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092CF" w14:textId="77777777" w:rsidR="003156AC" w:rsidRDefault="003156AC" w:rsidP="00887ADC">
      <w:pPr>
        <w:pStyle w:val="Articletitle"/>
        <w:suppressLineNumbers/>
        <w:rPr>
          <w:rFonts w:ascii="Times New Roman" w:hAnsi="Times New Roman" w:cs="Times New Roman"/>
          <w:b w:val="0"/>
        </w:rPr>
      </w:pPr>
      <w:bookmarkStart w:id="0" w:name="_GoBack"/>
      <w:bookmarkEnd w:id="0"/>
    </w:p>
    <w:p w14:paraId="694CD16F" w14:textId="77777777" w:rsidR="003156AC" w:rsidRDefault="003156AC" w:rsidP="00887ADC">
      <w:pPr>
        <w:pStyle w:val="Articletitle"/>
        <w:suppressLineNumbers/>
        <w:rPr>
          <w:rFonts w:ascii="Times New Roman" w:hAnsi="Times New Roman" w:cs="Times New Roman"/>
          <w:b w:val="0"/>
        </w:rPr>
      </w:pPr>
    </w:p>
    <w:p w14:paraId="430B7F0B" w14:textId="77777777" w:rsidR="003156AC" w:rsidRDefault="003156AC" w:rsidP="00887ADC">
      <w:pPr>
        <w:pStyle w:val="Articletitle"/>
        <w:suppressLineNumbers/>
        <w:rPr>
          <w:rFonts w:ascii="Times New Roman" w:hAnsi="Times New Roman" w:cs="Times New Roman"/>
          <w:b w:val="0"/>
        </w:rPr>
      </w:pPr>
    </w:p>
    <w:p w14:paraId="23AB77A5" w14:textId="4F6EB3D6" w:rsidR="00887ADC" w:rsidRPr="003156AC" w:rsidRDefault="00887ADC" w:rsidP="003156AC">
      <w:pPr>
        <w:pStyle w:val="Articletitle"/>
        <w:suppressLineNumbers/>
        <w:jc w:val="center"/>
        <w:rPr>
          <w:rFonts w:ascii="Times New Roman" w:hAnsi="Times New Roman" w:cs="Times New Roman"/>
          <w:b w:val="0"/>
        </w:rPr>
      </w:pPr>
      <w:r w:rsidRPr="003156AC">
        <w:rPr>
          <w:rFonts w:ascii="Times New Roman" w:hAnsi="Times New Roman" w:cs="Times New Roman"/>
          <w:b w:val="0"/>
        </w:rPr>
        <w:t>Qualitative fieldwork in medical contexts: Confessions of a neophyte researcher</w:t>
      </w:r>
    </w:p>
    <w:p w14:paraId="2B159C2B" w14:textId="783894A0" w:rsidR="003156AC" w:rsidRDefault="00887ADC" w:rsidP="003156AC">
      <w:pPr>
        <w:pStyle w:val="Authornames"/>
        <w:suppressLineNumbers/>
        <w:jc w:val="center"/>
        <w:rPr>
          <w:rFonts w:ascii="Times New Roman" w:hAnsi="Times New Roman" w:cs="Times New Roman"/>
          <w:szCs w:val="28"/>
          <w:vertAlign w:val="superscript"/>
        </w:rPr>
      </w:pPr>
      <w:r w:rsidRPr="003156AC">
        <w:rPr>
          <w:rFonts w:ascii="Times New Roman" w:hAnsi="Times New Roman" w:cs="Times New Roman"/>
        </w:rPr>
        <w:t>Phoebe Sanders</w:t>
      </w:r>
      <w:r w:rsidRPr="003156AC">
        <w:rPr>
          <w:rFonts w:ascii="Times New Roman" w:hAnsi="Times New Roman" w:cs="Times New Roman"/>
          <w:szCs w:val="28"/>
          <w:vertAlign w:val="superscript"/>
        </w:rPr>
        <w:t>1</w:t>
      </w:r>
      <w:r w:rsidRPr="003156AC">
        <w:rPr>
          <w:rFonts w:ascii="Times New Roman" w:hAnsi="Times New Roman" w:cs="Times New Roman"/>
        </w:rPr>
        <w:t>, Ross Wadey</w:t>
      </w:r>
      <w:r w:rsidRPr="003156AC">
        <w:rPr>
          <w:rFonts w:ascii="Times New Roman" w:hAnsi="Times New Roman" w:cs="Times New Roman"/>
          <w:szCs w:val="28"/>
          <w:vertAlign w:val="superscript"/>
        </w:rPr>
        <w:t>1</w:t>
      </w:r>
      <w:r w:rsidRPr="003156AC">
        <w:rPr>
          <w:rFonts w:ascii="Times New Roman" w:hAnsi="Times New Roman" w:cs="Times New Roman"/>
        </w:rPr>
        <w:t>, Melissa Day</w:t>
      </w:r>
      <w:r w:rsidRPr="003156AC">
        <w:rPr>
          <w:rFonts w:ascii="Times New Roman" w:hAnsi="Times New Roman" w:cs="Times New Roman"/>
          <w:szCs w:val="28"/>
          <w:vertAlign w:val="superscript"/>
        </w:rPr>
        <w:t>2</w:t>
      </w:r>
      <w:r w:rsidRPr="003156AC">
        <w:rPr>
          <w:rFonts w:ascii="Times New Roman" w:hAnsi="Times New Roman" w:cs="Times New Roman"/>
        </w:rPr>
        <w:t>, and Stacy Winter</w:t>
      </w:r>
      <w:r w:rsidRPr="003156AC">
        <w:rPr>
          <w:rFonts w:ascii="Times New Roman" w:hAnsi="Times New Roman" w:cs="Times New Roman"/>
          <w:szCs w:val="28"/>
          <w:vertAlign w:val="superscript"/>
        </w:rPr>
        <w:t>1</w:t>
      </w:r>
    </w:p>
    <w:p w14:paraId="2DAAB7BC" w14:textId="77777777" w:rsidR="003156AC" w:rsidRDefault="003156AC" w:rsidP="003156AC">
      <w:pPr>
        <w:suppressLineNumbers/>
      </w:pPr>
    </w:p>
    <w:p w14:paraId="7BE27A51" w14:textId="77777777" w:rsidR="003156AC" w:rsidRPr="003156AC" w:rsidRDefault="003156AC" w:rsidP="003156AC">
      <w:pPr>
        <w:suppressLineNumbers/>
      </w:pPr>
    </w:p>
    <w:p w14:paraId="6958CBC8" w14:textId="77777777" w:rsidR="00887ADC" w:rsidRPr="003156AC" w:rsidRDefault="00887ADC" w:rsidP="003156AC">
      <w:pPr>
        <w:pStyle w:val="Affiliation"/>
        <w:suppressLineNumbers/>
        <w:jc w:val="center"/>
        <w:rPr>
          <w:rFonts w:ascii="Times New Roman" w:hAnsi="Times New Roman" w:cs="Times New Roman"/>
        </w:rPr>
      </w:pPr>
      <w:r w:rsidRPr="003156AC">
        <w:rPr>
          <w:rFonts w:ascii="Times New Roman" w:hAnsi="Times New Roman" w:cs="Times New Roman"/>
          <w:szCs w:val="28"/>
          <w:vertAlign w:val="superscript"/>
        </w:rPr>
        <w:t>1</w:t>
      </w:r>
      <w:r w:rsidRPr="003156AC">
        <w:rPr>
          <w:rFonts w:ascii="Times New Roman" w:hAnsi="Times New Roman" w:cs="Times New Roman"/>
        </w:rPr>
        <w:t xml:space="preserve">School of Sport, Health &amp; Applied Science, St Mary’s University, Twickenham, UK </w:t>
      </w:r>
      <w:r w:rsidRPr="003156AC">
        <w:rPr>
          <w:rFonts w:ascii="Times New Roman" w:hAnsi="Times New Roman" w:cs="Times New Roman"/>
          <w:szCs w:val="28"/>
          <w:vertAlign w:val="superscript"/>
        </w:rPr>
        <w:t>2</w:t>
      </w:r>
      <w:r w:rsidRPr="003156AC">
        <w:rPr>
          <w:rFonts w:ascii="Times New Roman" w:hAnsi="Times New Roman" w:cs="Times New Roman"/>
        </w:rPr>
        <w:t>Department of Sport &amp; Exercise Sciences, University of Chichester, Chichester, UK</w:t>
      </w:r>
    </w:p>
    <w:p w14:paraId="7856815E" w14:textId="67F77CC7" w:rsidR="00887ADC" w:rsidRPr="00887ADC" w:rsidRDefault="00887ADC" w:rsidP="003156AC">
      <w:pPr>
        <w:pStyle w:val="Correspondencedetails"/>
        <w:suppressLineNumbers/>
        <w:jc w:val="center"/>
      </w:pPr>
      <w:r w:rsidRPr="003156AC">
        <w:rPr>
          <w:rFonts w:ascii="Times New Roman" w:hAnsi="Times New Roman" w:cs="Times New Roman"/>
        </w:rPr>
        <w:t>Phoebe Sanders (corresponding author): phoebe.sanders@stmarys.ac.uk</w:t>
      </w:r>
      <w:r w:rsidRPr="00887ADC">
        <w:rPr>
          <w:rFonts w:ascii="Times New Roman" w:hAnsi="Times New Roman"/>
        </w:rPr>
        <w:br w:type="page"/>
      </w:r>
    </w:p>
    <w:p w14:paraId="60E8D58E" w14:textId="4CF544A0" w:rsidR="0046335A" w:rsidRPr="00887ADC" w:rsidRDefault="002878CA" w:rsidP="005904E4">
      <w:pPr>
        <w:pStyle w:val="Articletitle"/>
        <w:spacing w:line="480" w:lineRule="auto"/>
        <w:rPr>
          <w:rFonts w:ascii="Times New Roman" w:hAnsi="Times New Roman"/>
          <w:b w:val="0"/>
          <w:sz w:val="24"/>
        </w:rPr>
      </w:pPr>
      <w:r w:rsidRPr="00887ADC">
        <w:rPr>
          <w:rFonts w:ascii="Times New Roman" w:hAnsi="Times New Roman"/>
          <w:b w:val="0"/>
          <w:sz w:val="24"/>
        </w:rPr>
        <w:lastRenderedPageBreak/>
        <w:t>Qualitative fieldwork in medical contexts: Confessions of a neophyte researcher</w:t>
      </w:r>
    </w:p>
    <w:p w14:paraId="5F55A065" w14:textId="57ACE5BC" w:rsidR="00097326" w:rsidRPr="00887ADC" w:rsidRDefault="00097326" w:rsidP="005904E4">
      <w:pPr>
        <w:pStyle w:val="Abstract"/>
        <w:spacing w:line="480" w:lineRule="auto"/>
        <w:rPr>
          <w:rFonts w:ascii="Times New Roman" w:hAnsi="Times New Roman"/>
        </w:rPr>
      </w:pPr>
      <w:r w:rsidRPr="00887ADC">
        <w:rPr>
          <w:rFonts w:ascii="Times New Roman" w:hAnsi="Times New Roman"/>
        </w:rPr>
        <w:t>Immersive fieldwork can facilitate an understanding of the richness, complexity, and multifaceted relationships within medical environments, and is increasingly being used to explore sensitive topics within healthcare</w:t>
      </w:r>
      <w:r w:rsidR="00887ADC">
        <w:rPr>
          <w:rFonts w:ascii="Times New Roman" w:hAnsi="Times New Roman"/>
        </w:rPr>
        <w:t xml:space="preserve">. </w:t>
      </w:r>
      <w:r w:rsidRPr="00887ADC">
        <w:rPr>
          <w:rFonts w:ascii="Times New Roman" w:hAnsi="Times New Roman"/>
        </w:rPr>
        <w:t>However, few published studies have made use of immersive methods within hospitals or clinics, and there is a lack of guidance for those seeking to conduct immersive research within medical spaces</w:t>
      </w:r>
      <w:r w:rsidR="00887ADC">
        <w:rPr>
          <w:rFonts w:ascii="Times New Roman" w:hAnsi="Times New Roman"/>
        </w:rPr>
        <w:t xml:space="preserve">. </w:t>
      </w:r>
      <w:r w:rsidRPr="00887ADC">
        <w:rPr>
          <w:rFonts w:ascii="Times New Roman" w:hAnsi="Times New Roman"/>
        </w:rPr>
        <w:t xml:space="preserve">In this confessional tale, the </w:t>
      </w:r>
      <w:r w:rsidR="00B429C5" w:rsidRPr="00887ADC">
        <w:rPr>
          <w:rFonts w:ascii="Times New Roman" w:hAnsi="Times New Roman"/>
        </w:rPr>
        <w:t xml:space="preserve">first </w:t>
      </w:r>
      <w:r w:rsidRPr="00887ADC">
        <w:rPr>
          <w:rFonts w:ascii="Times New Roman" w:hAnsi="Times New Roman"/>
        </w:rPr>
        <w:t>author</w:t>
      </w:r>
      <w:r w:rsidR="007E096E" w:rsidRPr="00887ADC">
        <w:rPr>
          <w:rFonts w:ascii="Times New Roman" w:hAnsi="Times New Roman"/>
        </w:rPr>
        <w:t>, a neophyte qualitative researcher with no medical training,</w:t>
      </w:r>
      <w:r w:rsidRPr="00887ADC">
        <w:rPr>
          <w:rFonts w:ascii="Times New Roman" w:hAnsi="Times New Roman"/>
        </w:rPr>
        <w:t xml:space="preserve"> </w:t>
      </w:r>
      <w:r w:rsidR="007B4C57" w:rsidRPr="00887ADC">
        <w:rPr>
          <w:rFonts w:ascii="Times New Roman" w:hAnsi="Times New Roman"/>
        </w:rPr>
        <w:t xml:space="preserve">reflects upon her experiences </w:t>
      </w:r>
      <w:r w:rsidR="007E096E" w:rsidRPr="00887ADC">
        <w:rPr>
          <w:rFonts w:ascii="Times New Roman" w:hAnsi="Times New Roman"/>
        </w:rPr>
        <w:t>during the first five months integrating</w:t>
      </w:r>
      <w:r w:rsidR="007B4C57" w:rsidRPr="00887ADC">
        <w:rPr>
          <w:rFonts w:ascii="Times New Roman" w:hAnsi="Times New Roman"/>
        </w:rPr>
        <w:t xml:space="preserve"> into an amputee rehabilitation clinic</w:t>
      </w:r>
      <w:r w:rsidR="00EF33A1" w:rsidRPr="00887ADC">
        <w:rPr>
          <w:rFonts w:ascii="Times New Roman" w:hAnsi="Times New Roman"/>
        </w:rPr>
        <w:t xml:space="preserve"> </w:t>
      </w:r>
      <w:r w:rsidR="00AC4AFE" w:rsidRPr="00887ADC">
        <w:rPr>
          <w:rFonts w:ascii="Times New Roman" w:hAnsi="Times New Roman"/>
        </w:rPr>
        <w:t xml:space="preserve">prior to </w:t>
      </w:r>
      <w:r w:rsidR="00EF33A1" w:rsidRPr="00887ADC">
        <w:rPr>
          <w:rFonts w:ascii="Times New Roman" w:hAnsi="Times New Roman"/>
        </w:rPr>
        <w:t>a period of immersive fieldwork.</w:t>
      </w:r>
      <w:r w:rsidR="007E096E" w:rsidRPr="00887ADC">
        <w:rPr>
          <w:rFonts w:ascii="Times New Roman" w:hAnsi="Times New Roman"/>
        </w:rPr>
        <w:t xml:space="preserve"> Drawing on 195 hours of observation and the author’s reflexive journal (</w:t>
      </w:r>
      <w:r w:rsidR="00EF33A1" w:rsidRPr="00887ADC">
        <w:rPr>
          <w:rFonts w:ascii="Times New Roman" w:hAnsi="Times New Roman"/>
        </w:rPr>
        <w:t>tota</w:t>
      </w:r>
      <w:r w:rsidR="00B518E7" w:rsidRPr="00887ADC">
        <w:rPr>
          <w:rFonts w:ascii="Times New Roman" w:hAnsi="Times New Roman"/>
        </w:rPr>
        <w:t>l</w:t>
      </w:r>
      <w:r w:rsidR="00EF33A1" w:rsidRPr="00887ADC">
        <w:rPr>
          <w:rFonts w:ascii="Times New Roman" w:hAnsi="Times New Roman"/>
        </w:rPr>
        <w:t>ling</w:t>
      </w:r>
      <w:r w:rsidR="007E096E" w:rsidRPr="00887ADC">
        <w:rPr>
          <w:rFonts w:ascii="Times New Roman" w:hAnsi="Times New Roman"/>
        </w:rPr>
        <w:t xml:space="preserve"> more than 20,000 words), alongside discussions with the supervisory team, four</w:t>
      </w:r>
      <w:r w:rsidRPr="00887ADC">
        <w:rPr>
          <w:rFonts w:ascii="Times New Roman" w:hAnsi="Times New Roman"/>
        </w:rPr>
        <w:t xml:space="preserve"> main challenges are discussed: finding a role, navigating waiting spaces, encountering the unfamiliar, and ethics in the boardroom and in the field. Specific recommendations for novice researchers entering medical environments include: preparing to encounter those who do not share their beliefs, identifying a safe environment in which they can share their emotions, and </w:t>
      </w:r>
      <w:r w:rsidR="000364B5" w:rsidRPr="00887ADC">
        <w:rPr>
          <w:rFonts w:ascii="Times New Roman" w:hAnsi="Times New Roman"/>
        </w:rPr>
        <w:t xml:space="preserve">engaging in reflective practice to </w:t>
      </w:r>
      <w:r w:rsidRPr="00887ADC">
        <w:rPr>
          <w:rFonts w:ascii="Times New Roman" w:hAnsi="Times New Roman"/>
        </w:rPr>
        <w:t>explor</w:t>
      </w:r>
      <w:r w:rsidR="000364B5" w:rsidRPr="00887ADC">
        <w:rPr>
          <w:rFonts w:ascii="Times New Roman" w:hAnsi="Times New Roman"/>
        </w:rPr>
        <w:t>e</w:t>
      </w:r>
      <w:r w:rsidRPr="00887ADC">
        <w:rPr>
          <w:rFonts w:ascii="Times New Roman" w:hAnsi="Times New Roman"/>
        </w:rPr>
        <w:t xml:space="preserve"> the impact their (in)experience and willingness to embrace opportunities for learning may have within their own research context. </w:t>
      </w:r>
    </w:p>
    <w:p w14:paraId="43D240E9" w14:textId="603C38AA" w:rsidR="00AC4AFE" w:rsidRPr="00887ADC" w:rsidRDefault="00097326" w:rsidP="005904E4">
      <w:pPr>
        <w:pStyle w:val="Keywords"/>
        <w:spacing w:line="480" w:lineRule="auto"/>
        <w:rPr>
          <w:rFonts w:ascii="Times New Roman" w:hAnsi="Times New Roman"/>
        </w:rPr>
      </w:pPr>
      <w:r w:rsidRPr="00887ADC">
        <w:rPr>
          <w:rFonts w:ascii="Times New Roman" w:hAnsi="Times New Roman"/>
        </w:rPr>
        <w:t>Key words: confessional tale, qualitative fieldwork, healthcare research, neophyte</w:t>
      </w:r>
      <w:r w:rsidR="00832E23" w:rsidRPr="00887ADC">
        <w:rPr>
          <w:rFonts w:ascii="Times New Roman" w:hAnsi="Times New Roman"/>
        </w:rPr>
        <w:t>, amputee rehabilitation</w:t>
      </w:r>
    </w:p>
    <w:p w14:paraId="1D5B336B" w14:textId="77777777" w:rsidR="00954167" w:rsidRPr="00887ADC" w:rsidRDefault="00954167" w:rsidP="005904E4">
      <w:pPr>
        <w:spacing w:line="480" w:lineRule="auto"/>
        <w:rPr>
          <w:rFonts w:ascii="Times New Roman" w:hAnsi="Times New Roman"/>
        </w:rPr>
      </w:pPr>
      <w:r w:rsidRPr="00887ADC">
        <w:rPr>
          <w:rFonts w:ascii="Times New Roman" w:hAnsi="Times New Roman"/>
        </w:rPr>
        <w:br w:type="page"/>
      </w:r>
    </w:p>
    <w:p w14:paraId="74110827" w14:textId="21D5AD04" w:rsidR="004F265D" w:rsidRPr="00887ADC" w:rsidRDefault="004F265D" w:rsidP="005904E4">
      <w:pPr>
        <w:pStyle w:val="Articletitle"/>
        <w:spacing w:line="480" w:lineRule="auto"/>
        <w:rPr>
          <w:rFonts w:ascii="Times New Roman" w:hAnsi="Times New Roman"/>
          <w:b w:val="0"/>
          <w:sz w:val="24"/>
        </w:rPr>
      </w:pPr>
      <w:r w:rsidRPr="00887ADC">
        <w:rPr>
          <w:rFonts w:ascii="Times New Roman" w:hAnsi="Times New Roman"/>
          <w:b w:val="0"/>
          <w:sz w:val="24"/>
        </w:rPr>
        <w:lastRenderedPageBreak/>
        <w:t>Qualitative fieldwork in medical contexts: Confessions of a neophyte researcher</w:t>
      </w:r>
    </w:p>
    <w:p w14:paraId="4C72B462" w14:textId="06A8B9D3" w:rsidR="001D3FB0" w:rsidRPr="00887ADC" w:rsidRDefault="00717A3D" w:rsidP="005904E4">
      <w:pPr>
        <w:pStyle w:val="Paragraph"/>
        <w:spacing w:line="480" w:lineRule="auto"/>
        <w:rPr>
          <w:rFonts w:ascii="Times New Roman" w:hAnsi="Times New Roman"/>
        </w:rPr>
      </w:pPr>
      <w:r w:rsidRPr="00887ADC">
        <w:rPr>
          <w:rFonts w:ascii="Times New Roman" w:hAnsi="Times New Roman"/>
        </w:rPr>
        <w:t>For many years, there has been debate around what are, and are not, appropriate methods for res</w:t>
      </w:r>
      <w:r w:rsidR="00C55FF8" w:rsidRPr="00887ADC">
        <w:rPr>
          <w:rFonts w:ascii="Times New Roman" w:hAnsi="Times New Roman"/>
        </w:rPr>
        <w:t>earch within healthcare domains. Medical research has</w:t>
      </w:r>
      <w:r w:rsidRPr="00887ADC">
        <w:rPr>
          <w:rFonts w:ascii="Times New Roman" w:hAnsi="Times New Roman"/>
        </w:rPr>
        <w:t xml:space="preserve"> traditionally been </w:t>
      </w:r>
      <w:r w:rsidR="00C53FB3" w:rsidRPr="00887ADC">
        <w:rPr>
          <w:rFonts w:ascii="Times New Roman" w:hAnsi="Times New Roman"/>
        </w:rPr>
        <w:t>dominated by a positivist paradigm</w:t>
      </w:r>
      <w:r w:rsidRPr="00887ADC">
        <w:rPr>
          <w:rFonts w:ascii="Times New Roman" w:hAnsi="Times New Roman"/>
        </w:rPr>
        <w:t xml:space="preserve"> that</w:t>
      </w:r>
      <w:r w:rsidR="007B6A44" w:rsidRPr="00887ADC">
        <w:rPr>
          <w:rFonts w:ascii="Times New Roman" w:hAnsi="Times New Roman"/>
        </w:rPr>
        <w:t xml:space="preserve"> views</w:t>
      </w:r>
      <w:r w:rsidR="00C53FB3" w:rsidRPr="00887ADC">
        <w:rPr>
          <w:rFonts w:ascii="Times New Roman" w:hAnsi="Times New Roman"/>
        </w:rPr>
        <w:t xml:space="preserve"> knowledge as observable, empirical, quantifiable and verifiable</w:t>
      </w:r>
      <w:r w:rsidRPr="00887ADC">
        <w:rPr>
          <w:rFonts w:ascii="Times New Roman" w:hAnsi="Times New Roman"/>
        </w:rPr>
        <w:t xml:space="preserve"> </w:t>
      </w:r>
      <w:r w:rsidR="00F35B57" w:rsidRPr="00887ADC">
        <w:rPr>
          <w:rFonts w:ascii="Times New Roman" w:hAnsi="Times New Roman"/>
        </w:rPr>
        <w:fldChar w:fldCharType="begin" w:fldLock="1"/>
      </w:r>
      <w:r w:rsidR="00FD5AAE" w:rsidRPr="00887ADC">
        <w:rPr>
          <w:rFonts w:ascii="Times New Roman" w:hAnsi="Times New Roman"/>
        </w:rPr>
        <w:instrText>ADDIN CSL_CITATION { "citationItems" : [ { "id" : "ITEM-1", "itemData" : { "DOI" : "10.1136/bmj.311.6996.42", "ISBN" : "0959-8138 (Print)\\r0959-535X (Linking)", "ISSN" : "0959-8138 (Print)", "PMID" : "7613329", "abstract" : "Qualitative research methods have a long history in the social sciences and deserve to be an essential component in health and health services research. Qualitative and quantitative approaches to research tend to be portrayed as antithetical; the aim of this series of papers is to show the value of a range of qualitative techniques and how they can complement quantitative research.", "author" : [ { "dropping-particle" : "", "family" : "Pope", "given" : "C", "non-dropping-particle" : "", "parse-names" : false, "suffix" : "" }, { "dropping-particle" : "", "family" : "Mays", "given" : "N", "non-dropping-particle" : "", "parse-names" : false, "suffix" : "" } ], "container-title" : "British Medical Journal", "id" : "ITEM-1", "issue" : "6996", "issued" : { "date-parts" : [ [ "1995" ] ] }, "page" : "42-45", "title" : "Reaching the parts other methods cannot reach: an introduction to qualitative methods in health and health services research.", "type" : "article-journal", "volume" : "311" }, "prefix" : "e.g.,", "uris" : [ "http://www.mendeley.com/documents/?uuid=0d0dd17e-6f8b-4bec-bd84-2f98bafa8572" ] }, { "id" : "ITEM-2", "itemData" : { "DOI" : "10.1080/13645579.2010.517658", "ISBN" : "1364-5579\\r1464-5300", "ISSN" : "1364-5579", "abstract" : "Participant observation is now increasingly used within qualitative health research and has been found to offer opportunities for the collection and synthesis of rich data about health and illness experience. This method, often used over an extended period, enables the researcher to build an in-depth understanding of the research context and can be the basis for the development of relationships between the researcher and the 'researched'. Researcher familiarity in the field, however, can give rise to ethical and practical tensions. This article reports on the ethical and practical challenges of participant observation at a cancer drop-in centre focusing on issues connected to the dual role of the researcher as both volunteer and researcher. It highlights the methodological practice of reflexivity as one way of the researcher maintaining an ongoing ethically engaged presence in the field.", "author" : [ { "dropping-particle" : "", "family" : "Watts", "given" : "Jacqueline H.", "non-dropping-particle" : "", "parse-names" : false, "suffix" : "" } ], "container-title" : "International Journal of Social Research Methodology", "id" : "ITEM-2", "issue" : "4", "issued" : { "date-parts" : [ [ "2011" ] ] }, "page" : "301-312", "title" : "Ethical and practical challenges of participant observation in sensitive health research", "type" : "article-journal", "volume" : "14" }, "uris" : [ "http://www.mendeley.com/documents/?uuid=3d19736a-48fa-461e-b6af-834eedd68934" ] } ], "mendeley" : { "formattedCitation" : "(e.g., Pope &amp; Mays 1995; Watts 2011)", "plainTextFormattedCitation" : "(e.g., Pope &amp; Mays 1995; Watts 2011)", "previouslyFormattedCitation" : "(e.g., Pope &amp; Mays 1995; Watts 2011)" }, "properties" : { "noteIndex" : 0 }, "schema" : "https://github.com/citation-style-language/schema/raw/master/csl-citation.json" }</w:instrText>
      </w:r>
      <w:r w:rsidR="00F35B57" w:rsidRPr="00887ADC">
        <w:rPr>
          <w:rFonts w:ascii="Times New Roman" w:hAnsi="Times New Roman"/>
        </w:rPr>
        <w:fldChar w:fldCharType="separate"/>
      </w:r>
      <w:r w:rsidR="00FD5AAE" w:rsidRPr="00887ADC">
        <w:rPr>
          <w:rFonts w:ascii="Times New Roman" w:hAnsi="Times New Roman"/>
          <w:noProof/>
        </w:rPr>
        <w:t>(e.g., Pope &amp; Mays 1995; Watts 2011)</w:t>
      </w:r>
      <w:r w:rsidR="00F35B57" w:rsidRPr="00887ADC">
        <w:rPr>
          <w:rFonts w:ascii="Times New Roman" w:hAnsi="Times New Roman"/>
        </w:rPr>
        <w:fldChar w:fldCharType="end"/>
      </w:r>
      <w:r w:rsidR="006660E5" w:rsidRPr="00887ADC">
        <w:rPr>
          <w:rFonts w:ascii="Times New Roman" w:hAnsi="Times New Roman"/>
        </w:rPr>
        <w:t xml:space="preserve">. </w:t>
      </w:r>
      <w:r w:rsidR="00C53FB3" w:rsidRPr="00887ADC">
        <w:rPr>
          <w:rFonts w:ascii="Times New Roman" w:hAnsi="Times New Roman"/>
        </w:rPr>
        <w:t>Whilst this paradigm has helped to predict and explain behaviour, it has done little to</w:t>
      </w:r>
      <w:r w:rsidR="007B6A44" w:rsidRPr="00887ADC">
        <w:rPr>
          <w:rFonts w:ascii="Times New Roman" w:hAnsi="Times New Roman"/>
        </w:rPr>
        <w:t xml:space="preserve"> extend </w:t>
      </w:r>
      <w:r w:rsidR="00C53FB3" w:rsidRPr="00887ADC">
        <w:rPr>
          <w:rFonts w:ascii="Times New Roman" w:hAnsi="Times New Roman"/>
        </w:rPr>
        <w:t>our understanding of people’s lived experiences of healthcare</w:t>
      </w:r>
      <w:r w:rsidR="00397815" w:rsidRPr="00887ADC">
        <w:rPr>
          <w:rFonts w:ascii="Times New Roman" w:hAnsi="Times New Roman"/>
        </w:rPr>
        <w:t xml:space="preserve">. </w:t>
      </w:r>
      <w:r w:rsidR="00C53FB3" w:rsidRPr="00887ADC">
        <w:rPr>
          <w:rFonts w:ascii="Times New Roman" w:hAnsi="Times New Roman"/>
        </w:rPr>
        <w:t xml:space="preserve">In recent years, recommendations </w:t>
      </w:r>
      <w:r w:rsidR="00242F28" w:rsidRPr="00887ADC">
        <w:rPr>
          <w:rFonts w:ascii="Times New Roman" w:hAnsi="Times New Roman"/>
        </w:rPr>
        <w:t xml:space="preserve">have been made </w:t>
      </w:r>
      <w:r w:rsidR="00C53FB3" w:rsidRPr="00887ADC">
        <w:rPr>
          <w:rFonts w:ascii="Times New Roman" w:hAnsi="Times New Roman"/>
        </w:rPr>
        <w:t>to embrace qualitative research</w:t>
      </w:r>
      <w:r w:rsidR="00543A73" w:rsidRPr="00887ADC">
        <w:rPr>
          <w:rFonts w:ascii="Times New Roman" w:hAnsi="Times New Roman"/>
        </w:rPr>
        <w:t xml:space="preserve"> and alternative paradigms </w:t>
      </w:r>
      <w:r w:rsidR="00B02CD2" w:rsidRPr="00887ADC">
        <w:rPr>
          <w:rFonts w:ascii="Times New Roman" w:hAnsi="Times New Roman"/>
        </w:rPr>
        <w:fldChar w:fldCharType="begin" w:fldLock="1"/>
      </w:r>
      <w:r w:rsidR="00EB1E2F" w:rsidRPr="00887ADC">
        <w:rPr>
          <w:rFonts w:ascii="Times New Roman" w:hAnsi="Times New Roman"/>
        </w:rPr>
        <w:instrText>ADDIN CSL_CITATION { "citationItems" : [ { "id" : "ITEM-1", "itemData" : { "abstract" : "HEN \u2013 the Health Evidence Network \u2013 is an information service for public health decision-makers in the WHO European Region, in action since 2003 and initiated and coordinated by the WHO Regional Office for Europe under the umbrella of the European Health Information Initiative (a multipartner network coordinating all health information activities in the European Region). HEN supports public health decision-makers to use the best available evidence in their own decision-making and aims to ensure links between evidence, health policies and improvements in public health. The HEN synthesis report series provides summaries of what is known about the policy issue, the gaps in the evidence and the areas of debate. Based on the synthesized evidence, HEN proposes policy options, not recommendations, for further consideration of policy-makers to formulate their own recommendations and policies within their national context. HEN and the cultural contexts of health project at the WHO Regional Office for Europe", "author" : [ { "dropping-particle" : "", "family" : "Greenhalgh", "given" : "Trisha", "non-dropping-particle" : "", "parse-names" : false, "suffix" : "" } ], "id" : "ITEM-1", "issued" : { "date-parts" : [ [ "2016" ] ] }, "title" : "Cultural contexts of health: The use of narrative research in the health sector", "type" : "report" }, "prefix" : "e.g., ", "uris" : [ "http://www.mendeley.com/documents/?uuid=28a123a9-a1b2-48ad-98be-a96340b2d21d" ] } ], "mendeley" : { "formattedCitation" : "(e.g., Greenhalgh 2016)", "plainTextFormattedCitation" : "(e.g., Greenhalgh 2016)", "previouslyFormattedCitation" : "(e.g., Greenhalgh 2016)" }, "properties" : { "noteIndex" : 0 }, "schema" : "https://github.com/citation-style-language/schema/raw/master/csl-citation.json" }</w:instrText>
      </w:r>
      <w:r w:rsidR="00B02CD2" w:rsidRPr="00887ADC">
        <w:rPr>
          <w:rFonts w:ascii="Times New Roman" w:hAnsi="Times New Roman"/>
        </w:rPr>
        <w:fldChar w:fldCharType="separate"/>
      </w:r>
      <w:r w:rsidR="00B02CD2" w:rsidRPr="00887ADC">
        <w:rPr>
          <w:rFonts w:ascii="Times New Roman" w:hAnsi="Times New Roman"/>
          <w:noProof/>
        </w:rPr>
        <w:t>(e.g., Greenhalgh 2016)</w:t>
      </w:r>
      <w:r w:rsidR="00B02CD2" w:rsidRPr="00887ADC">
        <w:rPr>
          <w:rFonts w:ascii="Times New Roman" w:hAnsi="Times New Roman"/>
        </w:rPr>
        <w:fldChar w:fldCharType="end"/>
      </w:r>
      <w:r w:rsidR="00B02CD2" w:rsidRPr="00887ADC">
        <w:rPr>
          <w:rFonts w:ascii="Times New Roman" w:hAnsi="Times New Roman"/>
        </w:rPr>
        <w:t xml:space="preserve"> </w:t>
      </w:r>
      <w:r w:rsidR="00543A73" w:rsidRPr="00887ADC">
        <w:rPr>
          <w:rFonts w:ascii="Times New Roman" w:hAnsi="Times New Roman"/>
        </w:rPr>
        <w:t xml:space="preserve">in which </w:t>
      </w:r>
      <w:r w:rsidR="00C53FB3" w:rsidRPr="00887ADC">
        <w:rPr>
          <w:rFonts w:ascii="Times New Roman" w:hAnsi="Times New Roman"/>
        </w:rPr>
        <w:t xml:space="preserve">knowledge </w:t>
      </w:r>
      <w:r w:rsidR="00543A73" w:rsidRPr="00887ADC">
        <w:rPr>
          <w:rFonts w:ascii="Times New Roman" w:hAnsi="Times New Roman"/>
        </w:rPr>
        <w:t xml:space="preserve">is viewed </w:t>
      </w:r>
      <w:r w:rsidR="00C53FB3" w:rsidRPr="00887ADC">
        <w:rPr>
          <w:rFonts w:ascii="Times New Roman" w:hAnsi="Times New Roman"/>
        </w:rPr>
        <w:t>as multiple, situated, and socially and historically bounded</w:t>
      </w:r>
      <w:r w:rsidR="00543A73" w:rsidRPr="00887ADC">
        <w:rPr>
          <w:rFonts w:ascii="Times New Roman" w:hAnsi="Times New Roman"/>
        </w:rPr>
        <w:t xml:space="preserve"> (e.g., interpretivism). As such,</w:t>
      </w:r>
      <w:r w:rsidR="00C53FB3" w:rsidRPr="00887ADC">
        <w:rPr>
          <w:rFonts w:ascii="Times New Roman" w:hAnsi="Times New Roman"/>
        </w:rPr>
        <w:t xml:space="preserve"> hermeneutical and dialectical methodologies have been </w:t>
      </w:r>
      <w:r w:rsidR="00F569DE" w:rsidRPr="00887ADC">
        <w:rPr>
          <w:rFonts w:ascii="Times New Roman" w:hAnsi="Times New Roman"/>
        </w:rPr>
        <w:t xml:space="preserve">recommended </w:t>
      </w:r>
      <w:r w:rsidR="007B6A44" w:rsidRPr="00887ADC">
        <w:rPr>
          <w:rFonts w:ascii="Times New Roman" w:hAnsi="Times New Roman"/>
        </w:rPr>
        <w:t>in which</w:t>
      </w:r>
      <w:r w:rsidR="00284642" w:rsidRPr="00887ADC">
        <w:rPr>
          <w:rFonts w:ascii="Times New Roman" w:hAnsi="Times New Roman"/>
        </w:rPr>
        <w:t xml:space="preserve"> </w:t>
      </w:r>
      <w:r w:rsidR="00C53FB3" w:rsidRPr="00887ADC">
        <w:rPr>
          <w:rFonts w:ascii="Times New Roman" w:hAnsi="Times New Roman"/>
        </w:rPr>
        <w:t>the role of the researcher chang</w:t>
      </w:r>
      <w:r w:rsidR="007B6A44" w:rsidRPr="00887ADC">
        <w:rPr>
          <w:rFonts w:ascii="Times New Roman" w:hAnsi="Times New Roman"/>
        </w:rPr>
        <w:t>es</w:t>
      </w:r>
      <w:r w:rsidR="00F569DE" w:rsidRPr="00887ADC">
        <w:rPr>
          <w:rFonts w:ascii="Times New Roman" w:hAnsi="Times New Roman"/>
        </w:rPr>
        <w:t xml:space="preserve"> </w:t>
      </w:r>
      <w:r w:rsidR="003643E9" w:rsidRPr="00887ADC">
        <w:rPr>
          <w:rFonts w:ascii="Times New Roman" w:hAnsi="Times New Roman"/>
        </w:rPr>
        <w:t xml:space="preserve">from objective observer </w:t>
      </w:r>
      <w:r w:rsidR="00F569DE" w:rsidRPr="00887ADC">
        <w:rPr>
          <w:rFonts w:ascii="Times New Roman" w:hAnsi="Times New Roman"/>
        </w:rPr>
        <w:t xml:space="preserve">to </w:t>
      </w:r>
      <w:r w:rsidR="00C53FB3" w:rsidRPr="00887ADC">
        <w:rPr>
          <w:rFonts w:ascii="Times New Roman" w:hAnsi="Times New Roman"/>
        </w:rPr>
        <w:t xml:space="preserve">participant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"10.1080/2159676X.2011.607186", "ISBN" : "2159-676X", "ISSN" : "2159-676X", "abstract" : "In this commentary we will address some common themes evident across articles in this special issue, and suggest that moving beyond the qualitative?quantitative distinction to epistemology is a more fruitful way to ?reframe? the discussion about quantitative or qualitative methods. We then provide some practical messages for readers of this special issue. We hope our thoughts and impressions will further the dialogue among all researchers interested in furthering our understanding of sport and exercise behaviour. ABSTRACT FROM PUBLISHER", "author" : [ { "dropping-particle" : "", "family" : "Whaley", "given" : "Diane E", "non-dropping-particle" : "", "parse-names" : false, "suffix" : "" }, { "dropping-particle" : "", "family" : "Krane", "given" : "Vikki", "non-dropping-particle" : "", "parse-names" : false, "suffix" : "" } ], "container-title" : "Qualitative Research in Sport, Exercise &amp; Health", "id" : "ITEM-1", "issue" : "3", "issued" : { "date-parts" : [ [ "2011" ] ] }, "page" : "394-403", "title" : "Now that we all agree, let's talk epistemology: a commentary on the invited articles", "type" : "article-journal", "volume" : "3" }, "uris" : [ "http://www.mendeley.com/documents/?uuid=c7847bca-e0f5-457a-beb1-9031fc707ef5" ] }, { "id" : "ITEM-2", "itemData" : { "author" : [ { "dropping-particle" : "", "family" : "Sparkes", "given" : "A. C.", "non-dropping-particle" : "", "parse-names" : false, "suffix" : "" }, { "dropping-particle" : "", "family" : "Smith", "given" : "Brett", "non-dropping-particle" : "", "parse-names" : false, "suffix" : "" } ], "id" : "ITEM-2", "issued" : { "date-parts" : [ [ "2014" ] ] }, "publisher" : "Routledge", "publisher-place" : "Abingdon, UK", "title" : "Qualitative research methods in sport, exercise and health", "type" : "book" }, "uris" : [ "http://www.mendeley.com/documents/?uuid=90de4b98-8949-4c53-94d3-d1637a538bc0" ] } ], "mendeley" : { "formattedCitation" : "(Whaley &amp; Krane 2011; Sparkes &amp; Smith 2014)", "plainTextFormattedCitation" : "(Whaley &amp; Krane 2011; Sparkes &amp; Smith 2014)", "previouslyFormattedCitation" : "(Whaley &amp; Krane 2011; Sparkes &amp; Smith 2014)"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(Whaley &amp; Krane 2011; Sparkes &amp; Smith 2014)</w:t>
      </w:r>
      <w:r w:rsidR="00F35B57" w:rsidRPr="00887ADC">
        <w:rPr>
          <w:rFonts w:ascii="Times New Roman" w:hAnsi="Times New Roman"/>
        </w:rPr>
        <w:fldChar w:fldCharType="end"/>
      </w:r>
      <w:r w:rsidR="00C53FB3" w:rsidRPr="00887ADC">
        <w:rPr>
          <w:rFonts w:ascii="Times New Roman" w:hAnsi="Times New Roman"/>
        </w:rPr>
        <w:t xml:space="preserve">. </w:t>
      </w:r>
      <w:r w:rsidR="00543A73" w:rsidRPr="00887ADC">
        <w:rPr>
          <w:rFonts w:ascii="Times New Roman" w:hAnsi="Times New Roman"/>
        </w:rPr>
        <w:t>R</w:t>
      </w:r>
      <w:r w:rsidR="00C53FB3" w:rsidRPr="00887ADC">
        <w:rPr>
          <w:rFonts w:ascii="Times New Roman" w:hAnsi="Times New Roman"/>
        </w:rPr>
        <w:t>esearchers</w:t>
      </w:r>
      <w:r w:rsidR="00957127" w:rsidRPr="00887ADC">
        <w:rPr>
          <w:rFonts w:ascii="Times New Roman" w:hAnsi="Times New Roman"/>
        </w:rPr>
        <w:t xml:space="preserve"> </w:t>
      </w:r>
      <w:r w:rsidR="00543A73" w:rsidRPr="00887ADC">
        <w:rPr>
          <w:rFonts w:ascii="Times New Roman" w:hAnsi="Times New Roman"/>
        </w:rPr>
        <w:t>engaging with such</w:t>
      </w:r>
      <w:r w:rsidR="00957127" w:rsidRPr="00887ADC">
        <w:rPr>
          <w:rFonts w:ascii="Times New Roman" w:hAnsi="Times New Roman"/>
        </w:rPr>
        <w:t xml:space="preserve"> participatory </w:t>
      </w:r>
      <w:r w:rsidR="00543A73" w:rsidRPr="00887ADC">
        <w:rPr>
          <w:rFonts w:ascii="Times New Roman" w:hAnsi="Times New Roman"/>
        </w:rPr>
        <w:t>practices</w:t>
      </w:r>
      <w:r w:rsidR="00957127" w:rsidRPr="00887ADC">
        <w:rPr>
          <w:rFonts w:ascii="Times New Roman" w:hAnsi="Times New Roman"/>
        </w:rPr>
        <w:t xml:space="preserve"> may</w:t>
      </w:r>
      <w:r w:rsidR="00C53FB3" w:rsidRPr="00887ADC">
        <w:rPr>
          <w:rFonts w:ascii="Times New Roman" w:hAnsi="Times New Roman"/>
        </w:rPr>
        <w:t xml:space="preserve"> </w:t>
      </w:r>
      <w:r w:rsidR="00B02CD2" w:rsidRPr="00887ADC">
        <w:rPr>
          <w:rFonts w:ascii="Times New Roman" w:hAnsi="Times New Roman"/>
        </w:rPr>
        <w:t>utilis</w:t>
      </w:r>
      <w:r w:rsidR="00543A73" w:rsidRPr="00887ADC">
        <w:rPr>
          <w:rFonts w:ascii="Times New Roman" w:hAnsi="Times New Roman"/>
        </w:rPr>
        <w:t xml:space="preserve">e </w:t>
      </w:r>
      <w:r w:rsidR="00C53FB3" w:rsidRPr="00887ADC">
        <w:rPr>
          <w:rFonts w:ascii="Times New Roman" w:hAnsi="Times New Roman"/>
        </w:rPr>
        <w:t xml:space="preserve">immersive fieldwork (e.g., prolonged participation in natural settings) to understand the world from the participants’ point of view and facilitate a more in-depth understanding of the richness, complexity, and multifaceted relationships within natural environments </w:t>
      </w:r>
      <w:r w:rsidR="00F35B57" w:rsidRPr="00887ADC">
        <w:rPr>
          <w:rFonts w:ascii="Times New Roman" w:hAnsi="Times New Roman"/>
        </w:rPr>
        <w:fldChar w:fldCharType="begin" w:fldLock="1"/>
      </w:r>
      <w:r w:rsidR="000B78B8" w:rsidRPr="00887ADC">
        <w:rPr>
          <w:rFonts w:ascii="Times New Roman" w:hAnsi="Times New Roman"/>
        </w:rPr>
        <w:instrText>ADDIN CSL_CITATION { "citationItems" : [ { "id" : "ITEM-1", "itemData" : { "DOI" : "10.1111/1467-9566.12183", "author" : [ { "dropping-particle" : "", "family" : "Caddick", "given" : "Nick", "non-dropping-particle" : "", "parse-names" : false, "suffix" : "" }, { "dropping-particle" : "", "family" : "Smith", "given" : "Brett", "non-dropping-particle" : "", "parse-names" : false, "suffix" : "" }, { "dropping-particle" : "", "family" : "Phoenix", "given" : "Cassandra", "non-dropping-particle" : "", "parse-names" : false, "suffix" : "" } ], "container-title" : "Sociology of Health and Illness", "id" : "ITEM-1", "issue" : "1", "issued" : { "date-parts" : [ [ "2015" ] ] }, "page" : "97-111", "title" : "Male combat veterans\u2019 narratives of PTSD, masculinity, and health", "type" : "article-journal", "volume" : "37" }, "uris" : [ "http://www.mendeley.com/documents/?uuid=a0cbe764-072f-4f68-b9bb-ac750c7c2e85" ] }, { "id" : "ITEM-2", "itemData" : { "DOI" : "10.1177/1049732314549477", "author" : [ { "dropping-particle" : "", "family" : "Caddick", "given" : "Nick", "non-dropping-particle" : "", "parse-names" : false, "suffix" : "" }, { "dropping-particle" : "", "family" : "Smith", "given" : "Brett", "non-dropping-particle" : "", "parse-names" : false, "suffix" : "" }, { "dropping-particle" : "", "family" : "Phoenix", "given" : "Cassandra", "non-dropping-particle" : "", "parse-names" : false, "suffix" : "" } ], "container-title" : "Qualitative Health Research", "id" : "ITEM-2", "issue" : "1", "issued" : { "date-parts" : [ [ "2015" ] ] }, "page" : "76-86", "title" : "The effects of surfing and the natural enironment on the well-being of combat veterans", "type" : "article-journal", "volume" : "25" }, "uris" : [ "http://www.mendeley.com/documents/?uuid=d7cff46f-0c04-4320-ad65-cf0fdc79e04c" ] }, { "id" : "ITEM-3", "itemData" : { "DOI" : "10.1016/j.psychsport.2016.05.002", "ISSN" : "1469-0292", "author" : [ { "dropping-particle" : "", "family" : "Cavallerio", "given" : "Francesca", "non-dropping-particle" : "", "parse-names" : false, "suffix" : "" }, { "dropping-particle" : "", "family" : "Wadey", "given" : "Ross", "non-dropping-particle" : "", "parse-names" : false, "suffix" : "" }, { "dropping-particle" : "", "family" : "Wagstaff", "given" : "C. R. D.", "non-dropping-particle" : "", "parse-names" : false, "suffix" : "" } ], "container-title" : "Psychology of Sport &amp; Exercise", "id" : "ITEM-3", "issue" : "June", "issued" : { "date-parts" : [ [ "2016" ] ] }, "page" : "100-109", "publisher" : "Elsevier Ltd", "title" : "Understanding overuse injures in rhythmic gymnastics: A 12-month ethnographic study", "type" : "article-journal", "volume" : "25" }, "uris" : [ "http://www.mendeley.com/documents/?uuid=c6956aee-3482-4527-971b-2acf5f91c7f6" ] } ], "mendeley" : { "formattedCitation" : "(Caddick et al. 2015a; Caddick et al. 2015b; Cavallerio et al. 2016)", "manualFormatting" : "(for examples of such work, see Caddick et al. 2015a; Caddick et al. 2015b; Cavallerio et al. 2016)", "plainTextFormattedCitation" : "(Caddick et al. 2015a; Caddick et al. 2015b; Cavallerio et al. 2016)", "previouslyFormattedCitation" : "(Caddick et al. 2015a; Caddick et al. 2015b; Cavallerio et al. 2016)" }, "properties" : { "noteIndex" : 0 }, "schema" : "https://github.com/citation-style-language/schema/raw/master/csl-citation.json" }</w:instrText>
      </w:r>
      <w:r w:rsidR="00F35B57" w:rsidRPr="00887ADC">
        <w:rPr>
          <w:rFonts w:ascii="Times New Roman" w:hAnsi="Times New Roman"/>
        </w:rPr>
        <w:fldChar w:fldCharType="separate"/>
      </w:r>
      <w:r w:rsidR="00116E38" w:rsidRPr="00887ADC">
        <w:rPr>
          <w:rFonts w:ascii="Times New Roman" w:hAnsi="Times New Roman"/>
          <w:noProof/>
        </w:rPr>
        <w:t>(</w:t>
      </w:r>
      <w:r w:rsidR="00B02CD2" w:rsidRPr="00887ADC">
        <w:rPr>
          <w:rFonts w:ascii="Times New Roman" w:hAnsi="Times New Roman"/>
          <w:noProof/>
        </w:rPr>
        <w:t xml:space="preserve">for examples of such work, see </w:t>
      </w:r>
      <w:r w:rsidR="00116E38" w:rsidRPr="00887ADC">
        <w:rPr>
          <w:rFonts w:ascii="Times New Roman" w:hAnsi="Times New Roman"/>
          <w:noProof/>
        </w:rPr>
        <w:t>Caddick et al. 2015a; Caddick et al. 2015b; Cavallerio et al. 2016)</w:t>
      </w:r>
      <w:r w:rsidR="00F35B57" w:rsidRPr="00887ADC">
        <w:rPr>
          <w:rFonts w:ascii="Times New Roman" w:hAnsi="Times New Roman"/>
        </w:rPr>
        <w:fldChar w:fldCharType="end"/>
      </w:r>
      <w:r w:rsidR="00397815" w:rsidRPr="00887ADC">
        <w:rPr>
          <w:rFonts w:ascii="Times New Roman" w:hAnsi="Times New Roman"/>
        </w:rPr>
        <w:t xml:space="preserve">. </w:t>
      </w:r>
    </w:p>
    <w:p w14:paraId="677EE2F3" w14:textId="54F6FAFB" w:rsidR="00E612C6" w:rsidRPr="00887ADC" w:rsidRDefault="001D3FB0" w:rsidP="005904E4">
      <w:pPr>
        <w:pStyle w:val="Paragraph"/>
        <w:spacing w:line="480" w:lineRule="auto"/>
        <w:ind w:firstLine="720"/>
        <w:rPr>
          <w:rFonts w:ascii="Times New Roman" w:hAnsi="Times New Roman"/>
        </w:rPr>
      </w:pPr>
      <w:r w:rsidRPr="00887ADC">
        <w:rPr>
          <w:rFonts w:ascii="Times New Roman" w:hAnsi="Times New Roman"/>
        </w:rPr>
        <w:t>F</w:t>
      </w:r>
      <w:r w:rsidR="00C53FB3" w:rsidRPr="00887ADC">
        <w:rPr>
          <w:rFonts w:ascii="Times New Roman" w:hAnsi="Times New Roman"/>
        </w:rPr>
        <w:t xml:space="preserve">ew published studies </w:t>
      </w:r>
      <w:r w:rsidR="00326CDF" w:rsidRPr="00887ADC">
        <w:rPr>
          <w:rFonts w:ascii="Times New Roman" w:hAnsi="Times New Roman"/>
        </w:rPr>
        <w:t xml:space="preserve">have made use of immersive methods </w:t>
      </w:r>
      <w:r w:rsidR="00C53FB3" w:rsidRPr="00887ADC">
        <w:rPr>
          <w:rFonts w:ascii="Times New Roman" w:hAnsi="Times New Roman"/>
        </w:rPr>
        <w:t xml:space="preserve">within hospitals or clinics (for exceptions, see </w:t>
      </w:r>
      <w:r w:rsidR="00F35B57" w:rsidRPr="00887ADC">
        <w:rPr>
          <w:rFonts w:ascii="Times New Roman" w:hAnsi="Times New Roman"/>
        </w:rPr>
        <w:fldChar w:fldCharType="begin" w:fldLock="1"/>
      </w:r>
      <w:r w:rsidR="00127177" w:rsidRPr="00887ADC">
        <w:rPr>
          <w:rFonts w:ascii="Times New Roman" w:hAnsi="Times New Roman"/>
        </w:rPr>
        <w:instrText>ADDIN CSL_CITATION { "citationItems" : [ { "id" : "ITEM-1", "itemData" : { "DOI" : "10.1080/13648470802122024", "ISBN" : "1364847080212", "ISSN" : "1364-8470", "PMID" : "2008320553", "abstract" : "Residential rehabilitation centres are a popular form of treatment for Indigenous Australians suffering from alcohol and drug misuse; however, there has been very little substantive research and evaluation in this area. Based on long-term ethnographic research, this study examines the informal aspects of a treatment programme in an Indigenous residential alcohol and drug rehabilitation service. Evaluation of such services often focuses on treatment length and/or treatment level obtained as key indicators of success. This study suggests that \u2018treatment\u2019 may be more complex and layered with multiple levels of meaning, which may not necessarily be captured in some evaluation designs. For the residential rehabilitation centre discussed in this paper, oscillating periods of mutual support and discipline have an important therapeutic function. Standard measures of treatment length and level obtained are meaningless without incorporating understanding of this process. This paper presents some of the ethnographic findings, alongside some of the evaluation implications of doing this kind of research.", "author" : [ { "dropping-particle" : "", "family" : "Chenhall", "given" : "Richard", "non-dropping-particle" : "", "parse-names" : false, "suffix" : "" } ], "container-title" : "Anthropology &amp; Medicine", "id" : "ITEM-1", "issue" : "2", "issued" : { "date-parts" : [ [ "2008" ] ] }, "page" : "105-116", "title" : "What's in a rehab? Ethnographic evaluation research in Indigenous Australian residential alcohol and drug rehabilitation centres", "type" : "article-journal", "volume" : "15" }, "uris" : [ "http://www.mendeley.com/documents/?uuid=7b651f62-4b68-4599-b6db-4ac10f759ebf" ] }, { "id" : "ITEM-2",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"ITEM-2", "issue" : "2", "issued" : { "date-parts" : [ [ "2001" ] ] }, "page" : "133-150", "title" : "Qualitative cancer genetic counseling research, part I: Ethnography in a cancer clinic", "type" : "article-journal", "volume" : "10" }, "uris" : [ "http://www.mendeley.com/documents/?uuid=b5eda106-f66e-49de-9cb0-121822410378" ] }, { "id" : "ITEM-3",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"ITEM-3", "issue" : "2", "issued" : { "date-parts" : [ [ "2001" ] ] }, "page" : "151-168", "title" : "Qualitative cancer genetic counseling research, part II : Findings from a exploratory ethnographic study in a cancer clinic", "type" : "article-journal", "volume" : "10" }, "uris" : [ "http://www.mendeley.com/documents/?uuid=f18a7baa-b6bc-4d4e-a605-d202957cf5b2" ] }, { "id" : "ITEM-4", "itemData" : { "DOI" : "10.1080/13648470802127098", "ISBN" : "1364847080212", "ISSN" : "1364-8470", "abstract" : "In this paper I discuss the possibilities and limitations of the ethnographer participating in the different on-going activities and events in highly specialised healthcare systems. The concept of participant observation is based on a number of assumptions, particularly that the ethnographer will become one of \u2018them\u2019 to be able to follow the steps belonging to the accepted ethnographic research practice of doing fieldwork. The character of fieldwork in highly specialised healthcare systems does not fit well with this assumption. I suggest that we need to rethink the concept of participant observation and I propose negotiated interactive observation as a more appropriate way to describe ethnographic fieldwork in a setting such as the hospital or the clinic.", "author" : [ { "dropping-particle" : "", "family" : "Wind", "given" : "Gitte", "non-dropping-particle" : "", "parse-names" : false, "suffix" : "" } ], "container-title" : "Anthropology &amp; Medicine", "id" : "ITEM-4", "issue" : "2", "issued" : { "date-parts" : [ [ "2008" ] ] }, "page" : "79-89", "title" : "Negotiated interactive observation: Doing fieldwork in hospital settings", "type" : "article-journal", "volume" : "15" }, "uris" : [ "http://www.mendeley.com/documents/?uuid=3f99107f-a032-437f-9d24-190722fcd68d" ] } ], "mendeley" : { "formattedCitation" : "(Chenhall 2008; Peters et al. 2001a; Peters et al. 2001b; Wind 2008)", "manualFormatting" : "Chenhall 2008; Peters et al. 2001a; Peters et al. 2001b; Wind 2008)", "plainTextFormattedCitation" : "(Chenhall 2008; Peters et al. 2001a; Peters et al. 2001b; Wind 2008)", "previouslyFormattedCitation" : "(Chenhall 2008; Peters et al. 2001a; Peters et al. 2001b; Wind 2008)" }, "properties" : { "noteIndex" : 0 }, "schema" : "https://github.com/citation-style-language/schema/raw/master/csl-citation.json" }</w:instrText>
      </w:r>
      <w:r w:rsidR="00F35B57" w:rsidRPr="00887ADC">
        <w:rPr>
          <w:rFonts w:ascii="Times New Roman" w:hAnsi="Times New Roman"/>
        </w:rPr>
        <w:fldChar w:fldCharType="separate"/>
      </w:r>
      <w:r w:rsidR="00AF3404" w:rsidRPr="00887ADC">
        <w:rPr>
          <w:rFonts w:ascii="Times New Roman" w:hAnsi="Times New Roman"/>
          <w:noProof/>
        </w:rPr>
        <w:t>Chenhall 2008; Peters et al. 2001a; Peters et al. 2001b; Wind 2008)</w:t>
      </w:r>
      <w:r w:rsidR="00F35B57" w:rsidRPr="00887ADC">
        <w:rPr>
          <w:rFonts w:ascii="Times New Roman" w:hAnsi="Times New Roman"/>
        </w:rPr>
        <w:fldChar w:fldCharType="end"/>
      </w:r>
      <w:r w:rsidR="00397815" w:rsidRPr="00887ADC">
        <w:rPr>
          <w:rFonts w:ascii="Times New Roman" w:hAnsi="Times New Roman"/>
        </w:rPr>
        <w:t xml:space="preserve"> and </w:t>
      </w:r>
      <w:r w:rsidR="00C53FB3" w:rsidRPr="00887ADC">
        <w:rPr>
          <w:rFonts w:ascii="Times New Roman" w:hAnsi="Times New Roman"/>
        </w:rPr>
        <w:t xml:space="preserve">there is a lack of guidance for researchers seeking to conduct such research within medical spaces. </w:t>
      </w:r>
      <w:r w:rsidR="005618D3" w:rsidRPr="00887ADC">
        <w:rPr>
          <w:rFonts w:ascii="Times New Roman" w:hAnsi="Times New Roman"/>
        </w:rPr>
        <w:t xml:space="preserve">As a doctoral student embarking upon a program of research underpinned by ontological relativism and epistemological constructivism, I, the first author, was particularly discomfited by the lack of accounts of other neophyte researchers to whom I could relate and learn from. </w:t>
      </w:r>
      <w:r w:rsidRPr="00887ADC">
        <w:rPr>
          <w:rFonts w:ascii="Times New Roman" w:hAnsi="Times New Roman"/>
        </w:rPr>
        <w:t>Stories of researcher experiences are few</w:t>
      </w:r>
      <w:r w:rsidR="00F72F46" w:rsidRPr="00887ADC">
        <w:rPr>
          <w:rFonts w:ascii="Times New Roman" w:hAnsi="Times New Roman"/>
        </w:rPr>
        <w:t xml:space="preserve"> within the realm of healthcare</w:t>
      </w:r>
      <w:r w:rsidR="00E84104" w:rsidRPr="00887ADC">
        <w:rPr>
          <w:rFonts w:ascii="Times New Roman" w:hAnsi="Times New Roman"/>
        </w:rPr>
        <w:t>, where</w:t>
      </w:r>
      <w:r w:rsidRPr="00887ADC">
        <w:rPr>
          <w:rFonts w:ascii="Times New Roman" w:hAnsi="Times New Roman"/>
        </w:rPr>
        <w:t xml:space="preserve"> the primary means of communicating qualitative research findings </w:t>
      </w:r>
      <w:r w:rsidR="008A3749" w:rsidRPr="00887ADC">
        <w:rPr>
          <w:rFonts w:ascii="Times New Roman" w:hAnsi="Times New Roman"/>
        </w:rPr>
        <w:t>is the realist tale, characteris</w:t>
      </w:r>
      <w:r w:rsidRPr="00887ADC">
        <w:rPr>
          <w:rFonts w:ascii="Times New Roman" w:hAnsi="Times New Roman"/>
        </w:rPr>
        <w:t>ed by absence of the research</w:t>
      </w:r>
      <w:r w:rsidR="00925DC5" w:rsidRPr="00887ADC">
        <w:rPr>
          <w:rFonts w:ascii="Times New Roman" w:hAnsi="Times New Roman"/>
        </w:rPr>
        <w:t>er</w:t>
      </w:r>
      <w:r w:rsidRPr="00887ADC">
        <w:rPr>
          <w:rFonts w:ascii="Times New Roman" w:hAnsi="Times New Roman"/>
        </w:rPr>
        <w:t xml:space="preserve"> and the use of closely edited quotations from participants </w:t>
      </w:r>
      <w:r w:rsidR="00F35B57" w:rsidRPr="00887ADC">
        <w:rPr>
          <w:rFonts w:ascii="Times New Roman" w:hAnsi="Times New Roman"/>
        </w:rPr>
        <w:fldChar w:fldCharType="begin" w:fldLock="1"/>
      </w:r>
      <w:r w:rsidR="00116E38" w:rsidRPr="00887ADC">
        <w:rPr>
          <w:rFonts w:ascii="Times New Roman" w:hAnsi="Times New Roman"/>
        </w:rPr>
        <w:instrText>ADDIN CSL_CITATION { "citationItems" : [ { "id" : "ITEM-1", "itemData" : { "author" : [ { "dropping-particle" : "", "family" : "Sparkes", "given" : "A. C.", "non-dropping-particle" : "", "parse-names" : false, "suffix" : "" } ], "id" : "ITEM-1", "issued" : { "date-parts" : [ [ "2002" ] ] }, "publisher" : "Human Kinetics", "publisher-place" : "Leeds, UK", "title" : "Telling tales in sport and physical activity: A qualitative journey", "type" : "book" }, "uris" : [ "http://www.mendeley.com/documents/?uuid=179c56cb-6538-417b-baea-622fd14cab73" ] } ], "mendeley" : { "formattedCitation" : "(Sparkes 2002)", "plainTextFormattedCitation" : "(Sparkes 2002)", "previouslyFormattedCitation" : "(Sparkes 2002)" }, "properties" : { "noteIndex" : 0 }, "schema" : "https://github.com/citation-style-language/schema/raw/master/csl-citation.json" }</w:instrText>
      </w:r>
      <w:r w:rsidR="00F35B57" w:rsidRPr="00887ADC">
        <w:rPr>
          <w:rFonts w:ascii="Times New Roman" w:hAnsi="Times New Roman"/>
        </w:rPr>
        <w:fldChar w:fldCharType="separate"/>
      </w:r>
      <w:r w:rsidR="00A35778" w:rsidRPr="00887ADC">
        <w:rPr>
          <w:rFonts w:ascii="Times New Roman" w:hAnsi="Times New Roman"/>
          <w:noProof/>
        </w:rPr>
        <w:t>(Sparkes 2002)</w:t>
      </w:r>
      <w:r w:rsidR="00F35B57" w:rsidRPr="00887ADC">
        <w:rPr>
          <w:rFonts w:ascii="Times New Roman" w:hAnsi="Times New Roman"/>
        </w:rPr>
        <w:fldChar w:fldCharType="end"/>
      </w:r>
      <w:r w:rsidRPr="00887ADC">
        <w:rPr>
          <w:rFonts w:ascii="Times New Roman" w:hAnsi="Times New Roman"/>
        </w:rPr>
        <w:t xml:space="preserve">. </w:t>
      </w:r>
      <w:r w:rsidR="00887ADC">
        <w:rPr>
          <w:rFonts w:ascii="Times New Roman" w:hAnsi="Times New Roman"/>
        </w:rPr>
        <w:t>As Bryman (2015</w:t>
      </w:r>
      <w:r w:rsidR="00550828" w:rsidRPr="00887ADC">
        <w:rPr>
          <w:rFonts w:ascii="Times New Roman" w:hAnsi="Times New Roman"/>
        </w:rPr>
        <w:t>)</w:t>
      </w:r>
      <w:r w:rsidR="00E73850" w:rsidRPr="00887ADC">
        <w:rPr>
          <w:rFonts w:ascii="Times New Roman" w:hAnsi="Times New Roman"/>
        </w:rPr>
        <w:t xml:space="preserve"> highlights, “what we read in reports of r</w:t>
      </w:r>
      <w:r w:rsidR="00AF3404" w:rsidRPr="00887ADC">
        <w:rPr>
          <w:rFonts w:ascii="Times New Roman" w:hAnsi="Times New Roman"/>
        </w:rPr>
        <w:t>esearch are often highly sanitis</w:t>
      </w:r>
      <w:r w:rsidR="00E73850" w:rsidRPr="00887ADC">
        <w:rPr>
          <w:rFonts w:ascii="Times New Roman" w:hAnsi="Times New Roman"/>
        </w:rPr>
        <w:t>ed accounts of how the research was produced, without a sense of the sometimes difficult problems the rese</w:t>
      </w:r>
      <w:r w:rsidR="00887ADC">
        <w:rPr>
          <w:rFonts w:ascii="Times New Roman" w:hAnsi="Times New Roman"/>
        </w:rPr>
        <w:t>archer(s) had to overcome.” (p13</w:t>
      </w:r>
      <w:r w:rsidR="00E73850" w:rsidRPr="00887ADC">
        <w:rPr>
          <w:rFonts w:ascii="Times New Roman" w:hAnsi="Times New Roman"/>
        </w:rPr>
        <w:t xml:space="preserve">). </w:t>
      </w:r>
      <w:r w:rsidR="00103B9E" w:rsidRPr="00887ADC">
        <w:rPr>
          <w:rFonts w:ascii="Times New Roman" w:hAnsi="Times New Roman"/>
        </w:rPr>
        <w:t xml:space="preserve">In line with this statement, </w:t>
      </w:r>
      <w:r w:rsidR="000C0917" w:rsidRPr="00887ADC">
        <w:rPr>
          <w:rFonts w:ascii="Times New Roman" w:hAnsi="Times New Roman"/>
        </w:rPr>
        <w:fldChar w:fldCharType="begin" w:fldLock="1"/>
      </w:r>
      <w:r w:rsidR="00B02CD2" w:rsidRPr="00887ADC">
        <w:rPr>
          <w:rFonts w:ascii="Times New Roman" w:hAnsi="Times New Roman"/>
        </w:rPr>
        <w:instrText>ADDIN CSL_CITATION { "citationItems" : [ { "id" : "ITEM-1", "itemData" : { "author" : [ { "dropping-particle" : "", "family" : "Waddington", "given" : "I.", "non-dropping-particle" : "", "parse-names" : false, "suffix" : "" }, { "dropping-particle" : "", "family" : "Smith", "given" : "A.", "non-dropping-particle" : "", "parse-names" : false, "suffix" : "" } ], "container-title" : "Doing real world research in sports studies", "id" : "ITEM-1", "issued" : { "date-parts" : [ [ "2014" ] ] }, "page" : "26-43", "publisher" : "Routledge", "publisher-place" : "Abingdon, UK", "title" : "Real life research: The inside story", "type" : "chapter" }, "uris" : [ "http://www.mendeley.com/documents/?uuid=74ca2bac-fef7-49e9-aa88-1fe4690c4d87" ] } ], "mendeley" : { "formattedCitation" : "(Waddington &amp; Smith 2014)", "manualFormatting" : "Waddington and Smith (2014)", "plainTextFormattedCitation" : "(Waddington &amp; Smith 2014)", "previouslyFormattedCitation" : "(Waddington &amp; Smith 2014)" }, "properties" : { "noteIndex" : 0 }, "schema" : "https://github.com/citation-style-language/schema/raw/master/csl-citation.json" }</w:instrText>
      </w:r>
      <w:r w:rsidR="000C0917" w:rsidRPr="00887ADC">
        <w:rPr>
          <w:rFonts w:ascii="Times New Roman" w:hAnsi="Times New Roman"/>
        </w:rPr>
        <w:fldChar w:fldCharType="separate"/>
      </w:r>
      <w:r w:rsidR="000C0917" w:rsidRPr="00887ADC">
        <w:rPr>
          <w:rFonts w:ascii="Times New Roman" w:hAnsi="Times New Roman"/>
          <w:noProof/>
        </w:rPr>
        <w:t>Waddington and Smith (2014)</w:t>
      </w:r>
      <w:r w:rsidR="000C0917" w:rsidRPr="00887ADC">
        <w:rPr>
          <w:rFonts w:ascii="Times New Roman" w:hAnsi="Times New Roman"/>
        </w:rPr>
        <w:fldChar w:fldCharType="end"/>
      </w:r>
      <w:r w:rsidR="000C0917" w:rsidRPr="00887ADC">
        <w:rPr>
          <w:rFonts w:ascii="Times New Roman" w:hAnsi="Times New Roman"/>
        </w:rPr>
        <w:t xml:space="preserve"> </w:t>
      </w:r>
      <w:r w:rsidR="00103B9E" w:rsidRPr="00887ADC">
        <w:rPr>
          <w:rFonts w:ascii="Times New Roman" w:hAnsi="Times New Roman"/>
        </w:rPr>
        <w:t xml:space="preserve">proposed that such accounts present a partial </w:t>
      </w:r>
      <w:r w:rsidR="00103B9E" w:rsidRPr="00887ADC">
        <w:rPr>
          <w:rFonts w:ascii="Times New Roman" w:hAnsi="Times New Roman"/>
        </w:rPr>
        <w:lastRenderedPageBreak/>
        <w:t xml:space="preserve">picture of research, focusing on how research </w:t>
      </w:r>
      <w:r w:rsidR="00103B9E" w:rsidRPr="00887ADC">
        <w:rPr>
          <w:rFonts w:ascii="Times New Roman" w:hAnsi="Times New Roman"/>
          <w:i/>
        </w:rPr>
        <w:t xml:space="preserve">ought </w:t>
      </w:r>
      <w:r w:rsidR="00103B9E" w:rsidRPr="00887ADC">
        <w:rPr>
          <w:rFonts w:ascii="Times New Roman" w:hAnsi="Times New Roman"/>
        </w:rPr>
        <w:t xml:space="preserve">to be done, rather than how it is </w:t>
      </w:r>
      <w:r w:rsidR="00103B9E" w:rsidRPr="00887ADC">
        <w:rPr>
          <w:rFonts w:ascii="Times New Roman" w:hAnsi="Times New Roman"/>
          <w:i/>
        </w:rPr>
        <w:t>actually</w:t>
      </w:r>
      <w:r w:rsidR="00103B9E" w:rsidRPr="00887ADC">
        <w:rPr>
          <w:rFonts w:ascii="Times New Roman" w:hAnsi="Times New Roman"/>
        </w:rPr>
        <w:t xml:space="preserve"> done, and leaving the ‘messiness’ of research unrecognised. </w:t>
      </w:r>
    </w:p>
    <w:p w14:paraId="09D56BD5" w14:textId="558A4DDF" w:rsidR="00F277DC" w:rsidRPr="00887ADC" w:rsidRDefault="00103B9E" w:rsidP="005904E4">
      <w:pPr>
        <w:pStyle w:val="Paragraph"/>
        <w:spacing w:line="480" w:lineRule="auto"/>
        <w:ind w:firstLine="720"/>
        <w:rPr>
          <w:rFonts w:ascii="Times New Roman" w:hAnsi="Times New Roman"/>
        </w:rPr>
      </w:pPr>
      <w:r w:rsidRPr="00887ADC">
        <w:rPr>
          <w:rFonts w:ascii="Times New Roman" w:hAnsi="Times New Roman"/>
        </w:rPr>
        <w:t>In contrast</w:t>
      </w:r>
      <w:r w:rsidR="001D3FB0" w:rsidRPr="00887ADC">
        <w:rPr>
          <w:rFonts w:ascii="Times New Roman" w:hAnsi="Times New Roman"/>
        </w:rPr>
        <w:t xml:space="preserve">, confessional tales </w:t>
      </w:r>
      <w:r w:rsidR="00F35B57" w:rsidRPr="00887ADC">
        <w:rPr>
          <w:rFonts w:ascii="Times New Roman" w:hAnsi="Times New Roman"/>
        </w:rPr>
        <w:fldChar w:fldCharType="begin" w:fldLock="1"/>
      </w:r>
      <w:r w:rsidR="00EA1094" w:rsidRPr="00887ADC">
        <w:rPr>
          <w:rFonts w:ascii="Times New Roman" w:hAnsi="Times New Roman"/>
        </w:rPr>
        <w:instrText>ADDIN CSL_CITATION { "citationItems" : [ { "id" : "ITEM-1", "itemData" : { "ISBN" : "978-0761911906", "author" : [ { "dropping-particle" : "", "family" : "Maanen", "given" : "J", "non-dropping-particle" : "Van", "parse-names" : false, "suffix" : "" } ], "container-title" : "Administrative Science Quarterly", "id" : "ITEM-1", "issue" : "4", "issued" : { "date-parts" : [ [ "1979" ] ] }, "page" : "539-50", "title" : "The fact of fiction in organisational ethnography", "type" : "article-journal", "volume" : "24" }, "uris" : [ "http://www.mendeley.com/documents/?uuid=e36aa835-8e5a-4cf4-8bc5-61f996e00a55" ] } ], "mendeley" : { "formattedCitation" : "(Van Maanen 1979)", "plainTextFormattedCitation" : "(Van Maanen 1979)", "previouslyFormattedCitation" : "(Van Maanen 1979)" }, "properties" : { "noteIndex" : 0 }, "schema" : "https://github.com/citation-style-language/schema/raw/master/csl-citation.json" }</w:instrText>
      </w:r>
      <w:r w:rsidR="00F35B57" w:rsidRPr="00887ADC">
        <w:rPr>
          <w:rFonts w:ascii="Times New Roman" w:hAnsi="Times New Roman"/>
        </w:rPr>
        <w:fldChar w:fldCharType="separate"/>
      </w:r>
      <w:r w:rsidR="001D3FB0" w:rsidRPr="00887ADC">
        <w:rPr>
          <w:rFonts w:ascii="Times New Roman" w:hAnsi="Times New Roman"/>
          <w:noProof/>
        </w:rPr>
        <w:t>(Van Maanen 1979)</w:t>
      </w:r>
      <w:r w:rsidR="00F35B57" w:rsidRPr="00887ADC">
        <w:rPr>
          <w:rFonts w:ascii="Times New Roman" w:hAnsi="Times New Roman"/>
        </w:rPr>
        <w:fldChar w:fldCharType="end"/>
      </w:r>
      <w:r w:rsidR="00D9230F" w:rsidRPr="00887ADC">
        <w:rPr>
          <w:rFonts w:ascii="Times New Roman" w:hAnsi="Times New Roman"/>
        </w:rPr>
        <w:t xml:space="preserve"> are increasingly being used to explore the research process as experienced by the author </w:t>
      </w:r>
      <w:r w:rsidR="00D9230F" w:rsidRPr="00887ADC">
        <w:rPr>
          <w:rFonts w:ascii="Times New Roman" w:hAnsi="Times New Roman"/>
        </w:rPr>
        <w:fldChar w:fldCharType="begin" w:fldLock="1"/>
      </w:r>
      <w:r w:rsidR="00127177"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"133-150", "title" : "Qualitative cancer genetic counseling research, part I: Ethnography in a cancer clinic", "type" : "article-journal", "volume" : "10" }, "uris" : [ "http://www.mendeley.com/documents/?uuid=b5eda106-f66e-49de-9cb0-121822410378" ] }, { "id" : "ITEM-2", "itemData" : { "ISSN" : "17578310", "abstract" : "Within ethnography, observation and participation are interwoven as sociological research practice that involves watching, listening and asking questions about people\u2019s daily lives and experiences, and the meaning they attach to these. For ethnographic researchers a close and regular engagement with participants raises both practical and ethical challenges related to intrusion, relationship boundaries and issues of \u2018attachment\u2019 on leaving the field. Research that has the added dimension of profound sensitivity may also present the researcher with the challenge of managing the impacts on them of emotional stress caused by watching people\u2019s discomfort and suffering. This article discusses the author\u2019s methodological reflections on an ongoing ethnographic study of a cancer drop-in centre, focusing on the ways in which emotion and empathy shape researcher-respondent rapport. An underpinning theme of the discussion is the potential for emotion deluge and fatigue on the part of the researcher and the consequent need to establish self-care strategies.", "author" : [ { "dropping-particle" : "", "family" : "Watts", "given" : "J. H.", "non-dropping-particle" : "", "parse-names" : false, "suffix" : "" } ], "container-title" : "Medical Sociology Online", "id" : "ITEM-2", "issue" : "2", "issued" : { "date-parts" : [ [ "2008" ] ] }, "page" : "3-14", "title" : "Emotion, empathy and exit: Reflections on doing ethnographic qualitative research on sensitive topics", "type" : "article-journal", "volume" : "3" }, "uris" : [ "http://www.mendeley.com/documents/?uuid=1492b3ce-cd25-468e-a6d5-bf21069e968c" ] }, { "id" : "ITEM-3", "itemData" : { "DOI" : "10.1080/13645579.2010.517658", "ISBN" : "1364-5579\\r1464-5300", "ISSN" : "1364-5579", "abstract" : "Participant observation is now increasingly used within qualitative health research and has been found to offer opportunities for the collection and synthesis of rich data about health and illness experience. This method, often used over an extended period, enables the researcher to build an in-depth understanding of the research context and can be the basis for the development of relationships between the researcher and the 'researched'. Researcher familiarity in the field, however, can give rise to ethical and practical tensions. This article reports on the ethical and practical challenges of participant observation at a cancer drop-in centre focusing on issues connected to the dual role of the researcher as both volunteer and researcher. It highlights the methodological practice of reflexivity as one way of the researcher maintaining an ongoing ethically engaged presence in the field.", "author" : [ { "dropping-particle" : "", "family" : "Watts", "given" : "Jacqueline H.", "non-dropping-particle" : "", "parse-names" : false, "suffix" : "" } ], "container-title" : "International Journal of Social Research Methodology", "id" : "ITEM-3", "issue" : "4", "issued" : { "date-parts" : [ [ "2011" ] ] }, "page" : "301-312", "title" : "Ethical and practical challenges of participant observation in sensitive health research", "type" : "article-journal", "volume" : "14" }, "uris" : [ "http://www.mendeley.com/documents/?uuid=3d19736a-48fa-461e-b6af-834eedd68934" ] }, { "id" : "ITEM-4", "itemData" : { "DOI" : "10.1080/13648470802127098", "ISBN" : "1364847080212", "ISSN" : "1364-8470", "abstract" : "In this paper I discuss the possibilities and limitations of the ethnographer participating in the different on-going activities and events in highly specialised healthcare systems. The concept of participant observation is based on a number of assumptions, particularly that the ethnographer will become one of \u2018them\u2019 to be able to follow the steps belonging to the accepted ethnographic research practice of doing fieldwork. The character of fieldwork in highly specialised healthcare systems does not fit well with this assumption. I suggest that we need to rethink the concept of participant observation and I propose negotiated interactive observation as a more appropriate way to describe ethnographic fieldwork in a setting such as the hospital or the clinic.", "author" : [ { "dropping-particle" : "", "family" : "Wind", "given" : "Gitte", "non-dropping-particle" : "", "parse-names" : false, "suffix" : "" } ], "container-title" : "Anthropology &amp; Medicine", "id" : "ITEM-4", "issue" : "2", "issued" : { "date-parts" : [ [ "2008" ] ] }, "page" : "79-89", "title" : "Negotiated interactive observation: Doing fieldwork in hospital settings", "type" : "article-journal", "volume" : "15" }, "uris" : [ "http://www.mendeley.com/documents/?uuid=3f99107f-a032-437f-9d24-190722fcd68d" ] } ], "mendeley" : { "formattedCitation" : "(Peters et al. 2001a; Watts 2008; Watts 2011; Wind 2008)", "manualFormatting" : "(e.g., Peters et al. 2001a; Watts 2008; Watts 2011; Wind 2008)", "plainTextFormattedCitation" : "(Peters et al. 2001a; Watts 2008; Watts 2011; Wind 2008)", "previouslyFormattedCitation" : "(Peters et al. 2001a; Watts 2008; Watts 2011; Wind 2008)" }, "properties" : { "noteIndex" : 0 }, "schema" : "https://github.com/citation-style-language/schema/raw/master/csl-citation.json" }</w:instrText>
      </w:r>
      <w:r w:rsidR="00D9230F" w:rsidRPr="00887ADC">
        <w:rPr>
          <w:rFonts w:ascii="Times New Roman" w:hAnsi="Times New Roman"/>
        </w:rPr>
        <w:fldChar w:fldCharType="separate"/>
      </w:r>
      <w:r w:rsidR="00A35778" w:rsidRPr="00887ADC">
        <w:rPr>
          <w:rFonts w:ascii="Times New Roman" w:hAnsi="Times New Roman"/>
          <w:noProof/>
        </w:rPr>
        <w:t>(</w:t>
      </w:r>
      <w:r w:rsidR="00AF3404" w:rsidRPr="00887ADC">
        <w:rPr>
          <w:rFonts w:ascii="Times New Roman" w:hAnsi="Times New Roman"/>
          <w:noProof/>
        </w:rPr>
        <w:t xml:space="preserve">e.g., </w:t>
      </w:r>
      <w:r w:rsidR="00A35778" w:rsidRPr="00887ADC">
        <w:rPr>
          <w:rFonts w:ascii="Times New Roman" w:hAnsi="Times New Roman"/>
          <w:noProof/>
        </w:rPr>
        <w:t>Peters et al. 2001a; Watts 2008; Watts 2011; Wind 2008)</w:t>
      </w:r>
      <w:r w:rsidR="00D9230F" w:rsidRPr="00887ADC">
        <w:rPr>
          <w:rFonts w:ascii="Times New Roman" w:hAnsi="Times New Roman"/>
        </w:rPr>
        <w:fldChar w:fldCharType="end"/>
      </w:r>
      <w:r w:rsidR="00036104" w:rsidRPr="00887ADC">
        <w:rPr>
          <w:rFonts w:ascii="Times New Roman" w:hAnsi="Times New Roman"/>
        </w:rPr>
        <w:t xml:space="preserve">. The confessional tale adopts a highly personalised style to elucidate the author’s own point of view, making him or her highly visible within the text and taking readers behind the scenes of the research </w:t>
      </w:r>
      <w:r w:rsidR="00036104" w:rsidRPr="00887ADC">
        <w:rPr>
          <w:rFonts w:ascii="Times New Roman" w:hAnsi="Times New Roman"/>
        </w:rPr>
        <w:fldChar w:fldCharType="begin" w:fldLock="1"/>
      </w:r>
      <w:r w:rsidR="000C33E2" w:rsidRPr="00887ADC">
        <w:rPr>
          <w:rFonts w:ascii="Times New Roman" w:hAnsi="Times New Roman"/>
        </w:rPr>
        <w:instrText>ADDIN CSL_CITATION { "citationItems" : [ { "id" : "ITEM-1", "itemData" : { "author" : [ { "dropping-particle" : "", "family" : "Sparkes", "given" : "A. C.", "non-dropping-particle" : "", "parse-names" : false, "suffix" : "" } ], "id" : "ITEM-1", "issued" : { "date-parts" : [ [ "2002" ] ] }, "publisher" : "Human Kinetics", "publisher-place" : "Leeds, UK", "title" : "Telling tales in sport and physical activity: A qualitative journey", "type" : "book" }, "uris" : [ "http://www.mendeley.com/documents/?uuid=179c56cb-6538-417b-baea-622fd14cab73" ] } ], "mendeley" : { "formattedCitation" : "(Sparkes 2002)", "plainTextFormattedCitation" : "(Sparkes 2002)", "previouslyFormattedCitation" : "(Sparkes 2002)" }, "properties" : { "noteIndex" : 0 }, "schema" : "https://github.com/citation-style-language/schema/raw/master/csl-citation.json" }</w:instrText>
      </w:r>
      <w:r w:rsidR="00036104" w:rsidRPr="00887ADC">
        <w:rPr>
          <w:rFonts w:ascii="Times New Roman" w:hAnsi="Times New Roman"/>
        </w:rPr>
        <w:fldChar w:fldCharType="separate"/>
      </w:r>
      <w:r w:rsidR="000C33E2" w:rsidRPr="00887ADC">
        <w:rPr>
          <w:rFonts w:ascii="Times New Roman" w:hAnsi="Times New Roman"/>
          <w:noProof/>
        </w:rPr>
        <w:t>(Sparkes 2002)</w:t>
      </w:r>
      <w:r w:rsidR="00036104" w:rsidRPr="00887ADC">
        <w:rPr>
          <w:rFonts w:ascii="Times New Roman" w:hAnsi="Times New Roman"/>
        </w:rPr>
        <w:fldChar w:fldCharType="end"/>
      </w:r>
      <w:r w:rsidR="00036104" w:rsidRPr="00887ADC">
        <w:rPr>
          <w:rFonts w:ascii="Times New Roman" w:hAnsi="Times New Roman"/>
        </w:rPr>
        <w:t xml:space="preserve">. Consequently, they expose the ‘interpretive’ nature of fieldwork </w:t>
      </w:r>
      <w:r w:rsidR="00A35778" w:rsidRPr="00887ADC">
        <w:rPr>
          <w:rFonts w:ascii="Times New Roman" w:hAnsi="Times New Roman"/>
        </w:rPr>
        <w:fldChar w:fldCharType="begin" w:fldLock="1"/>
      </w:r>
      <w:r w:rsidR="00116E38" w:rsidRPr="00887ADC">
        <w:rPr>
          <w:rFonts w:ascii="Times New Roman" w:hAnsi="Times New Roman"/>
        </w:rPr>
        <w:instrText>ADDIN CSL_CITATION { "citationItems" : [ { "id" : "ITEM-1", "itemData" : { "author" : [ { "dropping-particle" : "", "family" : "Stevens", "given" : "L.", "non-dropping-particle" : "", "parse-names" : false, "suffix" : "" } ], "container-title" : "Health Research in Practice", "editor" : [ { "dropping-particle" : "", "family" : "Colquhoun", "given" : "Derek", "non-dropping-particle" : "", "parse-names" : false, "suffix" : "" }, { "dropping-particle" : "", "family" : "Kellehear", "given" : "Allan", "non-dropping-particle" : "", "parse-names" : false, "suffix" : "" } ], "id" : "ITEM-1", "issued" : { "date-parts" : [ [ "1993" ] ] }, "page" : "152-170", "publisher" : "Springer US", "publisher-place" : "New York", "title" : "Reflexivity: Recognizing subjectivity in research", "type" : "chapter" }, "uris" : [ "http://www.mendeley.com/documents/?uuid=827b3ee3-8b0d-4bc0-a96c-4a0bbcd20b10" ] } ], "mendeley" : { "formattedCitation" : "(Stevens 1993)", "plainTextFormattedCitation" : "(Stevens 1993)", "previouslyFormattedCitation" : "(Stevens 1993)" }, "properties" : { "noteIndex" : 0 }, "schema" : "https://github.com/citation-style-language/schema/raw/master/csl-citation.json" }</w:instrText>
      </w:r>
      <w:r w:rsidR="00A35778" w:rsidRPr="00887ADC">
        <w:rPr>
          <w:rFonts w:ascii="Times New Roman" w:hAnsi="Times New Roman"/>
        </w:rPr>
        <w:fldChar w:fldCharType="separate"/>
      </w:r>
      <w:r w:rsidR="00A35778" w:rsidRPr="00887ADC">
        <w:rPr>
          <w:rFonts w:ascii="Times New Roman" w:hAnsi="Times New Roman"/>
          <w:noProof/>
        </w:rPr>
        <w:t>(Stevens 1993)</w:t>
      </w:r>
      <w:r w:rsidR="00A35778" w:rsidRPr="00887ADC">
        <w:rPr>
          <w:rFonts w:ascii="Times New Roman" w:hAnsi="Times New Roman"/>
        </w:rPr>
        <w:fldChar w:fldCharType="end"/>
      </w:r>
      <w:r w:rsidR="00036104" w:rsidRPr="00887ADC">
        <w:rPr>
          <w:rFonts w:ascii="Times New Roman" w:hAnsi="Times New Roman"/>
        </w:rPr>
        <w:t xml:space="preserve"> </w:t>
      </w:r>
      <w:r w:rsidR="00D9230F" w:rsidRPr="00887ADC">
        <w:rPr>
          <w:rFonts w:ascii="Times New Roman" w:hAnsi="Times New Roman"/>
        </w:rPr>
        <w:t xml:space="preserve">and </w:t>
      </w:r>
      <w:r w:rsidR="00036104" w:rsidRPr="00887ADC">
        <w:rPr>
          <w:rFonts w:ascii="Times New Roman" w:hAnsi="Times New Roman"/>
        </w:rPr>
        <w:t xml:space="preserve">may help to reduce the shock to those new to conducting such projects by shedding </w:t>
      </w:r>
      <w:r w:rsidR="00D9230F" w:rsidRPr="00887ADC">
        <w:rPr>
          <w:rFonts w:ascii="Times New Roman" w:hAnsi="Times New Roman"/>
        </w:rPr>
        <w:t xml:space="preserve">light on some of the dilemmas, tensions, and surprises of the research process </w:t>
      </w:r>
      <w:r w:rsidR="00D9230F" w:rsidRPr="00887ADC">
        <w:rPr>
          <w:rFonts w:ascii="Times New Roman" w:hAnsi="Times New Roman"/>
        </w:rPr>
        <w:fldChar w:fldCharType="begin" w:fldLock="1"/>
      </w:r>
      <w:r w:rsidR="00A35778" w:rsidRPr="00887ADC">
        <w:rPr>
          <w:rFonts w:ascii="Times New Roman" w:hAnsi="Times New Roman"/>
        </w:rPr>
        <w:instrText>ADDIN CSL_CITATION { "citationItems" : [ { "id" : "ITEM-1", "itemData" : { "author" : [ { "dropping-particle" : "", "family" : "Sparkes", "given" : "A. C.", "non-dropping-particle" : "", "parse-names" : false, "suffix" : "" } ], "id" : "ITEM-1", "issued" : { "date-parts" : [ [ "2002" ] ] }, "publisher" : "Human Kinetics", "publisher-place" : "Leeds, UK", "title" : "Telling tales in sport and physical activity: A qualitative journey", "type" : "book" }, "uris" : [ "http://www.mendeley.com/documents/?uuid=179c56cb-6538-417b-baea-622fd14cab73" ] } ], "mendeley" : { "formattedCitation" : "(Sparkes 2002)", "plainTextFormattedCitation" : "(Sparkes 2002)", "previouslyFormattedCitation" : "(Sparkes 2002)" }, "properties" : { "noteIndex" : 0 }, "schema" : "https://github.com/citation-style-language/schema/raw/master/csl-citation.json" }</w:instrText>
      </w:r>
      <w:r w:rsidR="00D9230F" w:rsidRPr="00887ADC">
        <w:rPr>
          <w:rFonts w:ascii="Times New Roman" w:hAnsi="Times New Roman"/>
        </w:rPr>
        <w:fldChar w:fldCharType="separate"/>
      </w:r>
      <w:r w:rsidR="00A35778" w:rsidRPr="00887ADC">
        <w:rPr>
          <w:rFonts w:ascii="Times New Roman" w:hAnsi="Times New Roman"/>
          <w:noProof/>
        </w:rPr>
        <w:t>(Sparkes 2002)</w:t>
      </w:r>
      <w:r w:rsidR="00D9230F" w:rsidRPr="00887ADC">
        <w:rPr>
          <w:rFonts w:ascii="Times New Roman" w:hAnsi="Times New Roman"/>
        </w:rPr>
        <w:fldChar w:fldCharType="end"/>
      </w:r>
      <w:r w:rsidR="00D9230F" w:rsidRPr="00887ADC">
        <w:rPr>
          <w:rFonts w:ascii="Times New Roman" w:hAnsi="Times New Roman"/>
        </w:rPr>
        <w:t xml:space="preserve">. </w:t>
      </w:r>
      <w:r w:rsidR="004E3105" w:rsidRPr="00887ADC">
        <w:rPr>
          <w:rFonts w:ascii="Times New Roman" w:hAnsi="Times New Roman"/>
        </w:rPr>
        <w:t>H</w:t>
      </w:r>
      <w:r w:rsidR="001D3FB0" w:rsidRPr="00887ADC">
        <w:rPr>
          <w:rFonts w:ascii="Times New Roman" w:hAnsi="Times New Roman"/>
        </w:rPr>
        <w:t xml:space="preserve">owever, there is a lack of </w:t>
      </w:r>
      <w:r w:rsidR="00F277DC" w:rsidRPr="00887ADC">
        <w:rPr>
          <w:rFonts w:ascii="Times New Roman" w:hAnsi="Times New Roman"/>
        </w:rPr>
        <w:t>such</w:t>
      </w:r>
      <w:r w:rsidR="001D3FB0" w:rsidRPr="00887ADC">
        <w:rPr>
          <w:rFonts w:ascii="Times New Roman" w:hAnsi="Times New Roman"/>
        </w:rPr>
        <w:t xml:space="preserve"> reports from neophyte researchers</w:t>
      </w:r>
      <w:r w:rsidR="00F277DC" w:rsidRPr="00887ADC">
        <w:rPr>
          <w:rFonts w:ascii="Times New Roman" w:hAnsi="Times New Roman"/>
        </w:rPr>
        <w:t xml:space="preserve"> within medical research contexts.</w:t>
      </w:r>
      <w:r w:rsidR="001D3FB0" w:rsidRPr="00887ADC">
        <w:rPr>
          <w:rFonts w:ascii="Times New Roman" w:hAnsi="Times New Roman"/>
        </w:rPr>
        <w:t xml:space="preserve"> </w:t>
      </w:r>
    </w:p>
    <w:p w14:paraId="5B967EE7" w14:textId="3D68B670" w:rsidR="00550828" w:rsidRPr="00887ADC" w:rsidRDefault="00FA6D9D" w:rsidP="005904E4">
      <w:pPr>
        <w:pStyle w:val="Paragraph"/>
        <w:spacing w:line="480" w:lineRule="auto"/>
        <w:ind w:firstLine="720"/>
        <w:rPr>
          <w:rFonts w:ascii="Times New Roman" w:hAnsi="Times New Roman"/>
        </w:rPr>
      </w:pPr>
      <w:r w:rsidRPr="00887ADC">
        <w:rPr>
          <w:rFonts w:ascii="Times New Roman" w:hAnsi="Times New Roman"/>
        </w:rPr>
        <w:t>The aim of this paper is to</w:t>
      </w:r>
      <w:r w:rsidR="00F277DC" w:rsidRPr="00887ADC">
        <w:rPr>
          <w:rFonts w:ascii="Times New Roman" w:hAnsi="Times New Roman"/>
        </w:rPr>
        <w:t xml:space="preserve"> use the genre of the confessional tale to</w:t>
      </w:r>
      <w:r w:rsidRPr="00887ADC">
        <w:rPr>
          <w:rFonts w:ascii="Times New Roman" w:hAnsi="Times New Roman"/>
        </w:rPr>
        <w:t xml:space="preserve"> highlight the challenges encountered by a novice researcher entering a medical environment for the first time. </w:t>
      </w:r>
      <w:r w:rsidR="008E2CD1" w:rsidRPr="00887ADC">
        <w:rPr>
          <w:rFonts w:ascii="Times New Roman" w:hAnsi="Times New Roman"/>
        </w:rPr>
        <w:t xml:space="preserve">Specifically, I (the first author) use my own voice to explore and reflect upon my first five months integrating into a hospital prior to a period of immersive fieldwork. </w:t>
      </w:r>
      <w:r w:rsidR="00550828" w:rsidRPr="00887ADC">
        <w:rPr>
          <w:rFonts w:ascii="Times New Roman" w:hAnsi="Times New Roman"/>
        </w:rPr>
        <w:t xml:space="preserve">As </w:t>
      </w:r>
      <w:r w:rsidR="00001C93" w:rsidRPr="00887ADC">
        <w:rPr>
          <w:rFonts w:ascii="Times New Roman" w:hAnsi="Times New Roman"/>
        </w:rPr>
        <w:fldChar w:fldCharType="begin" w:fldLock="1"/>
      </w:r>
      <w:r w:rsidR="000C0917" w:rsidRPr="00887ADC">
        <w:rPr>
          <w:rFonts w:ascii="Times New Roman" w:hAnsi="Times New Roman"/>
        </w:rPr>
        <w:instrText>ADDIN CSL_CITATION { "citationItems" : [ { "id" : "ITEM-1", "itemData" : { "author" : [ { "dropping-particle" : "", "family" : "Bryman", "given" : "A.", "non-dropping-particle" : "", "parse-names" : false, "suffix" : "" } ], "edition" : "5th", "id" : "ITEM-1", "issued" : { "date-parts" : [ [ "2015" ] ] }, "publisher" : "Oxford University Press", "publisher-place" : "Oxford", "title" : "Social research methods", "type" : "book" }, "uris" : [ "http://www.mendeley.com/documents/?uuid=306a6018-10b4-46c7-a0e4-bad114ab5edf" ] } ], "mendeley" : { "formattedCitation" : "(Bryman 2015)", "manualFormatting" : "Bryman (2015)", "plainTextFormattedCitation" : "(Bryman 2015)", "previouslyFormattedCitation" : "(Bryman 2015)" }, "properties" : { "noteIndex" : 0 }, "schema" : "https://github.com/citation-style-language/schema/raw/master/csl-citation.json" }</w:instrText>
      </w:r>
      <w:r w:rsidR="00001C93" w:rsidRPr="00887ADC">
        <w:rPr>
          <w:rFonts w:ascii="Times New Roman" w:hAnsi="Times New Roman"/>
        </w:rPr>
        <w:fldChar w:fldCharType="separate"/>
      </w:r>
      <w:r w:rsidR="00001C93" w:rsidRPr="00887ADC">
        <w:rPr>
          <w:rFonts w:ascii="Times New Roman" w:hAnsi="Times New Roman"/>
          <w:noProof/>
        </w:rPr>
        <w:t>Bryman (2015)</w:t>
      </w:r>
      <w:r w:rsidR="00001C93" w:rsidRPr="00887ADC">
        <w:rPr>
          <w:rFonts w:ascii="Times New Roman" w:hAnsi="Times New Roman"/>
        </w:rPr>
        <w:fldChar w:fldCharType="end"/>
      </w:r>
      <w:r w:rsidR="00001C93" w:rsidRPr="00887ADC">
        <w:rPr>
          <w:rFonts w:ascii="Times New Roman" w:hAnsi="Times New Roman"/>
        </w:rPr>
        <w:t xml:space="preserve"> </w:t>
      </w:r>
      <w:r w:rsidR="00550828" w:rsidRPr="00887ADC">
        <w:rPr>
          <w:rFonts w:ascii="Times New Roman" w:hAnsi="Times New Roman"/>
        </w:rPr>
        <w:t xml:space="preserve">described, confessional tales tend to be explicit about the research questions that drove the investigation. In line with this approach, our confessional tale begins with an outline of the research context and research questions. </w:t>
      </w:r>
      <w:r w:rsidR="00BF10D9" w:rsidRPr="00887ADC">
        <w:rPr>
          <w:rFonts w:ascii="Times New Roman" w:hAnsi="Times New Roman"/>
        </w:rPr>
        <w:t xml:space="preserve">In addition, </w:t>
      </w:r>
      <w:r w:rsidR="00AF3404" w:rsidRPr="00887ADC">
        <w:rPr>
          <w:rFonts w:ascii="Times New Roman" w:hAnsi="Times New Roman"/>
        </w:rPr>
        <w:t xml:space="preserve">the following </w:t>
      </w:r>
      <w:r w:rsidR="00BF10D9" w:rsidRPr="00887ADC">
        <w:rPr>
          <w:rFonts w:ascii="Times New Roman" w:hAnsi="Times New Roman"/>
        </w:rPr>
        <w:t>r</w:t>
      </w:r>
      <w:r w:rsidR="00545A76" w:rsidRPr="00887ADC">
        <w:rPr>
          <w:rFonts w:ascii="Times New Roman" w:hAnsi="Times New Roman"/>
        </w:rPr>
        <w:t xml:space="preserve">eflective </w:t>
      </w:r>
      <w:r w:rsidR="00E47D84" w:rsidRPr="00887ADC">
        <w:rPr>
          <w:rFonts w:ascii="Times New Roman" w:hAnsi="Times New Roman"/>
        </w:rPr>
        <w:t xml:space="preserve">questions </w:t>
      </w:r>
      <w:r w:rsidR="00BF10D9" w:rsidRPr="00887ADC">
        <w:rPr>
          <w:rFonts w:ascii="Times New Roman" w:hAnsi="Times New Roman"/>
        </w:rPr>
        <w:t xml:space="preserve">were developed </w:t>
      </w:r>
      <w:r w:rsidR="00E47D84" w:rsidRPr="00887ADC">
        <w:rPr>
          <w:rFonts w:ascii="Times New Roman" w:hAnsi="Times New Roman"/>
        </w:rPr>
        <w:t>sp</w:t>
      </w:r>
      <w:r w:rsidR="00BF10D9" w:rsidRPr="00887ADC">
        <w:rPr>
          <w:rFonts w:ascii="Times New Roman" w:hAnsi="Times New Roman"/>
        </w:rPr>
        <w:t>ecific to the confessional tale</w:t>
      </w:r>
      <w:r w:rsidR="00B518E7" w:rsidRPr="00887ADC">
        <w:rPr>
          <w:rFonts w:ascii="Times New Roman" w:hAnsi="Times New Roman"/>
        </w:rPr>
        <w:t xml:space="preserve">: a) </w:t>
      </w:r>
      <w:r w:rsidR="00527BAB" w:rsidRPr="00887ADC">
        <w:rPr>
          <w:rFonts w:ascii="Times New Roman" w:hAnsi="Times New Roman"/>
        </w:rPr>
        <w:t xml:space="preserve">What were the challenges faced </w:t>
      </w:r>
      <w:r w:rsidR="00567C8C" w:rsidRPr="00887ADC">
        <w:rPr>
          <w:rFonts w:ascii="Times New Roman" w:hAnsi="Times New Roman"/>
        </w:rPr>
        <w:t xml:space="preserve">as a novice researcher in the hospital </w:t>
      </w:r>
      <w:r w:rsidR="00B518E7" w:rsidRPr="00887ADC">
        <w:rPr>
          <w:rFonts w:ascii="Times New Roman" w:hAnsi="Times New Roman"/>
        </w:rPr>
        <w:t>environment and b</w:t>
      </w:r>
      <w:r w:rsidR="008E2CD1" w:rsidRPr="00887ADC">
        <w:rPr>
          <w:rFonts w:ascii="Times New Roman" w:hAnsi="Times New Roman"/>
        </w:rPr>
        <w:t xml:space="preserve">) How might </w:t>
      </w:r>
      <w:r w:rsidR="00B518E7" w:rsidRPr="00887ADC">
        <w:rPr>
          <w:rFonts w:ascii="Times New Roman" w:hAnsi="Times New Roman"/>
        </w:rPr>
        <w:t>other novice researchers anticipate and address these challenges proactively?</w:t>
      </w:r>
    </w:p>
    <w:p w14:paraId="378F4A6C" w14:textId="77777777" w:rsidR="00017062" w:rsidRPr="00887ADC" w:rsidRDefault="00EE1DEE" w:rsidP="005904E4">
      <w:pPr>
        <w:pStyle w:val="Heading1"/>
        <w:spacing w:line="480" w:lineRule="auto"/>
        <w:rPr>
          <w:rFonts w:ascii="Times New Roman" w:hAnsi="Times New Roman"/>
          <w:b w:val="0"/>
          <w:szCs w:val="24"/>
        </w:rPr>
      </w:pPr>
      <w:r w:rsidRPr="00887ADC">
        <w:rPr>
          <w:rFonts w:ascii="Times New Roman" w:hAnsi="Times New Roman"/>
          <w:b w:val="0"/>
          <w:szCs w:val="24"/>
        </w:rPr>
        <w:t>The research context</w:t>
      </w:r>
    </w:p>
    <w:p w14:paraId="0F26D74C" w14:textId="77777777" w:rsidR="00AD4695" w:rsidRPr="00887ADC" w:rsidRDefault="00242F28" w:rsidP="005904E4">
      <w:pPr>
        <w:pStyle w:val="Paragraph"/>
        <w:spacing w:line="480" w:lineRule="auto"/>
        <w:rPr>
          <w:rFonts w:ascii="Times New Roman" w:hAnsi="Times New Roman"/>
        </w:rPr>
      </w:pPr>
      <w:r w:rsidRPr="00887ADC">
        <w:rPr>
          <w:rFonts w:ascii="Times New Roman" w:hAnsi="Times New Roman"/>
        </w:rPr>
        <w:t xml:space="preserve">The </w:t>
      </w:r>
      <w:r w:rsidR="00B21BD1" w:rsidRPr="00887ADC">
        <w:rPr>
          <w:rFonts w:ascii="Times New Roman" w:hAnsi="Times New Roman"/>
        </w:rPr>
        <w:t>research to which this confessional tale relates</w:t>
      </w:r>
      <w:r w:rsidRPr="00887ADC">
        <w:rPr>
          <w:rFonts w:ascii="Times New Roman" w:hAnsi="Times New Roman"/>
        </w:rPr>
        <w:t xml:space="preserve"> </w:t>
      </w:r>
      <w:r w:rsidR="00B21BD1" w:rsidRPr="00887ADC">
        <w:rPr>
          <w:rFonts w:ascii="Times New Roman" w:hAnsi="Times New Roman"/>
        </w:rPr>
        <w:t xml:space="preserve">arose through a partnership between the first author’s university and a UK-based amputee rehabilitation centre operated by the National Health Service (NHS). The </w:t>
      </w:r>
      <w:r w:rsidR="00380E72" w:rsidRPr="00887ADC">
        <w:rPr>
          <w:rFonts w:ascii="Times New Roman" w:hAnsi="Times New Roman"/>
        </w:rPr>
        <w:t xml:space="preserve">question that drove this research was: what are </w:t>
      </w:r>
      <w:r w:rsidRPr="00887ADC">
        <w:rPr>
          <w:rFonts w:ascii="Times New Roman" w:hAnsi="Times New Roman"/>
        </w:rPr>
        <w:t>the psychological and social experiences of patients throughout the first year following loss of a lower limb</w:t>
      </w:r>
      <w:r w:rsidR="00380E72" w:rsidRPr="00887ADC">
        <w:rPr>
          <w:rFonts w:ascii="Times New Roman" w:hAnsi="Times New Roman"/>
        </w:rPr>
        <w:t xml:space="preserve">? To answer this </w:t>
      </w:r>
      <w:r w:rsidR="00380E72" w:rsidRPr="00887ADC">
        <w:rPr>
          <w:rFonts w:ascii="Times New Roman" w:hAnsi="Times New Roman"/>
        </w:rPr>
        <w:lastRenderedPageBreak/>
        <w:t xml:space="preserve">question, the research aimed to build an understanding of the </w:t>
      </w:r>
      <w:r w:rsidR="00B21BD1" w:rsidRPr="00887ADC">
        <w:rPr>
          <w:rFonts w:ascii="Times New Roman" w:hAnsi="Times New Roman"/>
        </w:rPr>
        <w:t xml:space="preserve">dynamic nature of amputees’ experiences, and how these are constituted and constructed, over the first </w:t>
      </w:r>
      <w:r w:rsidR="00380E72" w:rsidRPr="00887ADC">
        <w:rPr>
          <w:rFonts w:ascii="Times New Roman" w:hAnsi="Times New Roman"/>
        </w:rPr>
        <w:t>12 months</w:t>
      </w:r>
      <w:r w:rsidR="00B21BD1" w:rsidRPr="00887ADC">
        <w:rPr>
          <w:rFonts w:ascii="Times New Roman" w:hAnsi="Times New Roman"/>
        </w:rPr>
        <w:t xml:space="preserve"> post-surgery</w:t>
      </w:r>
      <w:r w:rsidRPr="00887ADC">
        <w:rPr>
          <w:rFonts w:ascii="Times New Roman" w:hAnsi="Times New Roman"/>
        </w:rPr>
        <w:t xml:space="preserve">. </w:t>
      </w:r>
      <w:r w:rsidR="00A46606" w:rsidRPr="00887ADC">
        <w:rPr>
          <w:rFonts w:ascii="Times New Roman" w:hAnsi="Times New Roman"/>
        </w:rPr>
        <w:t xml:space="preserve">The setting was </w:t>
      </w:r>
      <w:r w:rsidR="000636B3" w:rsidRPr="00887ADC">
        <w:rPr>
          <w:rFonts w:ascii="Times New Roman" w:hAnsi="Times New Roman"/>
        </w:rPr>
        <w:t>a</w:t>
      </w:r>
      <w:r w:rsidR="000D2477" w:rsidRPr="00887ADC">
        <w:rPr>
          <w:rFonts w:ascii="Times New Roman" w:hAnsi="Times New Roman"/>
        </w:rPr>
        <w:t xml:space="preserve"> multidisciplinary</w:t>
      </w:r>
      <w:r w:rsidR="00EE1DEE" w:rsidRPr="00887ADC">
        <w:rPr>
          <w:rFonts w:ascii="Times New Roman" w:hAnsi="Times New Roman"/>
        </w:rPr>
        <w:t xml:space="preserve"> </w:t>
      </w:r>
      <w:r w:rsidR="00661FFA" w:rsidRPr="00887ADC">
        <w:rPr>
          <w:rFonts w:ascii="Times New Roman" w:hAnsi="Times New Roman"/>
        </w:rPr>
        <w:t xml:space="preserve">amputee rehabilitation </w:t>
      </w:r>
      <w:r w:rsidR="00E60255" w:rsidRPr="00887ADC">
        <w:rPr>
          <w:rFonts w:ascii="Times New Roman" w:hAnsi="Times New Roman"/>
        </w:rPr>
        <w:t>centre</w:t>
      </w:r>
      <w:r w:rsidR="00A46606" w:rsidRPr="00887ADC">
        <w:rPr>
          <w:rFonts w:ascii="Times New Roman" w:hAnsi="Times New Roman"/>
        </w:rPr>
        <w:t xml:space="preserve">, </w:t>
      </w:r>
      <w:r w:rsidR="000D2477" w:rsidRPr="00887ADC">
        <w:rPr>
          <w:rFonts w:ascii="Times New Roman" w:hAnsi="Times New Roman"/>
        </w:rPr>
        <w:t xml:space="preserve">comprising </w:t>
      </w:r>
      <w:r w:rsidR="00CB1E06" w:rsidRPr="00887ADC">
        <w:rPr>
          <w:rFonts w:ascii="Times New Roman" w:hAnsi="Times New Roman"/>
        </w:rPr>
        <w:t>a medical clinic, inpatient ward, amputee gym, and prosthetic workshop</w:t>
      </w:r>
      <w:r w:rsidR="000D2477" w:rsidRPr="00887ADC">
        <w:rPr>
          <w:rFonts w:ascii="Times New Roman" w:hAnsi="Times New Roman"/>
        </w:rPr>
        <w:t>.</w:t>
      </w:r>
      <w:r w:rsidR="00CB1E06" w:rsidRPr="00887ADC">
        <w:rPr>
          <w:rFonts w:ascii="Times New Roman" w:hAnsi="Times New Roman"/>
        </w:rPr>
        <w:t xml:space="preserve"> </w:t>
      </w:r>
      <w:r w:rsidR="000D2477" w:rsidRPr="00887ADC">
        <w:rPr>
          <w:rFonts w:ascii="Times New Roman" w:hAnsi="Times New Roman"/>
        </w:rPr>
        <w:t>Patients attending the centre have undergone amputation due to a variety of causes including</w:t>
      </w:r>
      <w:r w:rsidRPr="00887ADC">
        <w:rPr>
          <w:rFonts w:ascii="Times New Roman" w:hAnsi="Times New Roman"/>
        </w:rPr>
        <w:t xml:space="preserve"> vascular condition,</w:t>
      </w:r>
      <w:r w:rsidR="000D2477" w:rsidRPr="00887ADC">
        <w:rPr>
          <w:rFonts w:ascii="Times New Roman" w:hAnsi="Times New Roman"/>
        </w:rPr>
        <w:t xml:space="preserve"> trauma, infection, disease, or congenital defects. P</w:t>
      </w:r>
      <w:r w:rsidR="00093492" w:rsidRPr="00887ADC">
        <w:rPr>
          <w:rFonts w:ascii="Times New Roman" w:hAnsi="Times New Roman"/>
        </w:rPr>
        <w:t xml:space="preserve">atients usually attend </w:t>
      </w:r>
      <w:r w:rsidR="00661FFA" w:rsidRPr="00887ADC">
        <w:rPr>
          <w:rFonts w:ascii="Times New Roman" w:hAnsi="Times New Roman"/>
        </w:rPr>
        <w:t xml:space="preserve">the </w:t>
      </w:r>
      <w:r w:rsidR="00E60255" w:rsidRPr="00887ADC">
        <w:rPr>
          <w:rFonts w:ascii="Times New Roman" w:hAnsi="Times New Roman"/>
        </w:rPr>
        <w:t>centre</w:t>
      </w:r>
      <w:r w:rsidR="00A9344C" w:rsidRPr="00887ADC">
        <w:rPr>
          <w:rFonts w:ascii="Times New Roman" w:hAnsi="Times New Roman"/>
        </w:rPr>
        <w:t xml:space="preserve"> </w:t>
      </w:r>
      <w:r w:rsidR="000D2477" w:rsidRPr="00887ADC">
        <w:rPr>
          <w:rFonts w:ascii="Times New Roman" w:hAnsi="Times New Roman"/>
        </w:rPr>
        <w:t xml:space="preserve">full-time for several weeks </w:t>
      </w:r>
      <w:r w:rsidR="00093492" w:rsidRPr="00887ADC">
        <w:rPr>
          <w:rFonts w:ascii="Times New Roman" w:hAnsi="Times New Roman"/>
        </w:rPr>
        <w:t>post-</w:t>
      </w:r>
      <w:r w:rsidR="000D2477" w:rsidRPr="00887ADC">
        <w:rPr>
          <w:rFonts w:ascii="Times New Roman" w:hAnsi="Times New Roman"/>
        </w:rPr>
        <w:t>surgery</w:t>
      </w:r>
      <w:r w:rsidR="00093492" w:rsidRPr="00887ADC">
        <w:rPr>
          <w:rFonts w:ascii="Times New Roman" w:hAnsi="Times New Roman"/>
        </w:rPr>
        <w:t xml:space="preserve"> </w:t>
      </w:r>
      <w:r w:rsidR="00B14E49" w:rsidRPr="00887ADC">
        <w:rPr>
          <w:rFonts w:ascii="Times New Roman" w:hAnsi="Times New Roman"/>
        </w:rPr>
        <w:t>to learn to use a prosthetic limb</w:t>
      </w:r>
      <w:r w:rsidR="000D2477" w:rsidRPr="00887ADC">
        <w:rPr>
          <w:rFonts w:ascii="Times New Roman" w:hAnsi="Times New Roman"/>
        </w:rPr>
        <w:t xml:space="preserve">, and </w:t>
      </w:r>
      <w:r w:rsidR="00093492" w:rsidRPr="00887ADC">
        <w:rPr>
          <w:rFonts w:ascii="Times New Roman" w:hAnsi="Times New Roman"/>
        </w:rPr>
        <w:t>continue to attend</w:t>
      </w:r>
      <w:r w:rsidR="00B14E49" w:rsidRPr="00887ADC">
        <w:rPr>
          <w:rFonts w:ascii="Times New Roman" w:hAnsi="Times New Roman"/>
        </w:rPr>
        <w:t xml:space="preserve"> periodically</w:t>
      </w:r>
      <w:r w:rsidR="00093492" w:rsidRPr="00887ADC">
        <w:rPr>
          <w:rFonts w:ascii="Times New Roman" w:hAnsi="Times New Roman"/>
        </w:rPr>
        <w:t xml:space="preserve"> for ongoing </w:t>
      </w:r>
      <w:r w:rsidR="003A7DAD" w:rsidRPr="00887ADC">
        <w:rPr>
          <w:rFonts w:ascii="Times New Roman" w:hAnsi="Times New Roman"/>
        </w:rPr>
        <w:t>health checks and prosthetic reviews.</w:t>
      </w:r>
      <w:r w:rsidR="000D2477" w:rsidRPr="00887ADC">
        <w:rPr>
          <w:rFonts w:ascii="Times New Roman" w:hAnsi="Times New Roman"/>
        </w:rPr>
        <w:t xml:space="preserve"> </w:t>
      </w:r>
    </w:p>
    <w:p w14:paraId="7F2BD1CB" w14:textId="7559C34F" w:rsidR="001C5112" w:rsidRPr="00887ADC" w:rsidRDefault="00887ADC" w:rsidP="00887ADC">
      <w:pPr>
        <w:spacing w:line="480" w:lineRule="auto"/>
        <w:ind w:firstLine="720"/>
        <w:rPr>
          <w:rFonts w:ascii="Times New Roman" w:eastAsia="Times New Roman" w:hAnsi="Times New Roman" w:cs="Times New Roman"/>
        </w:rPr>
      </w:pPr>
      <w:r w:rsidRPr="00887ADC">
        <w:rPr>
          <w:rFonts w:ascii="Times New Roman" w:eastAsia="Times New Roman" w:hAnsi="Times New Roman" w:cs="Times New Roman"/>
          <w:color w:val="000000"/>
        </w:rPr>
        <w:t>There were four members of the supervisory team, each of whom provided expertise in sport psychology and qualitative research methods or amputee rehabilitation.</w:t>
      </w:r>
      <w:r w:rsidRPr="00887ADC">
        <w:rPr>
          <w:rFonts w:ascii="Times New Roman" w:eastAsia="Times New Roman" w:hAnsi="Times New Roman" w:cs="Times New Roman"/>
        </w:rPr>
        <w:t xml:space="preserve"> </w:t>
      </w:r>
      <w:r w:rsidR="009653A6" w:rsidRPr="00887ADC">
        <w:rPr>
          <w:rFonts w:ascii="Times New Roman" w:hAnsi="Times New Roman" w:cs="Times New Roman"/>
        </w:rPr>
        <w:t>The study used a</w:t>
      </w:r>
      <w:r w:rsidR="00AD4695" w:rsidRPr="00887ADC">
        <w:rPr>
          <w:rFonts w:ascii="Times New Roman" w:hAnsi="Times New Roman" w:cs="Times New Roman"/>
        </w:rPr>
        <w:t>n immersive</w:t>
      </w:r>
      <w:r w:rsidR="005A63C6" w:rsidRPr="00887ADC">
        <w:rPr>
          <w:rFonts w:ascii="Times New Roman" w:hAnsi="Times New Roman" w:cs="Times New Roman"/>
        </w:rPr>
        <w:t xml:space="preserve"> </w:t>
      </w:r>
      <w:r w:rsidR="006B0207" w:rsidRPr="00887ADC">
        <w:rPr>
          <w:rFonts w:ascii="Times New Roman" w:hAnsi="Times New Roman" w:cs="Times New Roman"/>
        </w:rPr>
        <w:t>approach</w:t>
      </w:r>
      <w:r w:rsidR="00380E72" w:rsidRPr="00887ADC">
        <w:rPr>
          <w:rFonts w:ascii="Times New Roman" w:hAnsi="Times New Roman" w:cs="Times New Roman"/>
        </w:rPr>
        <w:t>,</w:t>
      </w:r>
      <w:r w:rsidR="006B0207" w:rsidRPr="00887ADC">
        <w:rPr>
          <w:rFonts w:ascii="Times New Roman" w:hAnsi="Times New Roman" w:cs="Times New Roman"/>
        </w:rPr>
        <w:t xml:space="preserve"> </w:t>
      </w:r>
      <w:r w:rsidR="009653A6" w:rsidRPr="00887ADC">
        <w:rPr>
          <w:rFonts w:ascii="Times New Roman" w:hAnsi="Times New Roman" w:cs="Times New Roman"/>
        </w:rPr>
        <w:t>which</w:t>
      </w:r>
      <w:r w:rsidR="00380E72" w:rsidRPr="00887ADC">
        <w:rPr>
          <w:rFonts w:ascii="Times New Roman" w:hAnsi="Times New Roman" w:cs="Times New Roman"/>
        </w:rPr>
        <w:t xml:space="preserve"> </w:t>
      </w:r>
      <w:r w:rsidR="009653A6" w:rsidRPr="00887ADC">
        <w:rPr>
          <w:rFonts w:ascii="Times New Roman" w:hAnsi="Times New Roman" w:cs="Times New Roman"/>
        </w:rPr>
        <w:t>included</w:t>
      </w:r>
      <w:r w:rsidR="00AD4695" w:rsidRPr="00887ADC">
        <w:rPr>
          <w:rFonts w:ascii="Times New Roman" w:hAnsi="Times New Roman" w:cs="Times New Roman"/>
        </w:rPr>
        <w:t xml:space="preserve"> </w:t>
      </w:r>
      <w:r w:rsidR="009653A6" w:rsidRPr="00887ADC">
        <w:rPr>
          <w:rFonts w:ascii="Times New Roman" w:hAnsi="Times New Roman" w:cs="Times New Roman"/>
        </w:rPr>
        <w:t xml:space="preserve">the use of </w:t>
      </w:r>
      <w:r w:rsidR="005E5716" w:rsidRPr="00887ADC">
        <w:rPr>
          <w:rFonts w:ascii="Times New Roman" w:hAnsi="Times New Roman" w:cs="Times New Roman"/>
        </w:rPr>
        <w:t xml:space="preserve">observation and </w:t>
      </w:r>
      <w:r w:rsidR="00AD4695" w:rsidRPr="00887ADC">
        <w:rPr>
          <w:rFonts w:ascii="Times New Roman" w:hAnsi="Times New Roman" w:cs="Times New Roman"/>
        </w:rPr>
        <w:t xml:space="preserve">interviews </w:t>
      </w:r>
      <w:r w:rsidR="005E5716" w:rsidRPr="00887ADC">
        <w:rPr>
          <w:rFonts w:ascii="Times New Roman" w:hAnsi="Times New Roman" w:cs="Times New Roman"/>
        </w:rPr>
        <w:t xml:space="preserve">(formal and informal) </w:t>
      </w:r>
      <w:r w:rsidR="00AD4695" w:rsidRPr="00887ADC">
        <w:rPr>
          <w:rFonts w:ascii="Times New Roman" w:hAnsi="Times New Roman" w:cs="Times New Roman"/>
        </w:rPr>
        <w:t xml:space="preserve">with staff and patients within the </w:t>
      </w:r>
      <w:r w:rsidR="009653A6" w:rsidRPr="00887ADC">
        <w:rPr>
          <w:rFonts w:ascii="Times New Roman" w:hAnsi="Times New Roman" w:cs="Times New Roman"/>
        </w:rPr>
        <w:t xml:space="preserve">amputee </w:t>
      </w:r>
      <w:r w:rsidR="00AD4695" w:rsidRPr="00887ADC">
        <w:rPr>
          <w:rFonts w:ascii="Times New Roman" w:hAnsi="Times New Roman" w:cs="Times New Roman"/>
        </w:rPr>
        <w:t>centre</w:t>
      </w:r>
      <w:r w:rsidR="005E5716" w:rsidRPr="00887ADC">
        <w:rPr>
          <w:rFonts w:ascii="Times New Roman" w:hAnsi="Times New Roman" w:cs="Times New Roman"/>
        </w:rPr>
        <w:t>,</w:t>
      </w:r>
      <w:r w:rsidR="009653A6" w:rsidRPr="00887ADC">
        <w:rPr>
          <w:rFonts w:ascii="Times New Roman" w:hAnsi="Times New Roman" w:cs="Times New Roman"/>
        </w:rPr>
        <w:t xml:space="preserve"> for up to 15 months</w:t>
      </w:r>
      <w:r w:rsidR="0055691E" w:rsidRPr="00887ADC">
        <w:rPr>
          <w:rFonts w:ascii="Times New Roman" w:hAnsi="Times New Roman" w:cs="Times New Roman"/>
        </w:rPr>
        <w:t>.</w:t>
      </w:r>
      <w:r w:rsidR="009653A6" w:rsidRPr="00887ADC">
        <w:rPr>
          <w:rFonts w:ascii="Times New Roman" w:hAnsi="Times New Roman" w:cs="Times New Roman"/>
        </w:rPr>
        <w:t xml:space="preserve"> </w:t>
      </w:r>
      <w:r w:rsidR="007D40E8" w:rsidRPr="00887ADC">
        <w:rPr>
          <w:rFonts w:ascii="Times New Roman" w:hAnsi="Times New Roman" w:cs="Times New Roman"/>
        </w:rPr>
        <w:t>This confessional tale explores the challenges that I encountered during the initial months that I spent within the hospital environment</w:t>
      </w:r>
      <w:r w:rsidR="00AC4AFE" w:rsidRPr="00887ADC">
        <w:rPr>
          <w:rFonts w:ascii="Times New Roman" w:hAnsi="Times New Roman" w:cs="Times New Roman"/>
        </w:rPr>
        <w:t xml:space="preserve">. </w:t>
      </w:r>
      <w:r w:rsidR="009F3359" w:rsidRPr="00887ADC">
        <w:rPr>
          <w:rFonts w:ascii="Times New Roman" w:hAnsi="Times New Roman" w:cs="Times New Roman"/>
        </w:rPr>
        <w:t xml:space="preserve">Since I had no prior experience of conducting immersive research or spending an extended period of time within a hospital, my supervisors and I agreed that I should build my understanding of the environment prior to data collection. Consequently, for a </w:t>
      </w:r>
      <w:r w:rsidR="00BF10D9" w:rsidRPr="00887ADC">
        <w:rPr>
          <w:rFonts w:ascii="Times New Roman" w:hAnsi="Times New Roman" w:cs="Times New Roman"/>
        </w:rPr>
        <w:t>five</w:t>
      </w:r>
      <w:r w:rsidR="009F3359" w:rsidRPr="00887ADC">
        <w:rPr>
          <w:rFonts w:ascii="Times New Roman" w:hAnsi="Times New Roman" w:cs="Times New Roman"/>
        </w:rPr>
        <w:t xml:space="preserve">-month period I engaged in a combination of observation, interaction with staff and patients, and worked as a contracted volunteer for up to two days per week within the hospital. </w:t>
      </w:r>
    </w:p>
    <w:p w14:paraId="7CAB9C24" w14:textId="77777777" w:rsidR="007C6DBB" w:rsidRPr="00887ADC" w:rsidRDefault="007C6DBB" w:rsidP="005904E4">
      <w:pPr>
        <w:pStyle w:val="Paragraph"/>
        <w:spacing w:line="480" w:lineRule="auto"/>
        <w:ind w:firstLine="720"/>
        <w:rPr>
          <w:rFonts w:ascii="Times New Roman" w:hAnsi="Times New Roman"/>
        </w:rPr>
      </w:pPr>
      <w:r w:rsidRPr="00887ADC">
        <w:rPr>
          <w:rFonts w:ascii="Times New Roman" w:hAnsi="Times New Roman"/>
        </w:rPr>
        <w:t>In this confessional tale I discuss four main challenges: finding a role, navigating waiting spaces, encountering the unfamiliar, and ethics in the boardroom and in the field. Throughout the paper, I draw</w:t>
      </w:r>
      <w:r w:rsidR="001C5112" w:rsidRPr="00887ADC">
        <w:rPr>
          <w:rFonts w:ascii="Times New Roman" w:hAnsi="Times New Roman"/>
        </w:rPr>
        <w:t xml:space="preserve"> on two ways of reflecting: first, the reflexive journal that I kept during these initial months, detailing my daily experiences, thoughts, emotions, and reactions to what I was witnessing. Between April and September 2016, I spent 195 hours in the hospital, and my journal totalled more than 20,000 words. Second, this confessional tale draws on discussions with my supervisory team, with whom I met weekly to discuss and reflect upon my experiences. </w:t>
      </w:r>
    </w:p>
    <w:p w14:paraId="2A044B5A" w14:textId="20AF8B1D" w:rsidR="009F3359" w:rsidRPr="00887ADC" w:rsidRDefault="00BE33CF" w:rsidP="005904E4">
      <w:pPr>
        <w:spacing w:line="480" w:lineRule="auto"/>
        <w:ind w:firstLine="720"/>
        <w:rPr>
          <w:rFonts w:ascii="Times New Roman" w:hAnsi="Times New Roman"/>
        </w:rPr>
      </w:pPr>
      <w:r w:rsidRPr="00887ADC">
        <w:rPr>
          <w:rFonts w:ascii="Times New Roman" w:hAnsi="Times New Roman"/>
        </w:rPr>
        <w:lastRenderedPageBreak/>
        <w:t xml:space="preserve">These reflections </w:t>
      </w:r>
      <w:r w:rsidR="001C5112" w:rsidRPr="00887ADC">
        <w:rPr>
          <w:rFonts w:ascii="Times New Roman" w:hAnsi="Times New Roman"/>
        </w:rPr>
        <w:t>were not</w:t>
      </w:r>
      <w:r w:rsidRPr="00887ADC">
        <w:rPr>
          <w:rFonts w:ascii="Times New Roman" w:hAnsi="Times New Roman"/>
        </w:rPr>
        <w:t xml:space="preserve"> intended to </w:t>
      </w:r>
      <w:r w:rsidR="001C5112" w:rsidRPr="00887ADC">
        <w:rPr>
          <w:rFonts w:ascii="Times New Roman" w:hAnsi="Times New Roman"/>
        </w:rPr>
        <w:t>be written up for publication; rather they were deemed as good practice</w:t>
      </w:r>
      <w:r w:rsidRPr="00887ADC">
        <w:rPr>
          <w:rFonts w:ascii="Times New Roman" w:hAnsi="Times New Roman"/>
        </w:rPr>
        <w:t xml:space="preserve"> to learn about </w:t>
      </w:r>
      <w:r w:rsidR="001C5112" w:rsidRPr="00887ADC">
        <w:rPr>
          <w:rFonts w:ascii="Times New Roman" w:hAnsi="Times New Roman"/>
        </w:rPr>
        <w:t xml:space="preserve">the </w:t>
      </w:r>
      <w:r w:rsidRPr="00887ADC">
        <w:rPr>
          <w:rFonts w:ascii="Times New Roman" w:hAnsi="Times New Roman"/>
        </w:rPr>
        <w:t xml:space="preserve">experiences of being in a medical environment prior to data collection. </w:t>
      </w:r>
      <w:r w:rsidR="001C5112" w:rsidRPr="00887ADC">
        <w:rPr>
          <w:rFonts w:ascii="Times New Roman" w:hAnsi="Times New Roman"/>
        </w:rPr>
        <w:t>However, upon reviewing my reflections a</w:t>
      </w:r>
      <w:r w:rsidRPr="00887ADC">
        <w:rPr>
          <w:rFonts w:ascii="Times New Roman" w:hAnsi="Times New Roman"/>
        </w:rPr>
        <w:t xml:space="preserve">t the end of this </w:t>
      </w:r>
      <w:r w:rsidR="001C5112" w:rsidRPr="00887ADC">
        <w:rPr>
          <w:rFonts w:ascii="Times New Roman" w:hAnsi="Times New Roman"/>
        </w:rPr>
        <w:t xml:space="preserve">time period, </w:t>
      </w:r>
      <w:r w:rsidRPr="00887ADC">
        <w:rPr>
          <w:rFonts w:ascii="Times New Roman" w:hAnsi="Times New Roman"/>
        </w:rPr>
        <w:t>it became clear that the issues raised and lessons learned could be of benefit to other researchers and</w:t>
      </w:r>
      <w:r w:rsidR="007C6DBB" w:rsidRPr="00887ADC">
        <w:rPr>
          <w:rFonts w:ascii="Times New Roman" w:hAnsi="Times New Roman"/>
        </w:rPr>
        <w:t>, therefore,</w:t>
      </w:r>
      <w:r w:rsidRPr="00887ADC">
        <w:rPr>
          <w:rFonts w:ascii="Times New Roman" w:hAnsi="Times New Roman"/>
        </w:rPr>
        <w:t xml:space="preserve"> worth sharing. </w:t>
      </w:r>
      <w:r w:rsidR="001C5112" w:rsidRPr="00887ADC">
        <w:rPr>
          <w:rFonts w:ascii="Times New Roman" w:hAnsi="Times New Roman"/>
        </w:rPr>
        <w:t>This</w:t>
      </w:r>
      <w:r w:rsidRPr="00887ADC">
        <w:rPr>
          <w:rFonts w:ascii="Times New Roman" w:hAnsi="Times New Roman"/>
        </w:rPr>
        <w:t xml:space="preserve"> confessional tale</w:t>
      </w:r>
      <w:r w:rsidR="007C6DBB" w:rsidRPr="00887ADC">
        <w:rPr>
          <w:rFonts w:ascii="Times New Roman" w:hAnsi="Times New Roman"/>
        </w:rPr>
        <w:t>,</w:t>
      </w:r>
      <w:r w:rsidRPr="00887ADC">
        <w:rPr>
          <w:rFonts w:ascii="Times New Roman" w:hAnsi="Times New Roman"/>
        </w:rPr>
        <w:t xml:space="preserve"> and the refl</w:t>
      </w:r>
      <w:r w:rsidR="001C5112" w:rsidRPr="00887ADC">
        <w:rPr>
          <w:rFonts w:ascii="Times New Roman" w:hAnsi="Times New Roman"/>
        </w:rPr>
        <w:t>ective practice underpinning it</w:t>
      </w:r>
      <w:r w:rsidR="007C6DBB" w:rsidRPr="00887ADC">
        <w:rPr>
          <w:rFonts w:ascii="Times New Roman" w:hAnsi="Times New Roman"/>
        </w:rPr>
        <w:t>,</w:t>
      </w:r>
      <w:r w:rsidRPr="00887ADC">
        <w:rPr>
          <w:rFonts w:ascii="Times New Roman" w:hAnsi="Times New Roman"/>
        </w:rPr>
        <w:t xml:space="preserve"> did not meet the definition of ‘research’ set out by the NHS and Health Research Authority</w:t>
      </w:r>
      <w:r w:rsidR="007C6DBB" w:rsidRPr="00887ADC">
        <w:rPr>
          <w:rFonts w:ascii="Times New Roman" w:hAnsi="Times New Roman"/>
        </w:rPr>
        <w:t>. T</w:t>
      </w:r>
      <w:r w:rsidR="001C5112" w:rsidRPr="00887ADC">
        <w:rPr>
          <w:rFonts w:ascii="Times New Roman" w:hAnsi="Times New Roman"/>
        </w:rPr>
        <w:t>herefore</w:t>
      </w:r>
      <w:r w:rsidR="007C6DBB" w:rsidRPr="00887ADC">
        <w:rPr>
          <w:rFonts w:ascii="Times New Roman" w:hAnsi="Times New Roman"/>
        </w:rPr>
        <w:t>,</w:t>
      </w:r>
      <w:r w:rsidRPr="00887ADC">
        <w:rPr>
          <w:rFonts w:ascii="Times New Roman" w:hAnsi="Times New Roman"/>
        </w:rPr>
        <w:t xml:space="preserve"> neither body would consider this work for ethical review. </w:t>
      </w:r>
      <w:r w:rsidR="002868BF" w:rsidRPr="00887ADC">
        <w:rPr>
          <w:rFonts w:ascii="Times New Roman" w:hAnsi="Times New Roman"/>
        </w:rPr>
        <w:t>Yet, our institutional ethics committee did consider this as research. Therefore, retrospective ethical approval was sought and granted. </w:t>
      </w:r>
    </w:p>
    <w:p w14:paraId="478CF571" w14:textId="77777777" w:rsidR="00DA0352" w:rsidRPr="00887ADC" w:rsidRDefault="006F18B3" w:rsidP="005904E4">
      <w:pPr>
        <w:pStyle w:val="Heading1"/>
        <w:spacing w:line="480" w:lineRule="auto"/>
        <w:rPr>
          <w:rFonts w:ascii="Times New Roman" w:hAnsi="Times New Roman"/>
          <w:b w:val="0"/>
          <w:szCs w:val="24"/>
        </w:rPr>
      </w:pPr>
      <w:r w:rsidRPr="00887ADC">
        <w:rPr>
          <w:rFonts w:ascii="Times New Roman" w:hAnsi="Times New Roman"/>
          <w:b w:val="0"/>
          <w:szCs w:val="24"/>
        </w:rPr>
        <w:t>Finding a role</w:t>
      </w:r>
    </w:p>
    <w:p w14:paraId="05B0C4CD" w14:textId="4873D836" w:rsidR="00552294" w:rsidRPr="00887ADC" w:rsidRDefault="00C040DA" w:rsidP="005904E4">
      <w:pPr>
        <w:pStyle w:val="Paragraph"/>
        <w:spacing w:line="480" w:lineRule="auto"/>
        <w:rPr>
          <w:rFonts w:ascii="Times New Roman" w:hAnsi="Times New Roman"/>
        </w:rPr>
      </w:pPr>
      <w:r w:rsidRPr="00887ADC">
        <w:rPr>
          <w:rFonts w:ascii="Times New Roman" w:hAnsi="Times New Roman"/>
        </w:rPr>
        <w:t xml:space="preserve">On my first day in the hospital, </w:t>
      </w:r>
      <w:r w:rsidR="00185FF0" w:rsidRPr="00887ADC">
        <w:rPr>
          <w:rFonts w:ascii="Times New Roman" w:hAnsi="Times New Roman"/>
        </w:rPr>
        <w:t>I felt</w:t>
      </w:r>
      <w:r w:rsidR="00B54431" w:rsidRPr="00887ADC">
        <w:rPr>
          <w:rFonts w:ascii="Times New Roman" w:hAnsi="Times New Roman"/>
        </w:rPr>
        <w:t xml:space="preserve"> out of place and burdensome to the staff. I was based within the amputee therapy unit, primarily </w:t>
      </w:r>
      <w:r w:rsidR="003A7DAD" w:rsidRPr="00887ADC">
        <w:rPr>
          <w:rFonts w:ascii="Times New Roman" w:hAnsi="Times New Roman"/>
        </w:rPr>
        <w:t xml:space="preserve">in </w:t>
      </w:r>
      <w:r w:rsidR="00B54431" w:rsidRPr="00887ADC">
        <w:rPr>
          <w:rFonts w:ascii="Times New Roman" w:hAnsi="Times New Roman"/>
        </w:rPr>
        <w:t>the rehabilitation gym and medical clinic</w:t>
      </w:r>
      <w:r w:rsidR="00031DCE" w:rsidRPr="00887ADC">
        <w:rPr>
          <w:rFonts w:ascii="Times New Roman" w:hAnsi="Times New Roman"/>
        </w:rPr>
        <w:t>, and i</w:t>
      </w:r>
      <w:r w:rsidR="00B54431" w:rsidRPr="00887ADC">
        <w:rPr>
          <w:rFonts w:ascii="Times New Roman" w:hAnsi="Times New Roman"/>
        </w:rPr>
        <w:t xml:space="preserve">t </w:t>
      </w:r>
      <w:r w:rsidR="00031DCE" w:rsidRPr="00887ADC">
        <w:rPr>
          <w:rFonts w:ascii="Times New Roman" w:hAnsi="Times New Roman"/>
        </w:rPr>
        <w:t xml:space="preserve">quickly </w:t>
      </w:r>
      <w:r w:rsidR="00B54431" w:rsidRPr="00887ADC">
        <w:rPr>
          <w:rFonts w:ascii="Times New Roman" w:hAnsi="Times New Roman"/>
        </w:rPr>
        <w:t xml:space="preserve">became clear </w:t>
      </w:r>
      <w:r w:rsidR="00D574EC" w:rsidRPr="00887ADC">
        <w:rPr>
          <w:rFonts w:ascii="Times New Roman" w:hAnsi="Times New Roman"/>
        </w:rPr>
        <w:t>that each member of</w:t>
      </w:r>
      <w:r w:rsidR="003A7DAD" w:rsidRPr="00887ADC">
        <w:rPr>
          <w:rFonts w:ascii="Times New Roman" w:hAnsi="Times New Roman"/>
        </w:rPr>
        <w:t xml:space="preserve"> staff was </w:t>
      </w:r>
      <w:r w:rsidR="00185FF0" w:rsidRPr="00887ADC">
        <w:rPr>
          <w:rFonts w:ascii="Times New Roman" w:hAnsi="Times New Roman"/>
        </w:rPr>
        <w:t>working at capacity</w:t>
      </w:r>
      <w:r w:rsidR="00B54431" w:rsidRPr="00887ADC">
        <w:rPr>
          <w:rFonts w:ascii="Times New Roman" w:hAnsi="Times New Roman"/>
        </w:rPr>
        <w:t>, with very little time to orientate me</w:t>
      </w:r>
      <w:r w:rsidR="00242F28" w:rsidRPr="00887ADC">
        <w:rPr>
          <w:rFonts w:ascii="Times New Roman" w:hAnsi="Times New Roman"/>
        </w:rPr>
        <w:t xml:space="preserve"> </w:t>
      </w:r>
      <w:r w:rsidR="004A1EFA" w:rsidRPr="00887ADC">
        <w:rPr>
          <w:rFonts w:ascii="Times New Roman" w:hAnsi="Times New Roman"/>
        </w:rPr>
        <w:t>into</w:t>
      </w:r>
      <w:r w:rsidR="00B54431" w:rsidRPr="00887ADC">
        <w:rPr>
          <w:rFonts w:ascii="Times New Roman" w:hAnsi="Times New Roman"/>
        </w:rPr>
        <w:t xml:space="preserve"> </w:t>
      </w:r>
      <w:r w:rsidR="004A1EFA" w:rsidRPr="00887ADC">
        <w:rPr>
          <w:rFonts w:ascii="Times New Roman" w:hAnsi="Times New Roman"/>
        </w:rPr>
        <w:t>this</w:t>
      </w:r>
      <w:r w:rsidR="00B54431" w:rsidRPr="00887ADC">
        <w:rPr>
          <w:rFonts w:ascii="Times New Roman" w:hAnsi="Times New Roman"/>
        </w:rPr>
        <w:t xml:space="preserve"> world. I entered the </w:t>
      </w:r>
      <w:r w:rsidR="00FB0A07" w:rsidRPr="00887ADC">
        <w:rPr>
          <w:rFonts w:ascii="Times New Roman" w:hAnsi="Times New Roman"/>
        </w:rPr>
        <w:t>hospital</w:t>
      </w:r>
      <w:r w:rsidR="00B54431" w:rsidRPr="00887ADC">
        <w:rPr>
          <w:rFonts w:ascii="Times New Roman" w:hAnsi="Times New Roman"/>
        </w:rPr>
        <w:t xml:space="preserve"> expecting to </w:t>
      </w:r>
      <w:r w:rsidR="00185FF0" w:rsidRPr="00887ADC">
        <w:rPr>
          <w:rFonts w:ascii="Times New Roman" w:hAnsi="Times New Roman"/>
        </w:rPr>
        <w:t>feel displaced</w:t>
      </w:r>
      <w:r w:rsidR="00B54431" w:rsidRPr="00887ADC">
        <w:rPr>
          <w:rFonts w:ascii="Times New Roman" w:hAnsi="Times New Roman"/>
        </w:rPr>
        <w:t xml:space="preserve"> and unco</w:t>
      </w:r>
      <w:r w:rsidRPr="00887ADC">
        <w:rPr>
          <w:rFonts w:ascii="Times New Roman" w:hAnsi="Times New Roman"/>
        </w:rPr>
        <w:t>mfortable,</w:t>
      </w:r>
      <w:r w:rsidR="00B54431" w:rsidRPr="00887ADC">
        <w:rPr>
          <w:rFonts w:ascii="Times New Roman" w:hAnsi="Times New Roman"/>
        </w:rPr>
        <w:t xml:space="preserve"> </w:t>
      </w:r>
      <w:r w:rsidRPr="00887ADC">
        <w:rPr>
          <w:rFonts w:ascii="Times New Roman" w:hAnsi="Times New Roman"/>
        </w:rPr>
        <w:t>h</w:t>
      </w:r>
      <w:r w:rsidR="00503422" w:rsidRPr="00887ADC">
        <w:rPr>
          <w:rFonts w:ascii="Times New Roman" w:hAnsi="Times New Roman"/>
        </w:rPr>
        <w:t xml:space="preserve">owever, </w:t>
      </w:r>
      <w:r w:rsidR="00B54431" w:rsidRPr="00887ADC">
        <w:rPr>
          <w:rFonts w:ascii="Times New Roman" w:hAnsi="Times New Roman"/>
        </w:rPr>
        <w:t xml:space="preserve">I had not comprehended how difficult that would be in an environment </w:t>
      </w:r>
      <w:r w:rsidR="00031DCE" w:rsidRPr="00887ADC">
        <w:rPr>
          <w:rFonts w:ascii="Times New Roman" w:hAnsi="Times New Roman"/>
        </w:rPr>
        <w:t xml:space="preserve">where </w:t>
      </w:r>
      <w:r w:rsidR="00B54431" w:rsidRPr="00887ADC">
        <w:rPr>
          <w:rFonts w:ascii="Times New Roman" w:hAnsi="Times New Roman"/>
        </w:rPr>
        <w:t xml:space="preserve">everybody </w:t>
      </w:r>
      <w:r w:rsidR="00031DCE" w:rsidRPr="00887ADC">
        <w:rPr>
          <w:rFonts w:ascii="Times New Roman" w:hAnsi="Times New Roman"/>
        </w:rPr>
        <w:t>was</w:t>
      </w:r>
      <w:r w:rsidR="00B54431" w:rsidRPr="00887ADC">
        <w:rPr>
          <w:rFonts w:ascii="Times New Roman" w:hAnsi="Times New Roman"/>
        </w:rPr>
        <w:t xml:space="preserve"> occupied with the day-to-day challenges of supporting patients. </w:t>
      </w:r>
      <w:r w:rsidRPr="00887ADC">
        <w:rPr>
          <w:rFonts w:ascii="Times New Roman" w:hAnsi="Times New Roman"/>
        </w:rPr>
        <w:t xml:space="preserve">The NHS provides state-funded healthcare to over one million patients every 36 hours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"URL" : "http://www.nhsconfed.org/resources/key-statistics-on-the-nhs", "accessed" : { "date-parts" : [ [ "2016", "9", "2" ] ] }, "author" : [ { "dropping-particle" : "", "family" : "NHS", "given" : "", "non-dropping-particle" : "", "parse-names" : false, "suffix" : "" } ], "container-title" : "NHS Confederation", "id" : "ITEM-1", "issued" : { "date-parts" : [ [ "2016" ] ] }, "title" : "Key statistics on the NHS", "type" : "webpage" }, "uris" : [ "http://www.mendeley.com/documents/?uuid=3b3a9427-3725-48ab-bad7-9ba185fdf306" ] } ], "mendeley" : { "formattedCitation" : "(NHS 2016)", "manualFormatting" : "(NHS Confederation, 2016)", "plainTextFormattedCitation" : "(NHS 2016)", "previouslyFormattedCitation" : "(NHS 2016)" }, "properties" : { "noteIndex" : 0 }, "schema" : "https://github.com/citation-style-language/schema/raw/master/csl-citation.json" }</w:instrText>
      </w:r>
      <w:r w:rsidR="00F35B57" w:rsidRPr="00887ADC">
        <w:rPr>
          <w:rFonts w:ascii="Times New Roman" w:hAnsi="Times New Roman"/>
        </w:rPr>
        <w:fldChar w:fldCharType="separate"/>
      </w:r>
      <w:r w:rsidRPr="00887ADC">
        <w:rPr>
          <w:rFonts w:ascii="Times New Roman" w:hAnsi="Times New Roman"/>
          <w:noProof/>
        </w:rPr>
        <w:t>(NHS Confederation, 2016)</w:t>
      </w:r>
      <w:r w:rsidR="00F35B57" w:rsidRPr="00887ADC">
        <w:rPr>
          <w:rFonts w:ascii="Times New Roman" w:hAnsi="Times New Roman"/>
        </w:rPr>
        <w:fldChar w:fldCharType="end"/>
      </w:r>
      <w:r w:rsidR="00FB302B" w:rsidRPr="00887ADC">
        <w:rPr>
          <w:rFonts w:ascii="Times New Roman" w:hAnsi="Times New Roman"/>
        </w:rPr>
        <w:t>. H</w:t>
      </w:r>
      <w:r w:rsidRPr="00887ADC">
        <w:rPr>
          <w:rFonts w:ascii="Times New Roman" w:hAnsi="Times New Roman"/>
        </w:rPr>
        <w:t>owever, a</w:t>
      </w:r>
      <w:r w:rsidR="00F85DA7" w:rsidRPr="00887ADC">
        <w:rPr>
          <w:rFonts w:ascii="Times New Roman" w:hAnsi="Times New Roman"/>
        </w:rPr>
        <w:t xml:space="preserve"> recent report indicates </w:t>
      </w:r>
      <w:r w:rsidR="00661FFA" w:rsidRPr="00887ADC">
        <w:rPr>
          <w:rFonts w:ascii="Times New Roman" w:hAnsi="Times New Roman"/>
        </w:rPr>
        <w:t>the organi</w:t>
      </w:r>
      <w:r w:rsidR="00E60255" w:rsidRPr="00887ADC">
        <w:rPr>
          <w:rFonts w:ascii="Times New Roman" w:hAnsi="Times New Roman"/>
        </w:rPr>
        <w:t>sation</w:t>
      </w:r>
      <w:r w:rsidR="00F85DA7" w:rsidRPr="00887ADC">
        <w:rPr>
          <w:rFonts w:ascii="Times New Roman" w:hAnsi="Times New Roman"/>
        </w:rPr>
        <w:t xml:space="preserve"> is expected to deliver a 10-15% real-terms cost reduction by 2021</w:t>
      </w:r>
      <w:r w:rsidR="00031DCE" w:rsidRPr="00887ADC">
        <w:rPr>
          <w:rFonts w:ascii="Times New Roman" w:hAnsi="Times New Roman"/>
        </w:rPr>
        <w:t>, with staffing effic</w:t>
      </w:r>
      <w:r w:rsidR="00242F28" w:rsidRPr="00887ADC">
        <w:rPr>
          <w:rFonts w:ascii="Times New Roman" w:hAnsi="Times New Roman"/>
        </w:rPr>
        <w:t>iencies central to the cost-savi</w:t>
      </w:r>
      <w:r w:rsidR="00031DCE" w:rsidRPr="00887ADC">
        <w:rPr>
          <w:rFonts w:ascii="Times New Roman" w:hAnsi="Times New Roman"/>
        </w:rPr>
        <w:t>ng strategy</w:t>
      </w:r>
      <w:r w:rsidR="00F85DA7" w:rsidRPr="00887ADC">
        <w:rPr>
          <w:rFonts w:ascii="Times New Roman" w:hAnsi="Times New Roman"/>
        </w:rPr>
        <w:t xml:space="preserve"> </w:t>
      </w:r>
      <w:r w:rsidR="00F35B57" w:rsidRPr="00887ADC">
        <w:rPr>
          <w:rFonts w:ascii="Times New Roman" w:hAnsi="Times New Roman"/>
        </w:rPr>
        <w:fldChar w:fldCharType="begin" w:fldLock="1"/>
      </w:r>
      <w:r w:rsidR="00C853C1" w:rsidRPr="00887ADC">
        <w:rPr>
          <w:rFonts w:ascii="Times New Roman" w:hAnsi="Times New Roman"/>
        </w:rPr>
        <w:instrText>ADDIN CSL_CITATION { "citationItems" : [ { "id" : "ITEM-1", "itemData" : { "abstract" : "I would also like to thank all of the senior executives and non-executives from the 32 trusts who worked closely with us, and all of their staff including directors of nursing, chief pharmacists, operations directors, directors of estates, heads of procurement, pathologists, radiologists, and of course finance directors who acted as the main link between us. Their time and knowledge during a difficult year for the NHS is very much appreciated. There are also many organisations that have been helpful and supportive including the Royal Colleges of Nursing, Surgeons, Pathologists and Radiologists, and the many Associations we have worked with such as Clinical Pathologists, the British In Vitro Diagnostics Association, Healthcare Supply Association, and the Association of British Healthcare Industries. I would also like to thank Chris Hopson (NHS Providers), Rob Webster (NHS Confederation) and Professor Chris Ham (Kings Fund).", "author" : [ { "dropping-particle" : "", "family" : "Carter", "given" : "Lord", "non-dropping-particle" : "", "parse-names" : false, "suffix" : "" } ], "container-title" : "Department of Health", "id" : "ITEM-1", "issued" : { "date-parts" : [ [ "2016" ] ] }, "title" : "Operational productivity and performance in English NHS acute hospitals: Unwarranted variations", "type" : "webpage" }, "uris" : [ "http://www.mendeley.com/documents/?uuid=f9c65f4b-d7da-4c51-b02f-21f6ebb930df" ] } ], "mendeley" : { "formattedCitation" : "(Carter 2016)", "plainTextFormattedCitation" : "(Carter 2016)", "previouslyFormattedCitation" : "(Carter 2016)"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(Carter 2016)</w:t>
      </w:r>
      <w:r w:rsidR="00F35B57" w:rsidRPr="00887ADC">
        <w:rPr>
          <w:rFonts w:ascii="Times New Roman" w:hAnsi="Times New Roman"/>
        </w:rPr>
        <w:fldChar w:fldCharType="end"/>
      </w:r>
      <w:r w:rsidR="00F85DA7" w:rsidRPr="00887ADC">
        <w:rPr>
          <w:rFonts w:ascii="Times New Roman" w:hAnsi="Times New Roman"/>
        </w:rPr>
        <w:t xml:space="preserve">. </w:t>
      </w:r>
      <w:r w:rsidR="00972249" w:rsidRPr="00887ADC">
        <w:rPr>
          <w:rFonts w:ascii="Times New Roman" w:hAnsi="Times New Roman"/>
        </w:rPr>
        <w:t>As an observer o</w:t>
      </w:r>
      <w:r w:rsidRPr="00887ADC">
        <w:rPr>
          <w:rFonts w:ascii="Times New Roman" w:hAnsi="Times New Roman"/>
        </w:rPr>
        <w:t xml:space="preserve">n the ground, </w:t>
      </w:r>
      <w:r w:rsidR="00BC5C6D" w:rsidRPr="00887ADC">
        <w:rPr>
          <w:rFonts w:ascii="Times New Roman" w:hAnsi="Times New Roman"/>
        </w:rPr>
        <w:t xml:space="preserve">I </w:t>
      </w:r>
      <w:r w:rsidR="00306928" w:rsidRPr="00887ADC">
        <w:rPr>
          <w:rFonts w:ascii="Times New Roman" w:hAnsi="Times New Roman"/>
        </w:rPr>
        <w:t xml:space="preserve">felt </w:t>
      </w:r>
      <w:r w:rsidRPr="00887ADC">
        <w:rPr>
          <w:rFonts w:ascii="Times New Roman" w:hAnsi="Times New Roman"/>
        </w:rPr>
        <w:t xml:space="preserve">everybody </w:t>
      </w:r>
      <w:r w:rsidR="00306928" w:rsidRPr="00887ADC">
        <w:rPr>
          <w:rFonts w:ascii="Times New Roman" w:hAnsi="Times New Roman"/>
        </w:rPr>
        <w:t xml:space="preserve">else </w:t>
      </w:r>
      <w:r w:rsidR="00BC5C6D" w:rsidRPr="00887ADC">
        <w:rPr>
          <w:rFonts w:ascii="Times New Roman" w:hAnsi="Times New Roman"/>
        </w:rPr>
        <w:t>wa</w:t>
      </w:r>
      <w:r w:rsidRPr="00887ADC">
        <w:rPr>
          <w:rFonts w:ascii="Times New Roman" w:hAnsi="Times New Roman"/>
        </w:rPr>
        <w:t>s racing around</w:t>
      </w:r>
      <w:r w:rsidR="00306928" w:rsidRPr="00887ADC">
        <w:rPr>
          <w:rFonts w:ascii="Times New Roman" w:hAnsi="Times New Roman"/>
        </w:rPr>
        <w:t xml:space="preserve"> with </w:t>
      </w:r>
      <w:r w:rsidR="00242F28" w:rsidRPr="00887ADC">
        <w:rPr>
          <w:rFonts w:ascii="Times New Roman" w:hAnsi="Times New Roman"/>
        </w:rPr>
        <w:t xml:space="preserve">too </w:t>
      </w:r>
      <w:r w:rsidR="00306928" w:rsidRPr="00887ADC">
        <w:rPr>
          <w:rFonts w:ascii="Times New Roman" w:hAnsi="Times New Roman"/>
        </w:rPr>
        <w:t xml:space="preserve">many tasks </w:t>
      </w:r>
      <w:r w:rsidR="00972249" w:rsidRPr="00887ADC">
        <w:rPr>
          <w:rFonts w:ascii="Times New Roman" w:hAnsi="Times New Roman"/>
        </w:rPr>
        <w:t xml:space="preserve">and </w:t>
      </w:r>
      <w:r w:rsidR="00242F28" w:rsidRPr="00887ADC">
        <w:rPr>
          <w:rFonts w:ascii="Times New Roman" w:hAnsi="Times New Roman"/>
        </w:rPr>
        <w:t xml:space="preserve">too </w:t>
      </w:r>
      <w:r w:rsidR="00972249" w:rsidRPr="00887ADC">
        <w:rPr>
          <w:rFonts w:ascii="Times New Roman" w:hAnsi="Times New Roman"/>
        </w:rPr>
        <w:t>little time</w:t>
      </w:r>
      <w:r w:rsidR="00306928" w:rsidRPr="00887ADC">
        <w:rPr>
          <w:rFonts w:ascii="Times New Roman" w:hAnsi="Times New Roman"/>
        </w:rPr>
        <w:t>, whereas I had very few tasks and more than enough time</w:t>
      </w:r>
      <w:r w:rsidR="00972249" w:rsidRPr="00887ADC">
        <w:rPr>
          <w:rFonts w:ascii="Times New Roman" w:hAnsi="Times New Roman"/>
        </w:rPr>
        <w:t>.</w:t>
      </w:r>
    </w:p>
    <w:p w14:paraId="697A95C2" w14:textId="1A6A03E0" w:rsidR="00B76614" w:rsidRPr="00887ADC" w:rsidRDefault="003A7DAD" w:rsidP="005904E4">
      <w:pPr>
        <w:pStyle w:val="Newparagraph"/>
        <w:spacing w:line="480" w:lineRule="auto"/>
        <w:rPr>
          <w:rFonts w:ascii="Times New Roman" w:hAnsi="Times New Roman"/>
        </w:rPr>
      </w:pPr>
      <w:r w:rsidRPr="00887ADC">
        <w:rPr>
          <w:rFonts w:ascii="Times New Roman" w:hAnsi="Times New Roman"/>
        </w:rPr>
        <w:t>In one sense</w:t>
      </w:r>
      <w:r w:rsidR="00B862E5" w:rsidRPr="00887ADC">
        <w:rPr>
          <w:rFonts w:ascii="Times New Roman" w:hAnsi="Times New Roman"/>
        </w:rPr>
        <w:t xml:space="preserve">, I </w:t>
      </w:r>
      <w:r w:rsidR="00031DCE" w:rsidRPr="00887ADC">
        <w:rPr>
          <w:rFonts w:ascii="Times New Roman" w:hAnsi="Times New Roman"/>
        </w:rPr>
        <w:t>faced</w:t>
      </w:r>
      <w:r w:rsidR="00B862E5" w:rsidRPr="00887ADC">
        <w:rPr>
          <w:rFonts w:ascii="Times New Roman" w:hAnsi="Times New Roman"/>
        </w:rPr>
        <w:t xml:space="preserve"> </w:t>
      </w:r>
      <w:r w:rsidR="00382165" w:rsidRPr="00887ADC">
        <w:rPr>
          <w:rFonts w:ascii="Times New Roman" w:hAnsi="Times New Roman"/>
        </w:rPr>
        <w:t>similar</w:t>
      </w:r>
      <w:r w:rsidR="00B862E5" w:rsidRPr="00887ADC">
        <w:rPr>
          <w:rFonts w:ascii="Times New Roman" w:hAnsi="Times New Roman"/>
        </w:rPr>
        <w:t xml:space="preserve"> sociali</w:t>
      </w:r>
      <w:r w:rsidR="00E60255" w:rsidRPr="00887ADC">
        <w:rPr>
          <w:rFonts w:ascii="Times New Roman" w:hAnsi="Times New Roman"/>
        </w:rPr>
        <w:t>sation</w:t>
      </w:r>
      <w:r w:rsidRPr="00887ADC">
        <w:rPr>
          <w:rFonts w:ascii="Times New Roman" w:hAnsi="Times New Roman"/>
        </w:rPr>
        <w:t xml:space="preserve"> challenges </w:t>
      </w:r>
      <w:r w:rsidR="00ED6B17" w:rsidRPr="00887ADC">
        <w:rPr>
          <w:rFonts w:ascii="Times New Roman" w:hAnsi="Times New Roman"/>
        </w:rPr>
        <w:t>to a</w:t>
      </w:r>
      <w:r w:rsidR="00FB302B" w:rsidRPr="00887ADC">
        <w:rPr>
          <w:rFonts w:ascii="Times New Roman" w:hAnsi="Times New Roman"/>
        </w:rPr>
        <w:t>ny</w:t>
      </w:r>
      <w:r w:rsidR="00ED6B17" w:rsidRPr="00887ADC">
        <w:rPr>
          <w:rFonts w:ascii="Times New Roman" w:hAnsi="Times New Roman"/>
        </w:rPr>
        <w:t xml:space="preserve"> </w:t>
      </w:r>
      <w:r w:rsidR="00382165" w:rsidRPr="00887ADC">
        <w:rPr>
          <w:rFonts w:ascii="Times New Roman" w:hAnsi="Times New Roman"/>
        </w:rPr>
        <w:t>employee entering an organisation for the first time</w:t>
      </w:r>
      <w:r w:rsidR="000A4F1C" w:rsidRPr="00887ADC">
        <w:rPr>
          <w:rFonts w:ascii="Times New Roman" w:hAnsi="Times New Roman"/>
        </w:rPr>
        <w:t>. S</w:t>
      </w:r>
      <w:r w:rsidR="00B862E5" w:rsidRPr="00887ADC">
        <w:rPr>
          <w:rFonts w:ascii="Times New Roman" w:hAnsi="Times New Roman"/>
        </w:rPr>
        <w:t>ociali</w:t>
      </w:r>
      <w:r w:rsidR="00E60255" w:rsidRPr="00887ADC">
        <w:rPr>
          <w:rFonts w:ascii="Times New Roman" w:hAnsi="Times New Roman"/>
        </w:rPr>
        <w:t>sation</w:t>
      </w:r>
      <w:r w:rsidR="00503422" w:rsidRPr="00887ADC">
        <w:rPr>
          <w:rFonts w:ascii="Times New Roman" w:hAnsi="Times New Roman"/>
        </w:rPr>
        <w:t xml:space="preserve"> literature shows many </w:t>
      </w:r>
      <w:r w:rsidR="00B862E5" w:rsidRPr="00887ADC">
        <w:rPr>
          <w:rFonts w:ascii="Times New Roman" w:hAnsi="Times New Roman"/>
        </w:rPr>
        <w:t>new recruits</w:t>
      </w:r>
      <w:r w:rsidR="00503422" w:rsidRPr="00887ADC">
        <w:rPr>
          <w:rFonts w:ascii="Times New Roman" w:hAnsi="Times New Roman"/>
        </w:rPr>
        <w:t xml:space="preserve"> experience reality shock and </w:t>
      </w:r>
      <w:r w:rsidR="00E60255" w:rsidRPr="00887ADC">
        <w:rPr>
          <w:rFonts w:ascii="Times New Roman" w:hAnsi="Times New Roman"/>
        </w:rPr>
        <w:t>‘</w:t>
      </w:r>
      <w:r w:rsidR="00503422" w:rsidRPr="00887ADC">
        <w:rPr>
          <w:rFonts w:ascii="Times New Roman" w:hAnsi="Times New Roman"/>
        </w:rPr>
        <w:t>upending</w:t>
      </w:r>
      <w:r w:rsidR="00E60255" w:rsidRPr="00887ADC">
        <w:rPr>
          <w:rFonts w:ascii="Times New Roman" w:hAnsi="Times New Roman"/>
        </w:rPr>
        <w:t>’</w:t>
      </w:r>
      <w:r w:rsidR="00503422" w:rsidRPr="00887ADC">
        <w:rPr>
          <w:rFonts w:ascii="Times New Roman" w:hAnsi="Times New Roman"/>
        </w:rPr>
        <w:t xml:space="preserve"> experiences (e.g., embarrassment or failure) during the entry process </w:t>
      </w:r>
      <w:r w:rsidR="00F35B57" w:rsidRPr="00887ADC">
        <w:rPr>
          <w:rFonts w:ascii="Times New Roman" w:hAnsi="Times New Roman"/>
        </w:rPr>
        <w:fldChar w:fldCharType="begin" w:fldLock="1"/>
      </w:r>
      <w:r w:rsidR="00FD5AAE" w:rsidRPr="00887ADC">
        <w:rPr>
          <w:rFonts w:ascii="Times New Roman" w:hAnsi="Times New Roman"/>
        </w:rPr>
        <w:instrText>ADDIN CSL_CITATION { "citationItems" : [ { "id" : "ITEM-1", "itemData" : { "DOI" : "10.1080/13674580500200493", "ISSN" : "1367-4587", "abstract" : "Abstract This study is concerned with newly qualified secondary teachers' experience of socialisation into the profession during their first year of teaching. The article argues that not only do they need to become experts in the technical aspects of teaching, they also need to develop the professional capability to establish positive relationships with their colleagues and to reconcile their often idealistic expectations of teaching with school reality. The 10 newly qualified teachers participating in this qualitative study were amongst the first cohort to undergo the statutory induction programme introduced in England in September 1999. By adopting a case study approach, data collection took place by means of semi-structured questionnaires and interviews. Particular attention is paid to the challenges experienced by newly qualified teachers in their endeavour to negotiate a balance between their personal and professional values and beliefs, and those prevailing in the school in which they are located.\\nAbstract This study is concerned with newly qualified secondary teachers' experience of socialisation into the profession during their first year of teaching. The article argues that not only do they need to become experts in the technical aspects of teaching, they also need to develop the professional capability to establish positive relationships with their colleagues and to reconcile their often idealistic expectations of teaching with school reality. The 10 newly qualified teachers participating in this qualitative study were amongst the first cohort to undergo the statutory induction programme introduced in England in September 1999. By adopting a case study approach, data collection took place by means of semi-structured questionnaires and interviews. Particular attention is paid to the challenges experienced by newly qualified teachers in their endeavour to negotiate a balance between their personal and professional values and beliefs, and those prevailing in the school in which they are located.", "author" : [ { "dropping-particle" : "", "family" : "Jones", "given" : "Marion", "non-dropping-particle" : "", "parse-names" : false, "suffix" : "" } ], "container-title" : "Journal of In-service Education", "id" : "ITEM-1", "issue" : "3", "issued" : { "date-parts" : [ [ "2005" ] ] }, "page" : "509-526", "title" : "Fitting in, feeling excluded or opting out? An investigation into the socialisation process of newcomers to the teaching profession in secondary schools in england", "type" : "article-journal", "volume" : "31" }, "uris" : [ "http://www.mendeley.com/documents/?uuid=12cc61cf-d7f4-46b2-b41f-49e8442416ac" ] }, { "id" : "ITEM-2", "itemData" : { "DOI" : "10.1177/0950017005055674", "ISBN" : "0950-0170", "ISSN" : "0950-0170", "abstract" : "Full-text of this article is not available in this e-prints service. This article was originally published in Work, Employment &amp; Society, published by and copyright SAGE Publications.", "author" : [ { "dropping-particle" : "", "family" : "Seymour", "given" : "Diane", "non-dropping-particle" : "", "parse-names" : false, "suffix" : "" }, { "dropping-particle" : "", "family" : "Sandiford", "given" : "Peter J.", "non-dropping-particle" : "", "parse-names" : false, "suffix" : "" } ], "container-title" : "Work, employment and society", "id" : "ITEM-2", "issue" : "3", "issued" : { "date-parts" : [ [ "2005" ] ] }, "page" : "547-564", "title" : "Learning emotion rules in service organizations: Socialization and training in the UK public-house sector", "type" : "article-journal", "volume" : "19" }, "uris" : [ "http://www.mendeley.com/documents/?uuid=e36677f9-21ba-4543-a05e-996ac57743ec" ] }, { "id" : "ITEM-3", "itemData" : { "DOI" : "10.1080/0090988042000318521", "ISBN" : "0090988042000", "ISSN" : "0090-9882", "abstract" : "In a variety of fields, particularly human service occupations, the management of emotion is a precondition of employee and client well being. Based on qualitative data from participant observation and interviews, this study examines how firefighters are socialized to manage feelings and emotional displays. It concludes that firefighters recognized a need to manage their own emotions and those of their clients in order to deliver adequate service. Veteran firefighters facilitated the use of emotion labor techniques among newcomers by considering the emotion management knowledge and capabilities of job candidates during employee selection processes, providing habituated emotional events, and reinforcing customer service expectations. Newcomers actively participated in their own socialization to local emotion expectations through observational information seeking, retrospective surveillance, and performance of a normative newcomer role demeanor. The article concludes by offering practical and theoretical implications.", "author" : [ { "dropping-particle" : "", "family" : "Scott", "given" : "Clifton", "non-dropping-particle" : "", "parse-names" : false, "suffix" : "" }, { "dropping-particle" : "", "family" : "Myers", "given" : "Karen Kroman", "non-dropping-particle" : "", "parse-names" : false, "suffix" : "" } ], "container-title" : "Journal of Applied Communication Research", "id" : "ITEM-3", "issue" : "1", "issued" : { "date-parts" : [ [ "2005" ] ] }, "page" : "67-92", "title" : "The socialization of emotion: Learning emotion management at the fire station", "type" : "article-journal", "volume" : "33" }, "uris" : [ "http://www.mendeley.com/documents/?uuid=b22e8b1d-aae8-4259-94e4-920d85f0bd8b" ] } ], "mendeley" : { "formattedCitation" : "(Jones 2005; Seymour &amp; Sandiford 2005; Scott &amp; Myers 2005)", "plainTextFormattedCitation" : "(Jones 2005; Seymour &amp; Sandiford 2005; Scott &amp; Myers 2005)", "previouslyFormattedCitation" : "(Jones 2005; Seymour &amp; Sandiford 2005; Scott &amp; Myers 2005)" }, "properties" : { "noteIndex" : 0 }, "schema" : "https://github.com/citation-style-language/schema/raw/master/csl-citation.json" }</w:instrText>
      </w:r>
      <w:r w:rsidR="00F35B57" w:rsidRPr="00887ADC">
        <w:rPr>
          <w:rFonts w:ascii="Times New Roman" w:hAnsi="Times New Roman"/>
        </w:rPr>
        <w:fldChar w:fldCharType="separate"/>
      </w:r>
      <w:r w:rsidR="000A4F1C" w:rsidRPr="00887ADC">
        <w:rPr>
          <w:rFonts w:ascii="Times New Roman" w:hAnsi="Times New Roman"/>
          <w:noProof/>
        </w:rPr>
        <w:t>(Jones 2005; Seymour &amp; Sandiford 2005; Scott &amp; Myers 2005)</w:t>
      </w:r>
      <w:r w:rsidR="00F35B57" w:rsidRPr="00887ADC">
        <w:rPr>
          <w:rFonts w:ascii="Times New Roman" w:hAnsi="Times New Roman"/>
        </w:rPr>
        <w:fldChar w:fldCharType="end"/>
      </w:r>
      <w:r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"133-150", "title" : "Qualitative cancer genetic counseling research, part I: Ethnography in a cancer clinic", "type" : "article-journal", "volume" : "10" }, "uris" : [ "http://www.mendeley.com/documents/?uuid=b5eda106-f66e-49de-9cb0-121822410378" ] } ], "mendeley" : { "formattedCitation" : "(Peters et al. 2001a)", "manualFormatting" : "Peters, McAllister, and Rubinstein (2001a)", "plainTextFormattedCitation" : "(Peters et al. 2001a)", "previouslyFormattedCitation" : "(Peters et al. 2001a)" }, "properties" : { "noteIndex" : 0 }, "schema" : "https://github.com/citation-style-language/schema/raw/master/csl-citation.json" }</w:instrText>
      </w:r>
      <w:r w:rsidR="00F35B57" w:rsidRPr="00887ADC">
        <w:rPr>
          <w:rFonts w:ascii="Times New Roman" w:hAnsi="Times New Roman"/>
        </w:rPr>
        <w:fldChar w:fldCharType="separate"/>
      </w:r>
      <w:r w:rsidR="00323DD3" w:rsidRPr="00887ADC">
        <w:rPr>
          <w:rFonts w:ascii="Times New Roman" w:hAnsi="Times New Roman"/>
          <w:noProof/>
        </w:rPr>
        <w:t xml:space="preserve">Peters, McAllister, </w:t>
      </w:r>
      <w:r w:rsidR="006D101F" w:rsidRPr="00887ADC">
        <w:rPr>
          <w:rFonts w:ascii="Times New Roman" w:hAnsi="Times New Roman"/>
          <w:noProof/>
        </w:rPr>
        <w:t>and</w:t>
      </w:r>
      <w:r w:rsidR="00FB4C14" w:rsidRPr="00887ADC">
        <w:rPr>
          <w:rFonts w:ascii="Times New Roman" w:hAnsi="Times New Roman"/>
          <w:noProof/>
        </w:rPr>
        <w:t xml:space="preserve"> Rubinstein</w:t>
      </w:r>
      <w:r w:rsidR="00323DD3" w:rsidRPr="00887ADC">
        <w:rPr>
          <w:rFonts w:ascii="Times New Roman" w:hAnsi="Times New Roman"/>
          <w:noProof/>
        </w:rPr>
        <w:t xml:space="preserve"> (2001a)</w:t>
      </w:r>
      <w:r w:rsidR="00F35B57" w:rsidRPr="00887ADC">
        <w:rPr>
          <w:rFonts w:ascii="Times New Roman" w:hAnsi="Times New Roman"/>
        </w:rPr>
        <w:fldChar w:fldCharType="end"/>
      </w:r>
      <w:r w:rsidR="00FB4C14" w:rsidRPr="00887ADC">
        <w:rPr>
          <w:rFonts w:ascii="Times New Roman" w:hAnsi="Times New Roman"/>
        </w:rPr>
        <w:t>,</w:t>
      </w:r>
      <w:r w:rsidR="00323DD3" w:rsidRPr="00887ADC">
        <w:rPr>
          <w:rFonts w:ascii="Times New Roman" w:hAnsi="Times New Roman"/>
        </w:rPr>
        <w:t xml:space="preserve"> </w:t>
      </w:r>
      <w:r w:rsidR="00552294" w:rsidRPr="00887ADC">
        <w:rPr>
          <w:rFonts w:ascii="Times New Roman" w:hAnsi="Times New Roman"/>
        </w:rPr>
        <w:t>in their ethnographic study of a cancer clinic, acknowledge</w:t>
      </w:r>
      <w:r w:rsidR="00755390" w:rsidRPr="00887ADC">
        <w:rPr>
          <w:rFonts w:ascii="Times New Roman" w:hAnsi="Times New Roman"/>
        </w:rPr>
        <w:t>d</w:t>
      </w:r>
      <w:r w:rsidR="00552294" w:rsidRPr="00887ADC">
        <w:rPr>
          <w:rFonts w:ascii="Times New Roman" w:hAnsi="Times New Roman"/>
        </w:rPr>
        <w:t xml:space="preserve"> how overwhelming it can be for a newcomer learning about the diverse staff in a hospital. </w:t>
      </w:r>
      <w:r w:rsidR="00FB4C14" w:rsidRPr="00887ADC">
        <w:rPr>
          <w:rFonts w:ascii="Times New Roman" w:hAnsi="Times New Roman"/>
        </w:rPr>
        <w:t xml:space="preserve">I did not know anybody other </w:t>
      </w:r>
      <w:r w:rsidR="00887ADC">
        <w:rPr>
          <w:rFonts w:ascii="Times New Roman" w:hAnsi="Times New Roman"/>
        </w:rPr>
        <w:t xml:space="preserve">than my </w:t>
      </w:r>
      <w:r w:rsidR="00887ADC">
        <w:rPr>
          <w:rFonts w:ascii="Times New Roman" w:hAnsi="Times New Roman"/>
        </w:rPr>
        <w:lastRenderedPageBreak/>
        <w:t>supervisor,</w:t>
      </w:r>
      <w:r w:rsidR="00FB4C14" w:rsidRPr="00887ADC">
        <w:rPr>
          <w:rFonts w:ascii="Times New Roman" w:hAnsi="Times New Roman"/>
        </w:rPr>
        <w:t xml:space="preserve"> who was often engaged in work in other parts of the hospital, and</w:t>
      </w:r>
      <w:r w:rsidR="00552294" w:rsidRPr="00887ADC">
        <w:rPr>
          <w:rFonts w:ascii="Times New Roman" w:hAnsi="Times New Roman"/>
        </w:rPr>
        <w:t xml:space="preserve"> </w:t>
      </w:r>
      <w:r w:rsidR="00B862E5" w:rsidRPr="00887ADC">
        <w:rPr>
          <w:rFonts w:ascii="Times New Roman" w:hAnsi="Times New Roman"/>
        </w:rPr>
        <w:t xml:space="preserve">I </w:t>
      </w:r>
      <w:r w:rsidR="00503422" w:rsidRPr="00887ADC">
        <w:rPr>
          <w:rFonts w:ascii="Times New Roman" w:hAnsi="Times New Roman"/>
        </w:rPr>
        <w:t xml:space="preserve">did not </w:t>
      </w:r>
      <w:r w:rsidR="00185FF0" w:rsidRPr="00887ADC">
        <w:rPr>
          <w:rFonts w:ascii="Times New Roman" w:hAnsi="Times New Roman"/>
        </w:rPr>
        <w:t>understand</w:t>
      </w:r>
      <w:r w:rsidR="00503422" w:rsidRPr="00887ADC">
        <w:rPr>
          <w:rFonts w:ascii="Times New Roman" w:hAnsi="Times New Roman"/>
        </w:rPr>
        <w:t xml:space="preserve"> the unique emotional</w:t>
      </w:r>
      <w:r w:rsidR="00185FF0" w:rsidRPr="00887ADC">
        <w:rPr>
          <w:rFonts w:ascii="Times New Roman" w:hAnsi="Times New Roman"/>
        </w:rPr>
        <w:t>,</w:t>
      </w:r>
      <w:r w:rsidR="00503422" w:rsidRPr="00887ADC">
        <w:rPr>
          <w:rFonts w:ascii="Times New Roman" w:hAnsi="Times New Roman"/>
        </w:rPr>
        <w:t xml:space="preserve"> social </w:t>
      </w:r>
      <w:r w:rsidR="00573241" w:rsidRPr="00887ADC">
        <w:rPr>
          <w:rFonts w:ascii="Times New Roman" w:hAnsi="Times New Roman"/>
        </w:rPr>
        <w:t>and behav</w:t>
      </w:r>
      <w:r w:rsidR="00E60255" w:rsidRPr="00887ADC">
        <w:rPr>
          <w:rFonts w:ascii="Times New Roman" w:hAnsi="Times New Roman"/>
        </w:rPr>
        <w:t>iour</w:t>
      </w:r>
      <w:r w:rsidR="00185FF0" w:rsidRPr="00887ADC">
        <w:rPr>
          <w:rFonts w:ascii="Times New Roman" w:hAnsi="Times New Roman"/>
        </w:rPr>
        <w:t xml:space="preserve">al </w:t>
      </w:r>
      <w:r w:rsidR="00503422" w:rsidRPr="00887ADC">
        <w:rPr>
          <w:rFonts w:ascii="Times New Roman" w:hAnsi="Times New Roman"/>
        </w:rPr>
        <w:t>norms, practices, and convention</w:t>
      </w:r>
      <w:r w:rsidR="00333122" w:rsidRPr="00887ADC">
        <w:rPr>
          <w:rFonts w:ascii="Times New Roman" w:hAnsi="Times New Roman"/>
        </w:rPr>
        <w:t xml:space="preserve">s inherent to </w:t>
      </w:r>
      <w:r w:rsidR="00FB4C14" w:rsidRPr="00887ADC">
        <w:rPr>
          <w:rFonts w:ascii="Times New Roman" w:hAnsi="Times New Roman"/>
        </w:rPr>
        <w:t>medical</w:t>
      </w:r>
      <w:r w:rsidR="00333122" w:rsidRPr="00887ADC">
        <w:rPr>
          <w:rFonts w:ascii="Times New Roman" w:hAnsi="Times New Roman"/>
        </w:rPr>
        <w:t xml:space="preserve"> environment</w:t>
      </w:r>
      <w:r w:rsidR="00FB4C14" w:rsidRPr="00887ADC">
        <w:rPr>
          <w:rFonts w:ascii="Times New Roman" w:hAnsi="Times New Roman"/>
        </w:rPr>
        <w:t xml:space="preserve">s. </w:t>
      </w:r>
      <w:r w:rsidR="00D574EC" w:rsidRPr="00887ADC">
        <w:rPr>
          <w:rFonts w:ascii="Times New Roman" w:hAnsi="Times New Roman"/>
        </w:rPr>
        <w:t>In my journal, I noted:</w:t>
      </w:r>
    </w:p>
    <w:p w14:paraId="1ED0108A" w14:textId="77777777" w:rsidR="00D574EC" w:rsidRPr="00887ADC" w:rsidRDefault="00D574EC" w:rsidP="005904E4">
      <w:pPr>
        <w:pStyle w:val="Displayedquotation"/>
        <w:spacing w:line="480" w:lineRule="auto"/>
        <w:rPr>
          <w:rFonts w:ascii="Times New Roman" w:hAnsi="Times New Roman"/>
        </w:rPr>
      </w:pPr>
      <w:r w:rsidRPr="00887ADC">
        <w:rPr>
          <w:rFonts w:ascii="Times New Roman" w:hAnsi="Times New Roman"/>
        </w:rPr>
        <w:t>Being in this environment exhausts me. It’s so awkward just hanging around without really having a function or anything particular to be doing, and I worry that I’m getting in the way. There are always so many new people to meet, but I don’t know when and where to approach people (or not). I feel so shy; today I missed the opportunity to sit in on the two clinic appointments simply because I was too nervous to speak to the doctor about whether or not I was able to observe.</w:t>
      </w:r>
    </w:p>
    <w:p w14:paraId="2F17488A" w14:textId="77777777" w:rsidR="00374D4E" w:rsidRPr="00887ADC" w:rsidRDefault="00CC19C0" w:rsidP="005904E4">
      <w:pPr>
        <w:pStyle w:val="Paragraph"/>
        <w:spacing w:line="480" w:lineRule="auto"/>
        <w:rPr>
          <w:rFonts w:ascii="Times New Roman" w:hAnsi="Times New Roman"/>
        </w:rPr>
      </w:pPr>
      <w:r w:rsidRPr="00887ADC">
        <w:rPr>
          <w:rFonts w:ascii="Times New Roman" w:hAnsi="Times New Roman"/>
        </w:rPr>
        <w:t>Where</w:t>
      </w:r>
      <w:r w:rsidR="00B02C0A" w:rsidRPr="00887ADC">
        <w:rPr>
          <w:rFonts w:ascii="Times New Roman" w:hAnsi="Times New Roman"/>
        </w:rPr>
        <w:t>as</w:t>
      </w:r>
      <w:r w:rsidR="00503422" w:rsidRPr="00887ADC">
        <w:rPr>
          <w:rFonts w:ascii="Times New Roman" w:hAnsi="Times New Roman"/>
        </w:rPr>
        <w:t xml:space="preserve"> </w:t>
      </w:r>
      <w:r w:rsidR="0079769E" w:rsidRPr="00887ADC">
        <w:rPr>
          <w:rFonts w:ascii="Times New Roman" w:hAnsi="Times New Roman"/>
        </w:rPr>
        <w:t xml:space="preserve">other individuals within the hospital seemed to have clearly defined roles (e.g., physiotherapist, nurse, patient), I </w:t>
      </w:r>
      <w:r w:rsidR="005801D8" w:rsidRPr="00887ADC">
        <w:rPr>
          <w:rFonts w:ascii="Times New Roman" w:hAnsi="Times New Roman"/>
        </w:rPr>
        <w:t xml:space="preserve">struggled to situate myself within </w:t>
      </w:r>
      <w:r w:rsidR="00B02C0A" w:rsidRPr="00887ADC">
        <w:rPr>
          <w:rFonts w:ascii="Times New Roman" w:hAnsi="Times New Roman"/>
        </w:rPr>
        <w:t>this new</w:t>
      </w:r>
      <w:r w:rsidR="005801D8" w:rsidRPr="00887ADC">
        <w:rPr>
          <w:rFonts w:ascii="Times New Roman" w:hAnsi="Times New Roman"/>
        </w:rPr>
        <w:t xml:space="preserve"> environment</w:t>
      </w:r>
      <w:r w:rsidR="00333122" w:rsidRPr="00887ADC">
        <w:rPr>
          <w:rFonts w:ascii="Times New Roman" w:hAnsi="Times New Roman"/>
        </w:rPr>
        <w:t xml:space="preserve">. I was </w:t>
      </w:r>
      <w:r w:rsidR="00380E72" w:rsidRPr="00887ADC">
        <w:rPr>
          <w:rFonts w:ascii="Times New Roman" w:hAnsi="Times New Roman"/>
        </w:rPr>
        <w:t>neither a patient nor</w:t>
      </w:r>
      <w:r w:rsidR="00333122" w:rsidRPr="00887ADC">
        <w:rPr>
          <w:rFonts w:ascii="Times New Roman" w:hAnsi="Times New Roman"/>
        </w:rPr>
        <w:t xml:space="preserve"> </w:t>
      </w:r>
      <w:r w:rsidR="00552294" w:rsidRPr="00887ADC">
        <w:rPr>
          <w:rFonts w:ascii="Times New Roman" w:hAnsi="Times New Roman"/>
        </w:rPr>
        <w:t>a medical professional</w:t>
      </w:r>
      <w:r w:rsidR="00380E72" w:rsidRPr="00887ADC">
        <w:rPr>
          <w:rFonts w:ascii="Times New Roman" w:hAnsi="Times New Roman"/>
        </w:rPr>
        <w:t>.</w:t>
      </w:r>
      <w:r w:rsidR="00333122" w:rsidRPr="00887ADC">
        <w:rPr>
          <w:rFonts w:ascii="Times New Roman" w:hAnsi="Times New Roman"/>
        </w:rPr>
        <w:t xml:space="preserve"> </w:t>
      </w:r>
      <w:r w:rsidR="00242F28" w:rsidRPr="00887ADC">
        <w:rPr>
          <w:rFonts w:ascii="Times New Roman" w:hAnsi="Times New Roman"/>
        </w:rPr>
        <w:t>I felt</w:t>
      </w:r>
      <w:r w:rsidR="00FB4C14" w:rsidRPr="00887ADC">
        <w:rPr>
          <w:rFonts w:ascii="Times New Roman" w:hAnsi="Times New Roman"/>
        </w:rPr>
        <w:t xml:space="preserve"> stranded in a new place</w:t>
      </w:r>
      <w:r w:rsidR="00A342E3" w:rsidRPr="00887ADC">
        <w:rPr>
          <w:rFonts w:ascii="Times New Roman" w:hAnsi="Times New Roman"/>
        </w:rPr>
        <w:t xml:space="preserve"> with </w:t>
      </w:r>
      <w:r w:rsidR="00F4355B" w:rsidRPr="00887ADC">
        <w:rPr>
          <w:rFonts w:ascii="Times New Roman" w:hAnsi="Times New Roman"/>
        </w:rPr>
        <w:t>no clear purpose</w:t>
      </w:r>
      <w:r w:rsidR="00FB302B" w:rsidRPr="00887ADC">
        <w:rPr>
          <w:rFonts w:ascii="Times New Roman" w:hAnsi="Times New Roman"/>
        </w:rPr>
        <w:t xml:space="preserve">, as even my voluntary role did not confer specific </w:t>
      </w:r>
      <w:r w:rsidR="00B02C0A" w:rsidRPr="00887ADC">
        <w:rPr>
          <w:rFonts w:ascii="Times New Roman" w:hAnsi="Times New Roman"/>
        </w:rPr>
        <w:t>duties</w:t>
      </w:r>
      <w:r w:rsidR="00FB302B" w:rsidRPr="00887ADC">
        <w:rPr>
          <w:rFonts w:ascii="Times New Roman" w:hAnsi="Times New Roman"/>
        </w:rPr>
        <w:t xml:space="preserve"> or accountabilities</w:t>
      </w:r>
      <w:r w:rsidR="00F4355B" w:rsidRPr="00887ADC">
        <w:rPr>
          <w:rFonts w:ascii="Times New Roman" w:hAnsi="Times New Roman"/>
        </w:rPr>
        <w:t>.</w:t>
      </w:r>
      <w:r w:rsidR="00BD666A" w:rsidRPr="00887ADC">
        <w:rPr>
          <w:rFonts w:ascii="Times New Roman" w:hAnsi="Times New Roman"/>
        </w:rPr>
        <w:t xml:space="preserve"> </w:t>
      </w:r>
      <w:r w:rsidR="008B591F" w:rsidRPr="00887ADC">
        <w:rPr>
          <w:rFonts w:ascii="Times New Roman" w:hAnsi="Times New Roman"/>
        </w:rPr>
        <w:t xml:space="preserve">In my journal, I described my role as that of </w:t>
      </w:r>
      <w:r w:rsidR="00E60255" w:rsidRPr="00887ADC">
        <w:rPr>
          <w:rFonts w:ascii="Times New Roman" w:hAnsi="Times New Roman"/>
        </w:rPr>
        <w:t>‘</w:t>
      </w:r>
      <w:r w:rsidR="008B591F" w:rsidRPr="00887ADC">
        <w:rPr>
          <w:rFonts w:ascii="Times New Roman" w:hAnsi="Times New Roman"/>
        </w:rPr>
        <w:t>a professional stalker, hanging around at someone else’s workplace with no role or purpose</w:t>
      </w:r>
      <w:r w:rsidR="00E60255" w:rsidRPr="00887ADC">
        <w:rPr>
          <w:rFonts w:ascii="Times New Roman" w:hAnsi="Times New Roman"/>
        </w:rPr>
        <w:t>’</w:t>
      </w:r>
      <w:r w:rsidR="008B591F" w:rsidRPr="00887ADC">
        <w:rPr>
          <w:rFonts w:ascii="Times New Roman" w:hAnsi="Times New Roman"/>
        </w:rPr>
        <w:t xml:space="preserve">. </w:t>
      </w:r>
      <w:r w:rsidR="00185FF0" w:rsidRPr="00887ADC">
        <w:rPr>
          <w:rFonts w:ascii="Times New Roman" w:hAnsi="Times New Roman"/>
        </w:rPr>
        <w:t>Other</w:t>
      </w:r>
      <w:r w:rsidR="00192D74" w:rsidRPr="00887ADC">
        <w:rPr>
          <w:rFonts w:ascii="Times New Roman" w:hAnsi="Times New Roman"/>
        </w:rPr>
        <w:t xml:space="preserve">s </w:t>
      </w:r>
      <w:r w:rsidR="00333122" w:rsidRPr="00887ADC">
        <w:rPr>
          <w:rFonts w:ascii="Times New Roman" w:hAnsi="Times New Roman"/>
        </w:rPr>
        <w:t xml:space="preserve">have described the discomfort associated with </w:t>
      </w:r>
      <w:r w:rsidR="00E60255" w:rsidRPr="00887ADC">
        <w:rPr>
          <w:rFonts w:ascii="Times New Roman" w:hAnsi="Times New Roman"/>
        </w:rPr>
        <w:t>‘</w:t>
      </w:r>
      <w:r w:rsidR="00333122" w:rsidRPr="00887ADC">
        <w:rPr>
          <w:rFonts w:ascii="Times New Roman" w:hAnsi="Times New Roman"/>
        </w:rPr>
        <w:t>doing nothing</w:t>
      </w:r>
      <w:r w:rsidR="00E60255" w:rsidRPr="00887ADC">
        <w:rPr>
          <w:rFonts w:ascii="Times New Roman" w:hAnsi="Times New Roman"/>
        </w:rPr>
        <w:t>’</w:t>
      </w:r>
      <w:r w:rsidR="00333122" w:rsidRPr="00887ADC">
        <w:rPr>
          <w:rFonts w:ascii="Times New Roman" w:hAnsi="Times New Roman"/>
        </w:rPr>
        <w:t xml:space="preserve"> during </w:t>
      </w:r>
      <w:r w:rsidR="00192D74" w:rsidRPr="00887ADC">
        <w:rPr>
          <w:rFonts w:ascii="Times New Roman" w:hAnsi="Times New Roman"/>
        </w:rPr>
        <w:t>periods of observation</w:t>
      </w:r>
      <w:r w:rsidR="00333122" w:rsidRPr="00887ADC">
        <w:rPr>
          <w:rFonts w:ascii="Times New Roman" w:hAnsi="Times New Roman"/>
        </w:rPr>
        <w:t xml:space="preserve"> (e.g.,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"151-168", "title" : "Qualitative cancer genetic counseling research, part II : Findings from a exploratory ethnographic study in a cancer clinic", "type" : "article-journal", "volume" : "10" }, "uris" : [ "http://www.mendeley.com/documents/?uuid=f18a7baa-b6bc-4d4e-a605-d202957cf5b2" ] }, { "id" : "ITEM-2",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"ITEM-2", "issue" : "2", "issued" : { "date-parts" : [ [ "2001" ] ] }, "page" : "133-150", "title" : "Qualitative cancer genetic counseling research, part I: Ethnography in a cancer clinic", "type" : "article-journal", "volume" : "10" }, "uris" : [ "http://www.mendeley.com/documents/?uuid=b5eda106-f66e-49de-9cb0-121822410378" ] } ], "mendeley" : { "formattedCitation" : "(Peters et al. 2001b; Peters et al. 2001a)", "manualFormatting" : "Peters et al., 2001a, 2001b)", "plainTextFormattedCitation" : "(Peters et al. 2001b; Peters et al. 2001a)", "previouslyFormattedCitation" : "(Peters et al. 2001b; Peters et al. 2001a)" }, "properties" : { "noteIndex" : 0 }, "schema" : "https://github.com/citation-style-language/schema/raw/master/csl-citation.json" }</w:instrText>
      </w:r>
      <w:r w:rsidR="00F35B57" w:rsidRPr="00887ADC">
        <w:rPr>
          <w:rFonts w:ascii="Times New Roman" w:hAnsi="Times New Roman"/>
        </w:rPr>
        <w:fldChar w:fldCharType="separate"/>
      </w:r>
      <w:r w:rsidR="00333122" w:rsidRPr="00887ADC">
        <w:rPr>
          <w:rFonts w:ascii="Times New Roman" w:hAnsi="Times New Roman"/>
          <w:noProof/>
        </w:rPr>
        <w:t>Peters et al., 2001a, 2001b)</w:t>
      </w:r>
      <w:r w:rsidR="00F35B57" w:rsidRPr="00887ADC">
        <w:rPr>
          <w:rFonts w:ascii="Times New Roman" w:hAnsi="Times New Roman"/>
        </w:rPr>
        <w:fldChar w:fldCharType="end"/>
      </w:r>
      <w:r w:rsidR="00333122" w:rsidRPr="00887ADC">
        <w:rPr>
          <w:rFonts w:ascii="Times New Roman" w:hAnsi="Times New Roman"/>
        </w:rPr>
        <w:t>, and I felt this acutely during the initial weeks</w:t>
      </w:r>
      <w:r w:rsidR="00242F28" w:rsidRPr="00887ADC">
        <w:rPr>
          <w:rFonts w:ascii="Times New Roman" w:hAnsi="Times New Roman"/>
        </w:rPr>
        <w:t>,</w:t>
      </w:r>
      <w:r w:rsidR="00333122" w:rsidRPr="00887ADC">
        <w:rPr>
          <w:rFonts w:ascii="Times New Roman" w:hAnsi="Times New Roman"/>
        </w:rPr>
        <w:t xml:space="preserve"> and I longed to be able to contribute. </w:t>
      </w:r>
      <w:r w:rsidR="00FB4C14" w:rsidRPr="00887ADC">
        <w:rPr>
          <w:rFonts w:ascii="Times New Roman" w:hAnsi="Times New Roman"/>
        </w:rPr>
        <w:t xml:space="preserve">Instead, </w:t>
      </w:r>
      <w:r w:rsidR="00333122" w:rsidRPr="00887ADC">
        <w:rPr>
          <w:rFonts w:ascii="Times New Roman" w:hAnsi="Times New Roman"/>
        </w:rPr>
        <w:t xml:space="preserve">I found myself </w:t>
      </w:r>
      <w:r w:rsidR="001F6DD3" w:rsidRPr="00887ADC">
        <w:rPr>
          <w:rFonts w:ascii="Times New Roman" w:hAnsi="Times New Roman"/>
        </w:rPr>
        <w:t>looking for</w:t>
      </w:r>
      <w:r w:rsidR="00185FF0" w:rsidRPr="00887ADC">
        <w:rPr>
          <w:rFonts w:ascii="Times New Roman" w:hAnsi="Times New Roman"/>
        </w:rPr>
        <w:t xml:space="preserve"> excuses to get away from the ‘act</w:t>
      </w:r>
      <w:r w:rsidR="00A86343" w:rsidRPr="00887ADC">
        <w:rPr>
          <w:rFonts w:ascii="Times New Roman" w:hAnsi="Times New Roman"/>
        </w:rPr>
        <w:t>ion’:</w:t>
      </w:r>
      <w:r w:rsidR="00452CE1" w:rsidRPr="00887ADC">
        <w:rPr>
          <w:rFonts w:ascii="Times New Roman" w:hAnsi="Times New Roman"/>
        </w:rPr>
        <w:t xml:space="preserve"> </w:t>
      </w:r>
      <w:r w:rsidR="00333122" w:rsidRPr="00887ADC">
        <w:rPr>
          <w:rFonts w:ascii="Times New Roman" w:hAnsi="Times New Roman"/>
        </w:rPr>
        <w:t>using toilets on the other side of the hospital</w:t>
      </w:r>
      <w:r w:rsidR="00A86343" w:rsidRPr="00887ADC">
        <w:rPr>
          <w:rFonts w:ascii="Times New Roman" w:hAnsi="Times New Roman"/>
        </w:rPr>
        <w:t xml:space="preserve">, </w:t>
      </w:r>
      <w:r w:rsidR="009E59E7" w:rsidRPr="00887ADC">
        <w:rPr>
          <w:rFonts w:ascii="Times New Roman" w:hAnsi="Times New Roman"/>
        </w:rPr>
        <w:t>offering to sit out of appointments where there were several staff members and limited space, or simply hiding behind my laptop at the desk in the gym.</w:t>
      </w:r>
      <w:r w:rsidR="00A86343" w:rsidRPr="00887ADC">
        <w:rPr>
          <w:rFonts w:ascii="Times New Roman" w:hAnsi="Times New Roman"/>
        </w:rPr>
        <w:t xml:space="preserve"> </w:t>
      </w:r>
    </w:p>
    <w:p w14:paraId="2B4697C6" w14:textId="66B854E8" w:rsidR="008C7095" w:rsidRPr="00887ADC" w:rsidRDefault="00C55FF8" w:rsidP="005904E4">
      <w:pPr>
        <w:pStyle w:val="Newparagraph"/>
        <w:spacing w:line="480" w:lineRule="auto"/>
        <w:rPr>
          <w:rFonts w:ascii="Times New Roman" w:hAnsi="Times New Roman"/>
        </w:rPr>
      </w:pPr>
      <w:r w:rsidRPr="00887ADC">
        <w:rPr>
          <w:rFonts w:ascii="Times New Roman" w:hAnsi="Times New Roman"/>
        </w:rPr>
        <w:t>M</w:t>
      </w:r>
      <w:r w:rsidR="004A1EFA" w:rsidRPr="00887ADC">
        <w:rPr>
          <w:rFonts w:ascii="Times New Roman" w:hAnsi="Times New Roman"/>
        </w:rPr>
        <w:t>y experience</w:t>
      </w:r>
      <w:r w:rsidR="001F6DD3" w:rsidRPr="00887ADC">
        <w:rPr>
          <w:rFonts w:ascii="Times New Roman" w:hAnsi="Times New Roman"/>
        </w:rPr>
        <w:t>s are not exceptional</w:t>
      </w:r>
      <w:r w:rsidR="00BE626B" w:rsidRPr="00887ADC">
        <w:rPr>
          <w:rFonts w:ascii="Times New Roman" w:hAnsi="Times New Roman"/>
        </w:rPr>
        <w:t xml:space="preserve"> and </w:t>
      </w:r>
      <w:r w:rsidR="001F6DD3" w:rsidRPr="00887ADC">
        <w:rPr>
          <w:rFonts w:ascii="Times New Roman" w:hAnsi="Times New Roman"/>
        </w:rPr>
        <w:t>other</w:t>
      </w:r>
      <w:r w:rsidR="004A1EFA" w:rsidRPr="00887ADC">
        <w:rPr>
          <w:rFonts w:ascii="Times New Roman" w:hAnsi="Times New Roman"/>
        </w:rPr>
        <w:t xml:space="preserve"> researchers </w:t>
      </w:r>
      <w:r w:rsidR="001F6DD3" w:rsidRPr="00887ADC">
        <w:rPr>
          <w:rFonts w:ascii="Times New Roman" w:hAnsi="Times New Roman"/>
        </w:rPr>
        <w:t>immers</w:t>
      </w:r>
      <w:r w:rsidR="00CD7430" w:rsidRPr="00887ADC">
        <w:rPr>
          <w:rFonts w:ascii="Times New Roman" w:hAnsi="Times New Roman"/>
        </w:rPr>
        <w:t>ing</w:t>
      </w:r>
      <w:r w:rsidR="001F6DD3" w:rsidRPr="00887ADC">
        <w:rPr>
          <w:rFonts w:ascii="Times New Roman" w:hAnsi="Times New Roman"/>
        </w:rPr>
        <w:t xml:space="preserve"> </w:t>
      </w:r>
      <w:r w:rsidR="00CD7430" w:rsidRPr="00887ADC">
        <w:rPr>
          <w:rFonts w:ascii="Times New Roman" w:hAnsi="Times New Roman"/>
        </w:rPr>
        <w:t xml:space="preserve">themselves within </w:t>
      </w:r>
      <w:r w:rsidR="00FB302B" w:rsidRPr="00887ADC">
        <w:rPr>
          <w:rFonts w:ascii="Times New Roman" w:hAnsi="Times New Roman"/>
        </w:rPr>
        <w:t>fieldwork environments</w:t>
      </w:r>
      <w:r w:rsidR="004A1EFA" w:rsidRPr="00887ADC">
        <w:rPr>
          <w:rFonts w:ascii="Times New Roman" w:hAnsi="Times New Roman"/>
        </w:rPr>
        <w:t xml:space="preserve"> have</w:t>
      </w:r>
      <w:r w:rsidR="00EE2806" w:rsidRPr="00887ADC">
        <w:rPr>
          <w:rFonts w:ascii="Times New Roman" w:hAnsi="Times New Roman"/>
        </w:rPr>
        <w:t xml:space="preserve"> also </w:t>
      </w:r>
      <w:r w:rsidR="004A1EFA" w:rsidRPr="00887ADC">
        <w:rPr>
          <w:rFonts w:ascii="Times New Roman" w:hAnsi="Times New Roman"/>
        </w:rPr>
        <w:t>described their struggle</w:t>
      </w:r>
      <w:r w:rsidR="00EE2806" w:rsidRPr="00887ADC">
        <w:rPr>
          <w:rFonts w:ascii="Times New Roman" w:hAnsi="Times New Roman"/>
        </w:rPr>
        <w:t xml:space="preserve"> with the lack of a defined role. </w:t>
      </w:r>
      <w:r w:rsidR="0028451F" w:rsidRPr="00887ADC">
        <w:rPr>
          <w:rFonts w:ascii="Times New Roman" w:hAnsi="Times New Roman"/>
        </w:rPr>
        <w:t>Researchers engaging in e</w:t>
      </w:r>
      <w:r w:rsidR="00AB6C91" w:rsidRPr="00887ADC">
        <w:rPr>
          <w:rFonts w:ascii="Times New Roman" w:hAnsi="Times New Roman"/>
        </w:rPr>
        <w:t>thnograph</w:t>
      </w:r>
      <w:r w:rsidR="0028451F" w:rsidRPr="00887ADC">
        <w:rPr>
          <w:rFonts w:ascii="Times New Roman" w:hAnsi="Times New Roman"/>
        </w:rPr>
        <w:t>y</w:t>
      </w:r>
      <w:r w:rsidR="00AB6C91" w:rsidRPr="00887ADC">
        <w:rPr>
          <w:rFonts w:ascii="Times New Roman" w:hAnsi="Times New Roman"/>
        </w:rPr>
        <w:t xml:space="preserve"> </w:t>
      </w:r>
      <w:r w:rsidR="002047AA" w:rsidRPr="00887ADC">
        <w:rPr>
          <w:rFonts w:ascii="Times New Roman" w:hAnsi="Times New Roman"/>
        </w:rPr>
        <w:t>have described</w:t>
      </w:r>
      <w:r w:rsidR="0028451F" w:rsidRPr="00887ADC">
        <w:rPr>
          <w:rFonts w:ascii="Times New Roman" w:hAnsi="Times New Roman"/>
        </w:rPr>
        <w:t xml:space="preserve"> </w:t>
      </w:r>
      <w:r w:rsidR="00AB6C91" w:rsidRPr="00887ADC">
        <w:rPr>
          <w:rFonts w:ascii="Times New Roman" w:hAnsi="Times New Roman"/>
        </w:rPr>
        <w:t>the dichotomy between the researcher as an outsider</w:t>
      </w:r>
      <w:r w:rsidR="00B02C0A" w:rsidRPr="00887ADC">
        <w:rPr>
          <w:rFonts w:ascii="Times New Roman" w:hAnsi="Times New Roman"/>
        </w:rPr>
        <w:t>,</w:t>
      </w:r>
      <w:r w:rsidR="00AB6C91" w:rsidRPr="00887ADC">
        <w:rPr>
          <w:rFonts w:ascii="Times New Roman" w:hAnsi="Times New Roman"/>
        </w:rPr>
        <w:t xml:space="preserve"> who </w:t>
      </w:r>
      <w:r w:rsidR="00B02C0A" w:rsidRPr="00887ADC">
        <w:rPr>
          <w:rFonts w:ascii="Times New Roman" w:hAnsi="Times New Roman"/>
        </w:rPr>
        <w:t>is</w:t>
      </w:r>
      <w:r w:rsidR="00AB6C91" w:rsidRPr="00887ADC">
        <w:rPr>
          <w:rFonts w:ascii="Times New Roman" w:hAnsi="Times New Roman"/>
        </w:rPr>
        <w:t xml:space="preserve"> not a member of the culture under study, or an insider</w:t>
      </w:r>
      <w:r w:rsidR="00B02C0A" w:rsidRPr="00887ADC">
        <w:rPr>
          <w:rFonts w:ascii="Times New Roman" w:hAnsi="Times New Roman"/>
        </w:rPr>
        <w:t>,</w:t>
      </w:r>
      <w:r w:rsidR="00AB6C91" w:rsidRPr="00887ADC">
        <w:rPr>
          <w:rFonts w:ascii="Times New Roman" w:hAnsi="Times New Roman"/>
        </w:rPr>
        <w:t xml:space="preserve"> who has been a member of that culture</w:t>
      </w:r>
      <w:r w:rsidR="006A00BB" w:rsidRPr="00887ADC">
        <w:rPr>
          <w:rFonts w:ascii="Times New Roman" w:hAnsi="Times New Roman"/>
        </w:rPr>
        <w:t xml:space="preserve"> </w:t>
      </w:r>
      <w:r w:rsidR="00F35B57" w:rsidRPr="00887ADC">
        <w:rPr>
          <w:rFonts w:ascii="Times New Roman" w:hAnsi="Times New Roman"/>
        </w:rPr>
        <w:fldChar w:fldCharType="begin" w:fldLock="1"/>
      </w:r>
      <w:r w:rsidR="000A4F1C" w:rsidRPr="00887ADC">
        <w:rPr>
          <w:rFonts w:ascii="Times New Roman" w:hAnsi="Times New Roman"/>
        </w:rPr>
        <w:instrText>ADDIN CSL_CITATION { "citationItems" : [ { "id" : "ITEM-1", "itemData" : { "DOI" : "10.1080/10413200590932371", "ISBN" : "1041320015331571", "ISSN" : "1041-3200", "abstract" : "The acceptance of qualitative research in applied sport psychology is growing steadily, yet there are continued calls for greater methodological diversity in this research. To this end, we offer ethnography to extend and enhance our understanding of applied sport psychology. Ethnogra- phy is aimed toward understanding the culture of a particular group from the perspective of the group members. The group culture, then, will lend insight into the behaviors, values, emo- tions, and mental states of group members. Ethnographers employ multiple methods to gain a comprehensive understanding of the social environment and perceptions of the members of the social group. In this paper, we discuss the epistemological and methodological foundations of ethnography. Then, using research examples related to applied sport psychology, we describe processes involved ethnographic research. Finally, we explore the issues of representation and legitimacy in ethnography. As", "author" : [ { "dropping-particle" : "", "family" : "Krane", "given" : "Vikki", "non-dropping-particle" : "", "parse-names" : false, "suffix" : "" }, { "dropping-particle" : "", "family" : "Baird", "given" : "Shannon M.", "non-dropping-particle" : "", "parse-names" : false, "suffix" : "" } ], "container-title" : "Journal of Applied Sport Psychology", "id" : "ITEM-1", "issue" : "2", "issued" : { "date-parts" : [ [ "2005" ] ] }, "page" : "87-107", "title" : "Using Ethnography in Applied Sport Psychology", "type" : "article-journal", "volume" : "17" }, "uris" : [ "http://www.mendeley.com/documents/?uuid=ff14b9a8-c101-4ba9-bc59-462ddb05b860" ] } ], "mendeley" : { "formattedCitation" : "(Krane &amp; Baird 2005)", "plainTextFormattedCitation" : "(Krane &amp; Baird 2005)", "previouslyFormattedCitation" : "(Krane &amp; Baird 2005)" }, "properties" : { "noteIndex" : 0 }, "schema" : "https://github.com/citation-style-language/schema/raw/master/csl-citation.json" }</w:instrText>
      </w:r>
      <w:r w:rsidR="00F35B57" w:rsidRPr="00887ADC">
        <w:rPr>
          <w:rFonts w:ascii="Times New Roman" w:hAnsi="Times New Roman"/>
        </w:rPr>
        <w:fldChar w:fldCharType="separate"/>
      </w:r>
      <w:r w:rsidR="009426D6" w:rsidRPr="00887ADC">
        <w:rPr>
          <w:rFonts w:ascii="Times New Roman" w:hAnsi="Times New Roman"/>
          <w:noProof/>
        </w:rPr>
        <w:t>(Krane &amp; Baird 2005)</w:t>
      </w:r>
      <w:r w:rsidR="00F35B57" w:rsidRPr="00887ADC">
        <w:rPr>
          <w:rFonts w:ascii="Times New Roman" w:hAnsi="Times New Roman"/>
        </w:rPr>
        <w:fldChar w:fldCharType="end"/>
      </w:r>
      <w:r w:rsidR="006A00BB" w:rsidRPr="00887ADC">
        <w:rPr>
          <w:rFonts w:ascii="Times New Roman" w:hAnsi="Times New Roman"/>
        </w:rPr>
        <w:t xml:space="preserve">. </w:t>
      </w:r>
      <w:r w:rsidR="009426D6" w:rsidRPr="00887ADC">
        <w:rPr>
          <w:rFonts w:ascii="Times New Roman" w:hAnsi="Times New Roman"/>
        </w:rPr>
        <w:t xml:space="preserve">Each position may </w:t>
      </w:r>
      <w:r w:rsidR="006A00BB" w:rsidRPr="00887ADC">
        <w:rPr>
          <w:rFonts w:ascii="Times New Roman" w:hAnsi="Times New Roman"/>
        </w:rPr>
        <w:t xml:space="preserve">confer </w:t>
      </w:r>
      <w:r w:rsidR="009426D6" w:rsidRPr="00887ADC">
        <w:rPr>
          <w:rFonts w:ascii="Times New Roman" w:hAnsi="Times New Roman"/>
        </w:rPr>
        <w:t xml:space="preserve">both </w:t>
      </w:r>
      <w:r w:rsidR="006A00BB" w:rsidRPr="00887ADC">
        <w:rPr>
          <w:rFonts w:ascii="Times New Roman" w:hAnsi="Times New Roman"/>
        </w:rPr>
        <w:t xml:space="preserve">limitations and advantages: where the outsider may struggle to </w:t>
      </w:r>
      <w:r w:rsidR="00930B9E" w:rsidRPr="00887ADC">
        <w:rPr>
          <w:rFonts w:ascii="Times New Roman" w:hAnsi="Times New Roman"/>
        </w:rPr>
        <w:t>gain acceptance and become familiar with the research setting</w:t>
      </w:r>
      <w:r w:rsidR="006A00BB" w:rsidRPr="00887ADC">
        <w:rPr>
          <w:rFonts w:ascii="Times New Roman" w:hAnsi="Times New Roman"/>
        </w:rPr>
        <w:t xml:space="preserve">, the insider may </w:t>
      </w:r>
      <w:r w:rsidR="00930B9E" w:rsidRPr="00887ADC">
        <w:rPr>
          <w:rFonts w:ascii="Times New Roman" w:hAnsi="Times New Roman"/>
        </w:rPr>
        <w:t xml:space="preserve">hold </w:t>
      </w:r>
      <w:r w:rsidR="00930B9E" w:rsidRPr="00887ADC">
        <w:rPr>
          <w:rFonts w:ascii="Times New Roman" w:hAnsi="Times New Roman"/>
        </w:rPr>
        <w:lastRenderedPageBreak/>
        <w:t xml:space="preserve">misleading preconceptions about the environment and people in it </w:t>
      </w:r>
      <w:r w:rsidR="00F35B57" w:rsidRPr="00887ADC">
        <w:rPr>
          <w:rFonts w:ascii="Times New Roman" w:hAnsi="Times New Roman"/>
        </w:rPr>
        <w:fldChar w:fldCharType="begin" w:fldLock="1"/>
      </w:r>
      <w:r w:rsidR="00B02C0A" w:rsidRPr="00887ADC">
        <w:rPr>
          <w:rFonts w:ascii="Times New Roman" w:hAnsi="Times New Roman"/>
        </w:rPr>
        <w:instrText>ADDIN CSL_CITATION { "citationItems" : [ { "id" : "ITEM-1", "itemData" : { "ISBN" : "0888-4781\\r1543-2793", "ISSN" : "1543-2793", "abstract" : "Based on an ethnographic study of a collegiate soccer team over an eight month season, the purpose of this paper is to identify and examine the factors that contributed to team cohesion. Participants, aged 18\u201327 yrs, were members of the football (soccer) team at a university in England. Data were collected via participant observation, formal and informal interviews, documentary sources, a field diary, and a reflexive journal. The description-analysis-interpretation approach recommended by H. Wolcott (1994) framed the data analysis. Four key themes that influenced cohesion were clear and meaningful roles, selfishness/personal sacrifices, communication, and team goals. The fluctuating nature of these themes are discussed in relation to the multidimensional heuristic for cohesion presented by A. Cota et al (1995). (PsycINFO Database Record (c) 2012 APA, all rights reserved)", "author" : [ { "dropping-particle" : "", "family" : "Holt", "given" : "Nicholas L", "non-dropping-particle" : "", "parse-names" : false, "suffix" : "" }, { "dropping-particle" : "", "family" : "Sparkes", "given" : "Andrew C", "non-dropping-particle" : "", "parse-names" : false, "suffix" : "" } ], "container-title" : "The Sport Psychologist", "id" : "ITEM-1", "issued" : { "date-parts" : [ [ "2001" ] ] }, "page" : "237-259", "title" : "An ethnographic study of cohesiveness in a college soccer team over a season.", "type" : "article-journal", "volume" : "15" }, "uris" : [ "http://www.mendeley.com/documents/?uuid=5ceef078-db13-4299-b5a2-4638f07c410e" ] } ], "mendeley" : { "formattedCitation" : "(Holt &amp; Sparkes 2001)", "plainTextFormattedCitation" : "(Holt &amp; Sparkes 2001)", "previouslyFormattedCitation" : "(Holt &amp; Sparkes 2001)" }, "properties" : { "noteIndex" : 0 }, "schema" : "https://github.com/citation-style-language/schema/raw/master/csl-citation.json" }</w:instrText>
      </w:r>
      <w:r w:rsidR="00F35B57" w:rsidRPr="00887ADC">
        <w:rPr>
          <w:rFonts w:ascii="Times New Roman" w:hAnsi="Times New Roman"/>
        </w:rPr>
        <w:fldChar w:fldCharType="separate"/>
      </w:r>
      <w:r w:rsidR="00930B9E" w:rsidRPr="00887ADC">
        <w:rPr>
          <w:rFonts w:ascii="Times New Roman" w:hAnsi="Times New Roman"/>
          <w:noProof/>
        </w:rPr>
        <w:t>(Holt &amp; Sparkes 2001)</w:t>
      </w:r>
      <w:r w:rsidR="00F35B57" w:rsidRPr="00887ADC">
        <w:rPr>
          <w:rFonts w:ascii="Times New Roman" w:hAnsi="Times New Roman"/>
        </w:rPr>
        <w:fldChar w:fldCharType="end"/>
      </w:r>
      <w:r w:rsidR="00930B9E" w:rsidRPr="00887ADC">
        <w:rPr>
          <w:rFonts w:ascii="Times New Roman" w:hAnsi="Times New Roman"/>
        </w:rPr>
        <w:t>.</w:t>
      </w:r>
      <w:r w:rsidR="006A00BB"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"10.1080/13648470802127098", "ISBN" : "1364847080212", "ISSN" : "1364-8470", "abstract" : "In this paper I discuss the possibilities and limitations of the ethnographer participating in the different on-going activities and events in highly specialised healthcare systems. The concept of participant observation is based on a number of assumptions, particularly that the ethnographer will become one of \u2018them\u2019 to be able to follow the steps belonging to the accepted ethnographic research practice of doing fieldwork. The character of fieldwork in highly specialised healthcare systems does not fit well with this assumption. I suggest that we need to rethink the concept of participant observation and I propose negotiated interactive observation as a more appropriate way to describe ethnographic fieldwork in a setting such as the hospital or the clinic.", "author" : [ { "dropping-particle" : "", "family" : "Wind", "given" : "Gitte", "non-dropping-particle" : "", "parse-names" : false, "suffix" : "" } ], "container-title" : "Anthropology &amp; Medicine", "id" : "ITEM-1", "issue" : "2", "issued" : { "date-parts" : [ [ "2008" ] ] }, "page" : "79-89", "title" : "Negotiated interactive observation: Doing fieldwork in hospital settings", "type" : "article-journal", "volume" : "15" }, "uris" : [ "http://www.mendeley.com/documents/?uuid=3f99107f-a032-437f-9d24-190722fcd68d" ] } ], "mendeley" : { "formattedCitation" : "(Wind 2008)", "manualFormatting" : "Wind (2008)", "plainTextFormattedCitation" : "(Wind 2008)", "previouslyFormattedCitation" : "(Wind 2008)" }, "properties" : { "noteIndex" : 0 }, "schema" : "https://github.com/citation-style-language/schema/raw/master/csl-citation.json" }</w:instrText>
      </w:r>
      <w:r w:rsidR="00F35B57" w:rsidRPr="00887ADC">
        <w:rPr>
          <w:rFonts w:ascii="Times New Roman" w:hAnsi="Times New Roman"/>
        </w:rPr>
        <w:fldChar w:fldCharType="separate"/>
      </w:r>
      <w:r w:rsidR="002156A5" w:rsidRPr="00887ADC">
        <w:rPr>
          <w:rFonts w:ascii="Times New Roman" w:hAnsi="Times New Roman"/>
          <w:noProof/>
        </w:rPr>
        <w:t>Wind (2008)</w:t>
      </w:r>
      <w:r w:rsidR="00F35B57" w:rsidRPr="00887ADC">
        <w:rPr>
          <w:rFonts w:ascii="Times New Roman" w:hAnsi="Times New Roman"/>
        </w:rPr>
        <w:fldChar w:fldCharType="end"/>
      </w:r>
      <w:r w:rsidR="002156A5" w:rsidRPr="00887ADC">
        <w:rPr>
          <w:rFonts w:ascii="Times New Roman" w:hAnsi="Times New Roman"/>
        </w:rPr>
        <w:t xml:space="preserve"> </w:t>
      </w:r>
      <w:r w:rsidR="00D12FD0" w:rsidRPr="00887ADC">
        <w:rPr>
          <w:rFonts w:ascii="Times New Roman" w:hAnsi="Times New Roman"/>
        </w:rPr>
        <w:t>propose</w:t>
      </w:r>
      <w:r w:rsidR="001D24F1" w:rsidRPr="00887ADC">
        <w:rPr>
          <w:rFonts w:ascii="Times New Roman" w:hAnsi="Times New Roman"/>
        </w:rPr>
        <w:t>d</w:t>
      </w:r>
      <w:r w:rsidR="00D12FD0" w:rsidRPr="00887ADC">
        <w:rPr>
          <w:rFonts w:ascii="Times New Roman" w:hAnsi="Times New Roman"/>
        </w:rPr>
        <w:t xml:space="preserve"> the term </w:t>
      </w:r>
      <w:r w:rsidR="00E60255" w:rsidRPr="00887ADC">
        <w:rPr>
          <w:rFonts w:ascii="Times New Roman" w:hAnsi="Times New Roman"/>
        </w:rPr>
        <w:t>‘</w:t>
      </w:r>
      <w:r w:rsidR="00D12FD0" w:rsidRPr="00887ADC">
        <w:rPr>
          <w:rFonts w:ascii="Times New Roman" w:hAnsi="Times New Roman"/>
        </w:rPr>
        <w:t>negotiated interactive observation</w:t>
      </w:r>
      <w:r w:rsidR="00E60255" w:rsidRPr="00887ADC">
        <w:rPr>
          <w:rFonts w:ascii="Times New Roman" w:hAnsi="Times New Roman"/>
        </w:rPr>
        <w:t>’</w:t>
      </w:r>
      <w:r w:rsidR="00D12FD0" w:rsidRPr="00887ADC">
        <w:rPr>
          <w:rFonts w:ascii="Times New Roman" w:hAnsi="Times New Roman"/>
        </w:rPr>
        <w:t xml:space="preserve"> to define fieldwork in hospital settings</w:t>
      </w:r>
      <w:r w:rsidR="00031DCE" w:rsidRPr="00887ADC">
        <w:rPr>
          <w:rFonts w:ascii="Times New Roman" w:hAnsi="Times New Roman"/>
        </w:rPr>
        <w:t>,</w:t>
      </w:r>
      <w:r w:rsidR="00D12FD0" w:rsidRPr="00887ADC">
        <w:rPr>
          <w:rFonts w:ascii="Times New Roman" w:hAnsi="Times New Roman"/>
        </w:rPr>
        <w:t xml:space="preserve"> on the basis that becoming a </w:t>
      </w:r>
      <w:r w:rsidR="00BB5391" w:rsidRPr="00887ADC">
        <w:rPr>
          <w:rFonts w:ascii="Times New Roman" w:hAnsi="Times New Roman"/>
        </w:rPr>
        <w:t>‘</w:t>
      </w:r>
      <w:r w:rsidR="00D12FD0" w:rsidRPr="00887ADC">
        <w:rPr>
          <w:rFonts w:ascii="Times New Roman" w:hAnsi="Times New Roman"/>
        </w:rPr>
        <w:t>true</w:t>
      </w:r>
      <w:r w:rsidR="00BB5391" w:rsidRPr="00887ADC">
        <w:rPr>
          <w:rFonts w:ascii="Times New Roman" w:hAnsi="Times New Roman"/>
        </w:rPr>
        <w:t>’</w:t>
      </w:r>
      <w:r w:rsidR="00D12FD0" w:rsidRPr="00887ADC">
        <w:rPr>
          <w:rFonts w:ascii="Times New Roman" w:hAnsi="Times New Roman"/>
        </w:rPr>
        <w:t xml:space="preserve"> participant (a patient or member of medical staff) is not an option to most researchers. Instead, </w:t>
      </w:r>
      <w:r w:rsidR="00CD7430" w:rsidRPr="00887ADC">
        <w:rPr>
          <w:rFonts w:ascii="Times New Roman" w:hAnsi="Times New Roman"/>
        </w:rPr>
        <w:t>researchers</w:t>
      </w:r>
      <w:r w:rsidR="00D12FD0" w:rsidRPr="00887ADC">
        <w:rPr>
          <w:rFonts w:ascii="Times New Roman" w:hAnsi="Times New Roman"/>
        </w:rPr>
        <w:t xml:space="preserve"> must negotiate a </w:t>
      </w:r>
      <w:r w:rsidR="00FB4C14" w:rsidRPr="00887ADC">
        <w:rPr>
          <w:rFonts w:ascii="Times New Roman" w:hAnsi="Times New Roman"/>
        </w:rPr>
        <w:t xml:space="preserve">distinct </w:t>
      </w:r>
      <w:r w:rsidR="00D12FD0" w:rsidRPr="00887ADC">
        <w:rPr>
          <w:rFonts w:ascii="Times New Roman" w:hAnsi="Times New Roman"/>
        </w:rPr>
        <w:t xml:space="preserve">role in which </w:t>
      </w:r>
      <w:r w:rsidR="00CD7430" w:rsidRPr="00887ADC">
        <w:rPr>
          <w:rFonts w:ascii="Times New Roman" w:hAnsi="Times New Roman"/>
        </w:rPr>
        <w:t>they</w:t>
      </w:r>
      <w:r w:rsidR="00FB4C14" w:rsidRPr="00887ADC">
        <w:rPr>
          <w:rFonts w:ascii="Times New Roman" w:hAnsi="Times New Roman"/>
        </w:rPr>
        <w:t xml:space="preserve"> </w:t>
      </w:r>
      <w:r w:rsidR="00D12FD0" w:rsidRPr="00887ADC">
        <w:rPr>
          <w:rFonts w:ascii="Times New Roman" w:hAnsi="Times New Roman"/>
        </w:rPr>
        <w:t>may observe and interact with the</w:t>
      </w:r>
      <w:r w:rsidR="008C7095" w:rsidRPr="00887ADC">
        <w:rPr>
          <w:rFonts w:ascii="Times New Roman" w:hAnsi="Times New Roman"/>
        </w:rPr>
        <w:t>ir participants</w:t>
      </w:r>
      <w:r w:rsidR="00D12FD0" w:rsidRPr="00887ADC">
        <w:rPr>
          <w:rFonts w:ascii="Times New Roman" w:hAnsi="Times New Roman"/>
        </w:rPr>
        <w:t xml:space="preserve">. </w:t>
      </w:r>
      <w:r w:rsidR="009426D6" w:rsidRPr="00887ADC">
        <w:rPr>
          <w:rFonts w:ascii="Times New Roman" w:hAnsi="Times New Roman"/>
        </w:rPr>
        <w:t>As I became more familiar with the hospital environment, I was able to identify shared ground with both the staff (e.g., a love of sport and scientific educational background) and with the patients (e.g., a lack of medical training and long periods with little to occupy me). Indeed, d</w:t>
      </w:r>
      <w:r w:rsidR="002F18F1" w:rsidRPr="00887ADC">
        <w:rPr>
          <w:rFonts w:ascii="Times New Roman" w:hAnsi="Times New Roman"/>
        </w:rPr>
        <w:t xml:space="preserve">uring interactions when common ground allowed me to move </w:t>
      </w:r>
      <w:r w:rsidR="009426D6" w:rsidRPr="00887ADC">
        <w:rPr>
          <w:rFonts w:ascii="Times New Roman" w:hAnsi="Times New Roman"/>
        </w:rPr>
        <w:t xml:space="preserve">closer </w:t>
      </w:r>
      <w:r w:rsidR="002F18F1" w:rsidRPr="00887ADC">
        <w:rPr>
          <w:rFonts w:ascii="Times New Roman" w:hAnsi="Times New Roman"/>
        </w:rPr>
        <w:t xml:space="preserve">towards insider status with the patients, I </w:t>
      </w:r>
      <w:r w:rsidR="009426D6" w:rsidRPr="00887ADC">
        <w:rPr>
          <w:rFonts w:ascii="Times New Roman" w:hAnsi="Times New Roman"/>
        </w:rPr>
        <w:t xml:space="preserve">felt I simultaneously distanced myself from </w:t>
      </w:r>
      <w:r w:rsidR="002F18F1" w:rsidRPr="00887ADC">
        <w:rPr>
          <w:rFonts w:ascii="Times New Roman" w:hAnsi="Times New Roman"/>
        </w:rPr>
        <w:t>the staff, and vice versa.</w:t>
      </w:r>
    </w:p>
    <w:p w14:paraId="4E393EE7" w14:textId="77777777" w:rsidR="00607B0F" w:rsidRPr="00887ADC" w:rsidRDefault="00F62F94" w:rsidP="005904E4">
      <w:pPr>
        <w:pStyle w:val="Newparagraph"/>
        <w:spacing w:line="480" w:lineRule="auto"/>
        <w:rPr>
          <w:rFonts w:ascii="Times New Roman" w:hAnsi="Times New Roman"/>
        </w:rPr>
      </w:pPr>
      <w:r w:rsidRPr="00887ADC">
        <w:rPr>
          <w:rFonts w:ascii="Times New Roman" w:hAnsi="Times New Roman"/>
        </w:rPr>
        <w:t xml:space="preserve">Looking to the extant literature for guidance, I noted the ways in which other researchers had responded to the challenge of finding a role within their </w:t>
      </w:r>
      <w:r w:rsidR="00192D74" w:rsidRPr="00887ADC">
        <w:rPr>
          <w:rFonts w:ascii="Times New Roman" w:hAnsi="Times New Roman"/>
        </w:rPr>
        <w:t>field</w:t>
      </w:r>
      <w:r w:rsidRPr="00887ADC">
        <w:rPr>
          <w:rFonts w:ascii="Times New Roman" w:hAnsi="Times New Roman"/>
        </w:rPr>
        <w:t xml:space="preserve"> environments. </w:t>
      </w:r>
      <w:r w:rsidR="00EA1094" w:rsidRPr="00887ADC">
        <w:rPr>
          <w:rFonts w:ascii="Times New Roman" w:hAnsi="Times New Roman"/>
        </w:rPr>
        <w:t xml:space="preserve">In a healthcare context, </w:t>
      </w:r>
      <w:r w:rsidR="00452CE1" w:rsidRPr="00887ADC">
        <w:rPr>
          <w:rFonts w:ascii="Times New Roman" w:hAnsi="Times New Roman"/>
        </w:rPr>
        <w:t>P</w:t>
      </w:r>
      <w:r w:rsidR="00EE2806" w:rsidRPr="00887ADC">
        <w:rPr>
          <w:rFonts w:ascii="Times New Roman" w:hAnsi="Times New Roman"/>
        </w:rPr>
        <w:t xml:space="preserve">eters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"133-150", "title" : "Qualitative cancer genetic counseling research, part I: Ethnography in a cancer clinic", "type" : "article-journal", "volume" : "10" }, "uris" : [ "http://www.mendeley.com/documents/?uuid=b5eda106-f66e-49de-9cb0-121822410378" ] } ], "mendeley" : { "formattedCitation" : "(Peters et al. 2001a)", "plainTextFormattedCitation" : "(Peters et al. 2001a)", "previouslyFormattedCitation" : "(Peters et al. 2001a)"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(Peters et al. 2001a)</w:t>
      </w:r>
      <w:r w:rsidR="00F35B57" w:rsidRPr="00887ADC">
        <w:rPr>
          <w:rFonts w:ascii="Times New Roman" w:hAnsi="Times New Roman"/>
        </w:rPr>
        <w:fldChar w:fldCharType="end"/>
      </w:r>
      <w:r w:rsidR="002156A5" w:rsidRPr="00887ADC">
        <w:rPr>
          <w:rFonts w:ascii="Times New Roman" w:hAnsi="Times New Roman"/>
        </w:rPr>
        <w:t xml:space="preserve"> </w:t>
      </w:r>
      <w:r w:rsidR="00EA1094" w:rsidRPr="00887ADC">
        <w:rPr>
          <w:rFonts w:ascii="Times New Roman" w:hAnsi="Times New Roman"/>
        </w:rPr>
        <w:t xml:space="preserve"> </w:t>
      </w:r>
      <w:r w:rsidR="00192D74" w:rsidRPr="00887ADC">
        <w:rPr>
          <w:rFonts w:ascii="Times New Roman" w:hAnsi="Times New Roman"/>
        </w:rPr>
        <w:t>maintained</w:t>
      </w:r>
      <w:r w:rsidRPr="00887ADC">
        <w:rPr>
          <w:rFonts w:ascii="Times New Roman" w:hAnsi="Times New Roman"/>
        </w:rPr>
        <w:t xml:space="preserve"> </w:t>
      </w:r>
      <w:r w:rsidR="00045142" w:rsidRPr="00887ADC">
        <w:rPr>
          <w:rFonts w:ascii="Times New Roman" w:hAnsi="Times New Roman"/>
        </w:rPr>
        <w:t>a</w:t>
      </w:r>
      <w:r w:rsidR="00EE2806" w:rsidRPr="00887ADC">
        <w:rPr>
          <w:rFonts w:ascii="Times New Roman" w:hAnsi="Times New Roman"/>
        </w:rPr>
        <w:t xml:space="preserve"> </w:t>
      </w:r>
      <w:r w:rsidR="00486D39" w:rsidRPr="00887ADC">
        <w:rPr>
          <w:rFonts w:ascii="Times New Roman" w:hAnsi="Times New Roman"/>
        </w:rPr>
        <w:t>volunteering role</w:t>
      </w:r>
      <w:r w:rsidR="00192D74" w:rsidRPr="00887ADC">
        <w:rPr>
          <w:rFonts w:ascii="Times New Roman" w:hAnsi="Times New Roman"/>
        </w:rPr>
        <w:t xml:space="preserve"> throughout </w:t>
      </w:r>
      <w:r w:rsidR="008366EF" w:rsidRPr="00887ADC">
        <w:rPr>
          <w:rFonts w:ascii="Times New Roman" w:hAnsi="Times New Roman"/>
        </w:rPr>
        <w:t>the research</w:t>
      </w:r>
      <w:r w:rsidR="00242F28" w:rsidRPr="00887ADC">
        <w:rPr>
          <w:rFonts w:ascii="Times New Roman" w:hAnsi="Times New Roman"/>
        </w:rPr>
        <w:t>, which</w:t>
      </w:r>
      <w:r w:rsidR="00486D39" w:rsidRPr="00887ADC">
        <w:rPr>
          <w:rFonts w:ascii="Times New Roman" w:hAnsi="Times New Roman"/>
        </w:rPr>
        <w:t xml:space="preserve"> Watts (2008) also i</w:t>
      </w:r>
      <w:r w:rsidR="008366EF" w:rsidRPr="00887ADC">
        <w:rPr>
          <w:rFonts w:ascii="Times New Roman" w:hAnsi="Times New Roman"/>
        </w:rPr>
        <w:t>dentified</w:t>
      </w:r>
      <w:r w:rsidR="00486D39" w:rsidRPr="00887ADC">
        <w:rPr>
          <w:rFonts w:ascii="Times New Roman" w:hAnsi="Times New Roman"/>
        </w:rPr>
        <w:t xml:space="preserve"> as allowing</w:t>
      </w:r>
      <w:r w:rsidR="00EE2806" w:rsidRPr="00887ADC">
        <w:rPr>
          <w:rFonts w:ascii="Times New Roman" w:hAnsi="Times New Roman"/>
        </w:rPr>
        <w:t xml:space="preserve"> for a flexible, responsive approach</w:t>
      </w:r>
      <w:r w:rsidR="002C0C56" w:rsidRPr="00887ADC">
        <w:rPr>
          <w:rFonts w:ascii="Times New Roman" w:hAnsi="Times New Roman"/>
        </w:rPr>
        <w:t xml:space="preserve"> to fieldwork</w:t>
      </w:r>
      <w:r w:rsidR="00BD6F14" w:rsidRPr="00887ADC">
        <w:rPr>
          <w:rFonts w:ascii="Times New Roman" w:hAnsi="Times New Roman"/>
        </w:rPr>
        <w:t xml:space="preserve">. </w:t>
      </w:r>
      <w:r w:rsidR="008366EF" w:rsidRPr="00887ADC">
        <w:rPr>
          <w:rFonts w:ascii="Times New Roman" w:hAnsi="Times New Roman"/>
        </w:rPr>
        <w:t>R</w:t>
      </w:r>
      <w:r w:rsidR="00BD6F14" w:rsidRPr="00887ADC">
        <w:rPr>
          <w:rFonts w:ascii="Times New Roman" w:hAnsi="Times New Roman"/>
        </w:rPr>
        <w:t xml:space="preserve">esearchers </w:t>
      </w:r>
      <w:r w:rsidR="009426D6" w:rsidRPr="00887ADC">
        <w:rPr>
          <w:rFonts w:ascii="Times New Roman" w:hAnsi="Times New Roman"/>
        </w:rPr>
        <w:t xml:space="preserve">who found themselves to be outsiders </w:t>
      </w:r>
      <w:r w:rsidR="008366EF" w:rsidRPr="00887ADC">
        <w:rPr>
          <w:rFonts w:ascii="Times New Roman" w:hAnsi="Times New Roman"/>
        </w:rPr>
        <w:t xml:space="preserve">in other domains </w:t>
      </w:r>
      <w:r w:rsidR="009426D6" w:rsidRPr="00887ADC">
        <w:rPr>
          <w:rFonts w:ascii="Times New Roman" w:hAnsi="Times New Roman"/>
        </w:rPr>
        <w:t>have also spoken</w:t>
      </w:r>
      <w:r w:rsidR="008366EF" w:rsidRPr="00887ADC">
        <w:rPr>
          <w:rFonts w:ascii="Times New Roman" w:hAnsi="Times New Roman"/>
        </w:rPr>
        <w:t xml:space="preserve"> of the challenge of finding a role, for example, </w:t>
      </w:r>
      <w:r w:rsidR="009E482A" w:rsidRPr="00887ADC">
        <w:rPr>
          <w:rFonts w:ascii="Times New Roman" w:hAnsi="Times New Roman"/>
        </w:rPr>
        <w:t xml:space="preserve">within </w:t>
      </w:r>
      <w:r w:rsidR="00DE32E2" w:rsidRPr="00887ADC">
        <w:rPr>
          <w:rFonts w:ascii="Times New Roman" w:hAnsi="Times New Roman"/>
        </w:rPr>
        <w:t xml:space="preserve">the emergency services </w:t>
      </w:r>
      <w:r w:rsidR="00F35B57" w:rsidRPr="00887ADC">
        <w:rPr>
          <w:rFonts w:ascii="Times New Roman" w:hAnsi="Times New Roman"/>
        </w:rPr>
        <w:fldChar w:fldCharType="begin" w:fldLock="1"/>
      </w:r>
      <w:r w:rsidR="00BD6F14" w:rsidRPr="00887ADC">
        <w:rPr>
          <w:rFonts w:ascii="Times New Roman" w:hAnsi="Times New Roman"/>
        </w:rPr>
        <w:instrText>ADDIN CSL_CITATION { "citationItems" : [ { "id" : "ITEM-1", "itemData" : { "DOI" : "10.1080/0090988042000318521", "ISBN" : "0090988042000", "ISSN" : "0090-9882", "abstract" : "In a variety of fields, particularly human service occupations, the management of emotion is a precondition of employee and client well being. Based on qualitative data from participant observation and interviews, this study examines how firefighters are socialized to manage feelings and emotional displays. It concludes that firefighters recognized a need to manage their own emotions and those of their clients in order to deliver adequate service. Veteran firefighters facilitated the use of emotion labor techniques among newcomers by considering the emotion management knowledge and capabilities of job candidates during employee selection processes, providing habituated emotional events, and reinforcing customer service expectations. Newcomers actively participated in their own socialization to local emotion expectations through observational information seeking, retrospective surveillance, and performance of a normative newcomer role demeanor. The article concludes by offering practical and theoretical implications.", "author" : [ { "dropping-particle" : "", "family" : "Scott", "given" : "Clifton", "non-dropping-particle" : "", "parse-names" : false, "suffix" : "" }, { "dropping-particle" : "", "family" : "Myers", "given" : "Karen Kroman", "non-dropping-particle" : "", "parse-names" : false, "suffix" : "" } ], "container-title" : "Journal of Applied Communication Research", "id" : "ITEM-1", "issue" : "1", "issued" : { "date-parts" : [ [ "2005" ] ] }, "page" : "67-92", "title" : "The socialization of emotion: Learning emotion management at the fire station", "type" : "article-journal", "volume" : "33" }, "uris" : [ "http://www.mendeley.com/documents/?uuid=b22e8b1d-aae8-4259-94e4-920d85f0bd8b" ] } ], "mendeley" : { "formattedCitation" : "(Scott &amp; Myers 2005)", "plainTextFormattedCitation" : "(Scott &amp; Myers 2005)", "previouslyFormattedCitation" : "(Scott &amp; Myers 2005)" }, "properties" : { "noteIndex" : 0 }, "schema" : "https://github.com/citation-style-language/schema/raw/master/csl-citation.json" }</w:instrText>
      </w:r>
      <w:r w:rsidR="00F35B57" w:rsidRPr="00887ADC">
        <w:rPr>
          <w:rFonts w:ascii="Times New Roman" w:hAnsi="Times New Roman"/>
        </w:rPr>
        <w:fldChar w:fldCharType="separate"/>
      </w:r>
      <w:r w:rsidR="00BD6F14" w:rsidRPr="00887ADC">
        <w:rPr>
          <w:rFonts w:ascii="Times New Roman" w:hAnsi="Times New Roman"/>
          <w:noProof/>
        </w:rPr>
        <w:t>(Scott &amp; Myers 2005)</w:t>
      </w:r>
      <w:r w:rsidR="00F35B57" w:rsidRPr="00887ADC">
        <w:rPr>
          <w:rFonts w:ascii="Times New Roman" w:hAnsi="Times New Roman"/>
        </w:rPr>
        <w:fldChar w:fldCharType="end"/>
      </w:r>
      <w:r w:rsidR="00BD6F14" w:rsidRPr="00887ADC">
        <w:rPr>
          <w:rFonts w:ascii="Times New Roman" w:hAnsi="Times New Roman"/>
        </w:rPr>
        <w:t xml:space="preserve">, </w:t>
      </w:r>
      <w:r w:rsidR="009E482A" w:rsidRPr="00887ADC">
        <w:rPr>
          <w:rFonts w:ascii="Times New Roman" w:hAnsi="Times New Roman"/>
        </w:rPr>
        <w:t xml:space="preserve">a national </w:t>
      </w:r>
      <w:r w:rsidR="00DE32E2" w:rsidRPr="00887ADC">
        <w:rPr>
          <w:rFonts w:ascii="Times New Roman" w:hAnsi="Times New Roman"/>
        </w:rPr>
        <w:t xml:space="preserve">sports </w:t>
      </w:r>
      <w:r w:rsidR="009E482A" w:rsidRPr="00887ADC">
        <w:rPr>
          <w:rFonts w:ascii="Times New Roman" w:hAnsi="Times New Roman"/>
        </w:rPr>
        <w:t xml:space="preserve">governing </w:t>
      </w:r>
      <w:r w:rsidR="008366EF" w:rsidRPr="00887ADC">
        <w:rPr>
          <w:rFonts w:ascii="Times New Roman" w:hAnsi="Times New Roman"/>
        </w:rPr>
        <w:t>body</w:t>
      </w:r>
      <w:r w:rsidR="00BD6F14" w:rsidRPr="00887ADC">
        <w:rPr>
          <w:rFonts w:ascii="Times New Roman" w:hAnsi="Times New Roman"/>
        </w:rPr>
        <w:t xml:space="preserve"> </w:t>
      </w:r>
      <w:r w:rsidR="00F35B57" w:rsidRPr="00887ADC">
        <w:rPr>
          <w:rFonts w:ascii="Times New Roman" w:hAnsi="Times New Roman"/>
        </w:rPr>
        <w:fldChar w:fldCharType="begin" w:fldLock="1"/>
      </w:r>
      <w:r w:rsidR="008366EF" w:rsidRPr="00887ADC">
        <w:rPr>
          <w:rFonts w:ascii="Times New Roman" w:hAnsi="Times New Roman"/>
        </w:rPr>
        <w:instrText>ADDIN CSL_CITATION { "citationItems" : [ { "id" : "ITEM-1", "itemData" : { "DOI" : "10.1080/10413200.2011.589423", "ISSN" : "1041-3200", "abstract" : "The 9-month ethnography reported here investigated the critical factors underpinning organizational functioning in a national sport organization. The findings illustrate the pivotal importance of interpersonal relationships and highlight the emergence of emotion-related abilities as highly influential in successful person-organization dynamics. Specifically, these related to managing conflict, communicating emotion, managing and expressing emotion for the psychological contract, contagious emotion regulation, and emotion regulation for building strong relationships. Individuals better able to monitor and manage their own emotions and those of others were able to develop and maintain more successful interpersonal relationships during a period of organizational change. (PsycINFO Database Record (c) 2012 APA, all rights reserved) (journal abstract)", "author" : [ { "dropping-particle" : "", "family" : "Wagstaff", "given" : "C", "non-dropping-particle" : "", "parse-names" : false, "suffix" : "" }, { "dropping-particle" : "", "family" : "Fletcher", "given" : "D", "non-dropping-particle" : "", "parse-names" : false, "suffix" : "" }, { "dropping-particle" : "", "family" : "Hanton", "given" : "S", "non-dropping-particle" : "", "parse-names" : false, "suffix" : "" } ], "container-title" : "Journal of Applied Sport Psychology", "id" : "ITEM-1", "issue" : "1", "issued" : { "date-parts" : [ [ "2012" ] ] }, "page" : "26-47", "title" : "Positive organizational psychology in sport: An ethnography of organizational functioning in a national sport organization", "type" : "article-journal", "volume" : "24" }, "uris" : [ "http://www.mendeley.com/documents/?uuid=920fdb85-0c64-4df7-bf11-eb40cfa8bd9d" ] } ], "mendeley" : { "formattedCitation" : "(Wagstaff et al. 2012)", "plainTextFormattedCitation" : "(Wagstaff et al. 2012)", "previouslyFormattedCitation" : "(Wagstaff et al. 2012)" }, "properties" : { "noteIndex" : 0 }, "schema" : "https://github.com/citation-style-language/schema/raw/master/csl-citation.json" }</w:instrText>
      </w:r>
      <w:r w:rsidR="00F35B57" w:rsidRPr="00887ADC">
        <w:rPr>
          <w:rFonts w:ascii="Times New Roman" w:hAnsi="Times New Roman"/>
        </w:rPr>
        <w:fldChar w:fldCharType="separate"/>
      </w:r>
      <w:r w:rsidR="00BD6F14" w:rsidRPr="00887ADC">
        <w:rPr>
          <w:rFonts w:ascii="Times New Roman" w:hAnsi="Times New Roman"/>
          <w:noProof/>
        </w:rPr>
        <w:t>(Wagstaff et al. 2012)</w:t>
      </w:r>
      <w:r w:rsidR="00F35B57" w:rsidRPr="00887ADC">
        <w:rPr>
          <w:rFonts w:ascii="Times New Roman" w:hAnsi="Times New Roman"/>
        </w:rPr>
        <w:fldChar w:fldCharType="end"/>
      </w:r>
      <w:r w:rsidR="00BD6F14" w:rsidRPr="00887ADC">
        <w:rPr>
          <w:rFonts w:ascii="Times New Roman" w:hAnsi="Times New Roman"/>
        </w:rPr>
        <w:t>,</w:t>
      </w:r>
      <w:r w:rsidR="008366EF" w:rsidRPr="00887ADC">
        <w:rPr>
          <w:rFonts w:ascii="Times New Roman" w:hAnsi="Times New Roman"/>
        </w:rPr>
        <w:t xml:space="preserve"> </w:t>
      </w:r>
      <w:r w:rsidR="00DE32E2" w:rsidRPr="00887ADC">
        <w:rPr>
          <w:rFonts w:ascii="Times New Roman" w:hAnsi="Times New Roman"/>
        </w:rPr>
        <w:t xml:space="preserve">or a sports team </w:t>
      </w:r>
      <w:r w:rsidR="00F35B57" w:rsidRPr="00887ADC">
        <w:rPr>
          <w:rFonts w:ascii="Times New Roman" w:hAnsi="Times New Roman"/>
        </w:rPr>
        <w:fldChar w:fldCharType="begin" w:fldLock="1"/>
      </w:r>
      <w:r w:rsidR="006A00BB" w:rsidRPr="00887ADC">
        <w:rPr>
          <w:rFonts w:ascii="Times New Roman" w:hAnsi="Times New Roman"/>
        </w:rPr>
        <w:instrText>ADDIN CSL_CITATION { "citationItems" : [ { "id" : "ITEM-1", "itemData" : { "DOI" : "0803973233", "ISSN" : "1059-6011", "PMID" : "803973233", "abstract" : "The fastener design for the transfer of concentrated transverse (out of plane, pull-out) loads to random glass fiber reinforced thermoset polymers was investigated. The elastic material properties, void content,a nd glass content of the composite were determined and a finite element model was used to analyze and compare the performance of the various washer designs for reducing the stress and strain levels near the edge of the washer at a bolted joint. Experimental studies were conducted to verify the finite element model.", "author" : [ { "dropping-particle" : "", "family" : "Howe", "given" : "P. David", "non-dropping-particle" : "", "parse-names" : false, "suffix" : "" } ], "container-title" : "International Review for the Sociology of Sport", "id" : "ITEM-1", "issue" : "3", "issued" : { "date-parts" : [ [ "2001" ] ] }, "page" : "289-303", "title" : "An ethnography of pain and injury in professional rugby union", "type" : "article-journal", "volume" : "36" }, "uris" : [ "http://www.mendeley.com/documents/?uuid=6e292535-e400-44d0-b80a-4e58a39f9fdc" ] } ], "mendeley" : { "formattedCitation" : "(Howe 2001)", "plainTextFormattedCitation" : "(Howe 2001)", "previouslyFormattedCitation" : "(Howe 2001)" }, "properties" : { "noteIndex" : 0 }, "schema" : "https://github.com/citation-style-language/schema/raw/master/csl-citation.json" }</w:instrText>
      </w:r>
      <w:r w:rsidR="00F35B57" w:rsidRPr="00887ADC">
        <w:rPr>
          <w:rFonts w:ascii="Times New Roman" w:hAnsi="Times New Roman"/>
        </w:rPr>
        <w:fldChar w:fldCharType="separate"/>
      </w:r>
      <w:r w:rsidR="008366EF" w:rsidRPr="00887ADC">
        <w:rPr>
          <w:rFonts w:ascii="Times New Roman" w:hAnsi="Times New Roman"/>
          <w:noProof/>
        </w:rPr>
        <w:t>(Howe 2001)</w:t>
      </w:r>
      <w:r w:rsidR="00F35B57" w:rsidRPr="00887ADC">
        <w:rPr>
          <w:rFonts w:ascii="Times New Roman" w:hAnsi="Times New Roman"/>
        </w:rPr>
        <w:fldChar w:fldCharType="end"/>
      </w:r>
      <w:r w:rsidR="008366EF" w:rsidRPr="00887ADC">
        <w:rPr>
          <w:rFonts w:ascii="Times New Roman" w:hAnsi="Times New Roman"/>
        </w:rPr>
        <w:t>.</w:t>
      </w:r>
      <w:r w:rsidR="00EA1094" w:rsidRPr="00887ADC">
        <w:rPr>
          <w:rFonts w:ascii="Times New Roman" w:hAnsi="Times New Roman"/>
        </w:rPr>
        <w:t xml:space="preserve"> </w:t>
      </w:r>
      <w:r w:rsidR="00BD6F14" w:rsidRPr="00887ADC">
        <w:rPr>
          <w:rFonts w:ascii="Times New Roman" w:hAnsi="Times New Roman"/>
        </w:rPr>
        <w:t>I entered the hospital believing</w:t>
      </w:r>
      <w:r w:rsidR="00486D39" w:rsidRPr="00887ADC">
        <w:rPr>
          <w:rFonts w:ascii="Times New Roman" w:hAnsi="Times New Roman"/>
        </w:rPr>
        <w:t xml:space="preserve"> that a voluntary role would supply me with some specific </w:t>
      </w:r>
      <w:r w:rsidR="00040FE0" w:rsidRPr="00887ADC">
        <w:rPr>
          <w:rFonts w:ascii="Times New Roman" w:hAnsi="Times New Roman"/>
        </w:rPr>
        <w:t xml:space="preserve">duties within the centre, however, </w:t>
      </w:r>
      <w:r w:rsidR="00EE2806" w:rsidRPr="00887ADC">
        <w:rPr>
          <w:rFonts w:ascii="Times New Roman" w:hAnsi="Times New Roman"/>
        </w:rPr>
        <w:t xml:space="preserve">it </w:t>
      </w:r>
      <w:r w:rsidR="00040FE0" w:rsidRPr="00887ADC">
        <w:rPr>
          <w:rFonts w:ascii="Times New Roman" w:hAnsi="Times New Roman"/>
        </w:rPr>
        <w:t xml:space="preserve">quickly </w:t>
      </w:r>
      <w:r w:rsidR="00452CE1" w:rsidRPr="00887ADC">
        <w:rPr>
          <w:rFonts w:ascii="Times New Roman" w:hAnsi="Times New Roman"/>
        </w:rPr>
        <w:t>became clear I would need</w:t>
      </w:r>
      <w:r w:rsidR="00EE2806" w:rsidRPr="00887ADC">
        <w:rPr>
          <w:rFonts w:ascii="Times New Roman" w:hAnsi="Times New Roman"/>
        </w:rPr>
        <w:t xml:space="preserve"> to </w:t>
      </w:r>
      <w:r w:rsidR="00452CE1" w:rsidRPr="00887ADC">
        <w:rPr>
          <w:rFonts w:ascii="Times New Roman" w:hAnsi="Times New Roman"/>
        </w:rPr>
        <w:t xml:space="preserve">proactively </w:t>
      </w:r>
      <w:r w:rsidR="00EE2806" w:rsidRPr="00887ADC">
        <w:rPr>
          <w:rFonts w:ascii="Times New Roman" w:hAnsi="Times New Roman"/>
        </w:rPr>
        <w:t xml:space="preserve">identify tasks I could </w:t>
      </w:r>
      <w:r w:rsidR="00607B0F" w:rsidRPr="00887ADC">
        <w:rPr>
          <w:rFonts w:ascii="Times New Roman" w:hAnsi="Times New Roman"/>
        </w:rPr>
        <w:t xml:space="preserve">undertake. </w:t>
      </w:r>
      <w:r w:rsidR="001F6DD3" w:rsidRPr="00887ADC">
        <w:rPr>
          <w:rFonts w:ascii="Times New Roman" w:hAnsi="Times New Roman"/>
        </w:rPr>
        <w:t>So, i</w:t>
      </w:r>
      <w:r w:rsidR="002C0C56" w:rsidRPr="00887ADC">
        <w:rPr>
          <w:rFonts w:ascii="Times New Roman" w:hAnsi="Times New Roman"/>
        </w:rPr>
        <w:t>f I heard members of staff discussing outstanding administrative tasks (filing, auditing, creating spreadsheets, etc.)</w:t>
      </w:r>
      <w:r w:rsidR="00452CE1" w:rsidRPr="00887ADC">
        <w:rPr>
          <w:rFonts w:ascii="Times New Roman" w:hAnsi="Times New Roman"/>
        </w:rPr>
        <w:t>, I offered to do them. By</w:t>
      </w:r>
      <w:r w:rsidR="001F6DD3" w:rsidRPr="00887ADC">
        <w:rPr>
          <w:rFonts w:ascii="Times New Roman" w:hAnsi="Times New Roman"/>
        </w:rPr>
        <w:t xml:space="preserve"> volunteering for</w:t>
      </w:r>
      <w:r w:rsidR="002C0C56" w:rsidRPr="00887ADC">
        <w:rPr>
          <w:rFonts w:ascii="Times New Roman" w:hAnsi="Times New Roman"/>
        </w:rPr>
        <w:t xml:space="preserve"> specific </w:t>
      </w:r>
      <w:r w:rsidR="00A82C9B" w:rsidRPr="00887ADC">
        <w:rPr>
          <w:rFonts w:ascii="Times New Roman" w:hAnsi="Times New Roman"/>
        </w:rPr>
        <w:t>job</w:t>
      </w:r>
      <w:r w:rsidR="001F6DD3" w:rsidRPr="00887ADC">
        <w:rPr>
          <w:rFonts w:ascii="Times New Roman" w:hAnsi="Times New Roman"/>
        </w:rPr>
        <w:t>s</w:t>
      </w:r>
      <w:r w:rsidR="002C0C56" w:rsidRPr="00887ADC">
        <w:rPr>
          <w:rFonts w:ascii="Times New Roman" w:hAnsi="Times New Roman"/>
        </w:rPr>
        <w:t>, I took the burden of delegat</w:t>
      </w:r>
      <w:r w:rsidR="00452CE1" w:rsidRPr="00887ADC">
        <w:rPr>
          <w:rFonts w:ascii="Times New Roman" w:hAnsi="Times New Roman"/>
        </w:rPr>
        <w:t>ion off the staff</w:t>
      </w:r>
      <w:r w:rsidR="001F6DD3" w:rsidRPr="00887ADC">
        <w:rPr>
          <w:rFonts w:ascii="Times New Roman" w:hAnsi="Times New Roman"/>
        </w:rPr>
        <w:t>, who had been hesitant to pass on menial tasks to me,</w:t>
      </w:r>
      <w:r w:rsidR="002C0C56" w:rsidRPr="00887ADC">
        <w:rPr>
          <w:rFonts w:ascii="Times New Roman" w:hAnsi="Times New Roman"/>
        </w:rPr>
        <w:t xml:space="preserve"> and began to build relationships by demonstrating my willingness to </w:t>
      </w:r>
      <w:r w:rsidR="001F6DD3" w:rsidRPr="00887ADC">
        <w:rPr>
          <w:rFonts w:ascii="Times New Roman" w:hAnsi="Times New Roman"/>
        </w:rPr>
        <w:t>pitch in</w:t>
      </w:r>
      <w:r w:rsidR="00CD42B6" w:rsidRPr="00887ADC">
        <w:rPr>
          <w:rFonts w:ascii="Times New Roman" w:hAnsi="Times New Roman"/>
        </w:rPr>
        <w:t xml:space="preserve">. </w:t>
      </w:r>
      <w:r w:rsidR="00B76614" w:rsidRPr="00887ADC">
        <w:rPr>
          <w:rFonts w:ascii="Times New Roman" w:hAnsi="Times New Roman"/>
        </w:rPr>
        <w:t xml:space="preserve"> I wrote in my journal:</w:t>
      </w:r>
    </w:p>
    <w:p w14:paraId="052EF1B3" w14:textId="77777777" w:rsidR="00374D4E" w:rsidRPr="00887ADC" w:rsidRDefault="00B76614" w:rsidP="005904E4">
      <w:pPr>
        <w:pStyle w:val="Displayedquotation"/>
        <w:spacing w:line="480" w:lineRule="auto"/>
        <w:rPr>
          <w:rFonts w:ascii="Times New Roman" w:hAnsi="Times New Roman"/>
        </w:rPr>
      </w:pPr>
      <w:r w:rsidRPr="00887ADC">
        <w:rPr>
          <w:rFonts w:ascii="Times New Roman" w:hAnsi="Times New Roman"/>
        </w:rPr>
        <w:t xml:space="preserve">I feel as though I made some real headway with </w:t>
      </w:r>
      <w:r w:rsidR="007678C2" w:rsidRPr="00887ADC">
        <w:rPr>
          <w:rFonts w:ascii="Times New Roman" w:hAnsi="Times New Roman"/>
        </w:rPr>
        <w:t>[staff member]</w:t>
      </w:r>
      <w:r w:rsidRPr="00887ADC">
        <w:rPr>
          <w:rFonts w:ascii="Times New Roman" w:hAnsi="Times New Roman"/>
        </w:rPr>
        <w:t xml:space="preserve"> this morning. Previously, whilst I had said I wanted to be useful, there hadn’t been any obvious ways in which I could be. So whilst she was always polite and helpful, I don’t think she could see any way in which I could be of benefit to her. Whereas now, I have identified two tangible </w:t>
      </w:r>
      <w:r w:rsidRPr="00887ADC">
        <w:rPr>
          <w:rFonts w:ascii="Times New Roman" w:hAnsi="Times New Roman"/>
        </w:rPr>
        <w:lastRenderedPageBreak/>
        <w:t>ways in which I can contribute, and sensed almost an instantaneous softening. Previously she was polite, but by the time I left today she also seemed warm.</w:t>
      </w:r>
    </w:p>
    <w:p w14:paraId="74FB01F8" w14:textId="77777777" w:rsidR="00F340A4" w:rsidRPr="00887ADC" w:rsidRDefault="00A82C9B" w:rsidP="005904E4">
      <w:pPr>
        <w:pStyle w:val="Paragraph"/>
        <w:spacing w:line="480" w:lineRule="auto"/>
        <w:rPr>
          <w:rFonts w:ascii="Times New Roman" w:hAnsi="Times New Roman"/>
        </w:rPr>
      </w:pPr>
      <w:r w:rsidRPr="00887ADC">
        <w:rPr>
          <w:rFonts w:ascii="Times New Roman" w:hAnsi="Times New Roman"/>
        </w:rPr>
        <w:t xml:space="preserve">These initial responsibilities snowballed as other members of staff </w:t>
      </w:r>
      <w:r w:rsidR="00242F28" w:rsidRPr="00887ADC">
        <w:rPr>
          <w:rFonts w:ascii="Times New Roman" w:hAnsi="Times New Roman"/>
        </w:rPr>
        <w:t>delegated similar tasks to me</w:t>
      </w:r>
      <w:r w:rsidRPr="00887ADC">
        <w:rPr>
          <w:rFonts w:ascii="Times New Roman" w:hAnsi="Times New Roman"/>
        </w:rPr>
        <w:t xml:space="preserve">, and </w:t>
      </w:r>
      <w:r w:rsidR="00031DCE" w:rsidRPr="00887ADC">
        <w:rPr>
          <w:rFonts w:ascii="Times New Roman" w:hAnsi="Times New Roman"/>
        </w:rPr>
        <w:t xml:space="preserve">so </w:t>
      </w:r>
      <w:r w:rsidRPr="00887ADC">
        <w:rPr>
          <w:rFonts w:ascii="Times New Roman" w:hAnsi="Times New Roman"/>
        </w:rPr>
        <w:t xml:space="preserve">I found my role. </w:t>
      </w:r>
      <w:r w:rsidR="00CD42B6" w:rsidRPr="00887ADC">
        <w:rPr>
          <w:rFonts w:ascii="Times New Roman" w:hAnsi="Times New Roman"/>
        </w:rPr>
        <w:t>To the clinical staff, such tasks were a</w:t>
      </w:r>
      <w:r w:rsidR="00452CE1" w:rsidRPr="00887ADC">
        <w:rPr>
          <w:rFonts w:ascii="Times New Roman" w:hAnsi="Times New Roman"/>
        </w:rPr>
        <w:t>n unwelcome</w:t>
      </w:r>
      <w:r w:rsidR="00CD42B6" w:rsidRPr="00887ADC">
        <w:rPr>
          <w:rFonts w:ascii="Times New Roman" w:hAnsi="Times New Roman"/>
        </w:rPr>
        <w:t xml:space="preserve"> distraction from their other responsibilities. To me, </w:t>
      </w:r>
      <w:r w:rsidR="00452CE1" w:rsidRPr="00887ADC">
        <w:rPr>
          <w:rFonts w:ascii="Times New Roman" w:hAnsi="Times New Roman"/>
        </w:rPr>
        <w:t>a</w:t>
      </w:r>
      <w:r w:rsidR="00CD42B6" w:rsidRPr="00887ADC">
        <w:rPr>
          <w:rFonts w:ascii="Times New Roman" w:hAnsi="Times New Roman"/>
        </w:rPr>
        <w:t xml:space="preserve"> newcomer</w:t>
      </w:r>
      <w:r w:rsidR="00452CE1" w:rsidRPr="00887ADC">
        <w:rPr>
          <w:rFonts w:ascii="Times New Roman" w:hAnsi="Times New Roman"/>
        </w:rPr>
        <w:t xml:space="preserve"> lacking medical training</w:t>
      </w:r>
      <w:r w:rsidR="00CD42B6" w:rsidRPr="00887ADC">
        <w:rPr>
          <w:rFonts w:ascii="Times New Roman" w:hAnsi="Times New Roman"/>
        </w:rPr>
        <w:t xml:space="preserve">, </w:t>
      </w:r>
      <w:r w:rsidR="00031DCE" w:rsidRPr="00887ADC">
        <w:rPr>
          <w:rFonts w:ascii="Times New Roman" w:hAnsi="Times New Roman"/>
        </w:rPr>
        <w:t>they</w:t>
      </w:r>
      <w:r w:rsidR="00CD42B6" w:rsidRPr="00887ADC">
        <w:rPr>
          <w:rFonts w:ascii="Times New Roman" w:hAnsi="Times New Roman"/>
        </w:rPr>
        <w:t xml:space="preserve"> felt like a lifeline that allowed me make a contribution with the skills I do have. </w:t>
      </w:r>
      <w:r w:rsidR="007F06CC" w:rsidRPr="00887ADC">
        <w:rPr>
          <w:rFonts w:ascii="Times New Roman" w:hAnsi="Times New Roman"/>
        </w:rPr>
        <w:t>These jobs</w:t>
      </w:r>
      <w:r w:rsidRPr="00887ADC">
        <w:rPr>
          <w:rFonts w:ascii="Times New Roman" w:hAnsi="Times New Roman"/>
        </w:rPr>
        <w:t xml:space="preserve"> gave me a place to be and something to do, which was reassuring. </w:t>
      </w:r>
      <w:r w:rsidR="000023E0" w:rsidRPr="00887ADC">
        <w:rPr>
          <w:rFonts w:ascii="Times New Roman" w:hAnsi="Times New Roman"/>
        </w:rPr>
        <w:t>By seeking out tasks for which I was qualified, and those which nobody else wanted, I created a role that allowed me to</w:t>
      </w:r>
      <w:r w:rsidR="002C5BF5" w:rsidRPr="00887ADC">
        <w:rPr>
          <w:rFonts w:ascii="Times New Roman" w:hAnsi="Times New Roman"/>
        </w:rPr>
        <w:t xml:space="preserve"> build relationships and</w:t>
      </w:r>
      <w:r w:rsidR="000023E0" w:rsidRPr="00887ADC">
        <w:rPr>
          <w:rFonts w:ascii="Times New Roman" w:hAnsi="Times New Roman"/>
        </w:rPr>
        <w:t xml:space="preserve"> make a contribution to the day-to-</w:t>
      </w:r>
      <w:r w:rsidR="00661FFA" w:rsidRPr="00887ADC">
        <w:rPr>
          <w:rFonts w:ascii="Times New Roman" w:hAnsi="Times New Roman"/>
        </w:rPr>
        <w:t xml:space="preserve">day activities within the </w:t>
      </w:r>
      <w:r w:rsidR="00E60255" w:rsidRPr="00887ADC">
        <w:rPr>
          <w:rFonts w:ascii="Times New Roman" w:hAnsi="Times New Roman"/>
        </w:rPr>
        <w:t>centre</w:t>
      </w:r>
      <w:r w:rsidR="000023E0" w:rsidRPr="00887ADC">
        <w:rPr>
          <w:rFonts w:ascii="Times New Roman" w:hAnsi="Times New Roman"/>
        </w:rPr>
        <w:t xml:space="preserve">, yet also </w:t>
      </w:r>
      <w:r w:rsidR="002C5BF5" w:rsidRPr="00887ADC">
        <w:rPr>
          <w:rFonts w:ascii="Times New Roman" w:hAnsi="Times New Roman"/>
        </w:rPr>
        <w:t>maintained the boundaries between</w:t>
      </w:r>
      <w:r w:rsidR="000023E0" w:rsidRPr="00887ADC">
        <w:rPr>
          <w:rFonts w:ascii="Times New Roman" w:hAnsi="Times New Roman"/>
        </w:rPr>
        <w:t xml:space="preserve"> </w:t>
      </w:r>
      <w:r w:rsidR="00A37E0E" w:rsidRPr="00887ADC">
        <w:rPr>
          <w:rFonts w:ascii="Times New Roman" w:hAnsi="Times New Roman"/>
        </w:rPr>
        <w:t>myself</w:t>
      </w:r>
      <w:r w:rsidR="002C5BF5" w:rsidRPr="00887ADC">
        <w:rPr>
          <w:rFonts w:ascii="Times New Roman" w:hAnsi="Times New Roman"/>
        </w:rPr>
        <w:t>, and the staff and patients.</w:t>
      </w:r>
      <w:r w:rsidR="00A13C5E" w:rsidRPr="00887ADC">
        <w:rPr>
          <w:rFonts w:ascii="Times New Roman" w:hAnsi="Times New Roman"/>
        </w:rPr>
        <w:t xml:space="preserve"> </w:t>
      </w:r>
      <w:r w:rsidR="00A342E3" w:rsidRPr="00887ADC">
        <w:rPr>
          <w:rFonts w:ascii="Times New Roman" w:hAnsi="Times New Roman"/>
        </w:rPr>
        <w:t>E</w:t>
      </w:r>
      <w:r w:rsidR="00A13C5E" w:rsidRPr="00887ADC">
        <w:rPr>
          <w:rFonts w:ascii="Times New Roman" w:hAnsi="Times New Roman"/>
        </w:rPr>
        <w:t xml:space="preserve">ven the small act of being thanked for something I had done felt like a breath of fresh air after so </w:t>
      </w:r>
      <w:r w:rsidR="0076608D" w:rsidRPr="00887ADC">
        <w:rPr>
          <w:rFonts w:ascii="Times New Roman" w:hAnsi="Times New Roman"/>
        </w:rPr>
        <w:t>m</w:t>
      </w:r>
      <w:r w:rsidR="00A13C5E" w:rsidRPr="00887ADC">
        <w:rPr>
          <w:rFonts w:ascii="Times New Roman" w:hAnsi="Times New Roman"/>
        </w:rPr>
        <w:t xml:space="preserve">any days </w:t>
      </w:r>
      <w:r w:rsidR="00031DCE" w:rsidRPr="00887ADC">
        <w:rPr>
          <w:rFonts w:ascii="Times New Roman" w:hAnsi="Times New Roman"/>
        </w:rPr>
        <w:t xml:space="preserve">of </w:t>
      </w:r>
      <w:r w:rsidR="00A13C5E" w:rsidRPr="00887ADC">
        <w:rPr>
          <w:rFonts w:ascii="Times New Roman" w:hAnsi="Times New Roman"/>
        </w:rPr>
        <w:t xml:space="preserve">feeling like more of a hindrance than a help. </w:t>
      </w:r>
      <w:r w:rsidR="00A80073" w:rsidRPr="00887ADC">
        <w:rPr>
          <w:rFonts w:ascii="Times New Roman" w:hAnsi="Times New Roman"/>
        </w:rPr>
        <w:t>This is something I encourage other neophyte researchers to give thought to prior to entry into the field: what are your strengths and how might they be applied in</w:t>
      </w:r>
      <w:r w:rsidR="001F6DD3" w:rsidRPr="00887ADC">
        <w:rPr>
          <w:rFonts w:ascii="Times New Roman" w:hAnsi="Times New Roman"/>
        </w:rPr>
        <w:t xml:space="preserve"> your research</w:t>
      </w:r>
      <w:r w:rsidR="00A80073" w:rsidRPr="00887ADC">
        <w:rPr>
          <w:rFonts w:ascii="Times New Roman" w:hAnsi="Times New Roman"/>
        </w:rPr>
        <w:t xml:space="preserve"> context?</w:t>
      </w:r>
    </w:p>
    <w:p w14:paraId="5C876BCC" w14:textId="77777777" w:rsidR="0003383C" w:rsidRPr="00887ADC" w:rsidRDefault="007E776C" w:rsidP="005904E4">
      <w:pPr>
        <w:pStyle w:val="Newparagraph"/>
        <w:spacing w:line="480" w:lineRule="auto"/>
        <w:rPr>
          <w:rFonts w:ascii="Times New Roman" w:hAnsi="Times New Roman"/>
        </w:rPr>
      </w:pPr>
      <w:r w:rsidRPr="00887ADC">
        <w:rPr>
          <w:rFonts w:ascii="Times New Roman" w:hAnsi="Times New Roman"/>
        </w:rPr>
        <w:t xml:space="preserve">Combining the roles of </w:t>
      </w:r>
      <w:r w:rsidR="00835D97" w:rsidRPr="00887ADC">
        <w:rPr>
          <w:rFonts w:ascii="Times New Roman" w:hAnsi="Times New Roman"/>
        </w:rPr>
        <w:t>researcher and volunteer</w:t>
      </w:r>
      <w:r w:rsidRPr="00887ADC">
        <w:rPr>
          <w:rFonts w:ascii="Times New Roman" w:hAnsi="Times New Roman"/>
        </w:rPr>
        <w:t xml:space="preserve"> may, however, present additional complications</w:t>
      </w:r>
      <w:r w:rsidR="00835D97" w:rsidRPr="00887ADC">
        <w:rPr>
          <w:rFonts w:ascii="Times New Roman" w:hAnsi="Times New Roman"/>
        </w:rPr>
        <w:t xml:space="preserve"> within the field</w:t>
      </w:r>
      <w:r w:rsidRPr="00887ADC">
        <w:rPr>
          <w:rFonts w:ascii="Times New Roman" w:hAnsi="Times New Roman"/>
        </w:rPr>
        <w:t>. C</w:t>
      </w:r>
      <w:r w:rsidR="00A13C5E" w:rsidRPr="00887ADC">
        <w:rPr>
          <w:rFonts w:ascii="Times New Roman" w:hAnsi="Times New Roman"/>
        </w:rPr>
        <w:t>onflict can arise when balancing participant and observer tasks</w:t>
      </w:r>
      <w:r w:rsidR="00F340A4"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"Morse", "given" : "J.M.", "non-dropping-particle" : "", "parse-names" : false, "suffix" : "" }, { "dropping-particle" : "", "family" : "Field", "given" : "P.-A.", "non-dropping-particle" : "", "parse-names" : false, "suffix" : "" } ], "edition" : "2", "id" : "ITEM-1", "issued" : { "date-parts" : [ [ "1995" ] ] }, "publisher" : "Sage", "publisher-place" : "London", "title" : "Qualitative research methods for healthcare professionals", "type" : "book" }, "uris" : [ "http://www.mendeley.com/documents/?uuid=74b76901-3850-47a6-9c2b-45696a9d6ad5" ] } ], "mendeley" : { "formattedCitation" : "(Morse &amp; Field 1995)", "plainTextFormattedCitation" : "(Morse &amp; Field 1995)", "previouslyFormattedCitation" : "(Morse &amp; Field 1995)"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(Morse &amp; Field 1995)</w:t>
      </w:r>
      <w:r w:rsidR="00F35B57" w:rsidRPr="00887ADC">
        <w:rPr>
          <w:rFonts w:ascii="Times New Roman" w:hAnsi="Times New Roman"/>
        </w:rPr>
        <w:fldChar w:fldCharType="end"/>
      </w:r>
      <w:r w:rsidR="00A342E3" w:rsidRPr="00887ADC">
        <w:rPr>
          <w:rFonts w:ascii="Times New Roman" w:hAnsi="Times New Roman"/>
        </w:rPr>
        <w:t xml:space="preserve">. </w:t>
      </w:r>
      <w:r w:rsidR="00835D97" w:rsidRPr="00887ADC">
        <w:rPr>
          <w:rFonts w:ascii="Times New Roman" w:hAnsi="Times New Roman"/>
        </w:rPr>
        <w:t>For example,</w:t>
      </w:r>
      <w:r w:rsidR="00F340A4" w:rsidRPr="00887ADC">
        <w:rPr>
          <w:rFonts w:ascii="Times New Roman" w:hAnsi="Times New Roman"/>
        </w:rPr>
        <w:t xml:space="preserve"> my </w:t>
      </w:r>
      <w:r w:rsidR="00A80073" w:rsidRPr="00887ADC">
        <w:rPr>
          <w:rFonts w:ascii="Times New Roman" w:hAnsi="Times New Roman"/>
        </w:rPr>
        <w:t>volunteer role</w:t>
      </w:r>
      <w:r w:rsidR="00F340A4" w:rsidRPr="00887ADC">
        <w:rPr>
          <w:rFonts w:ascii="Times New Roman" w:hAnsi="Times New Roman"/>
        </w:rPr>
        <w:t xml:space="preserve"> sometimes took me away from the patients and placed me in areas in which observation opportunities were limited; not much happens in the filing cupboard! </w:t>
      </w:r>
      <w:r w:rsidR="00A80073" w:rsidRPr="00887ADC">
        <w:rPr>
          <w:rFonts w:ascii="Times New Roman" w:hAnsi="Times New Roman"/>
        </w:rPr>
        <w:t>I made staff aware when I began collecting data</w:t>
      </w:r>
      <w:r w:rsidR="004062E1" w:rsidRPr="00887ADC">
        <w:rPr>
          <w:rFonts w:ascii="Times New Roman" w:hAnsi="Times New Roman"/>
        </w:rPr>
        <w:t xml:space="preserve"> so they understood why I was no longer volunteering for all </w:t>
      </w:r>
      <w:r w:rsidR="001F6DD3" w:rsidRPr="00887ADC">
        <w:rPr>
          <w:rFonts w:ascii="Times New Roman" w:hAnsi="Times New Roman"/>
        </w:rPr>
        <w:t xml:space="preserve">the </w:t>
      </w:r>
      <w:r w:rsidR="004062E1" w:rsidRPr="00887ADC">
        <w:rPr>
          <w:rFonts w:ascii="Times New Roman" w:hAnsi="Times New Roman"/>
        </w:rPr>
        <w:t>ou</w:t>
      </w:r>
      <w:r w:rsidR="00A80073" w:rsidRPr="00887ADC">
        <w:rPr>
          <w:rFonts w:ascii="Times New Roman" w:hAnsi="Times New Roman"/>
        </w:rPr>
        <w:t xml:space="preserve">tstanding administrative tasks, however, my input </w:t>
      </w:r>
      <w:r w:rsidR="00031DCE" w:rsidRPr="00887ADC">
        <w:rPr>
          <w:rFonts w:ascii="Times New Roman" w:hAnsi="Times New Roman"/>
        </w:rPr>
        <w:t>wa</w:t>
      </w:r>
      <w:r w:rsidR="00A80073" w:rsidRPr="00887ADC">
        <w:rPr>
          <w:rFonts w:ascii="Times New Roman" w:hAnsi="Times New Roman"/>
        </w:rPr>
        <w:t>s still</w:t>
      </w:r>
      <w:r w:rsidR="004062E1" w:rsidRPr="00887ADC">
        <w:rPr>
          <w:rFonts w:ascii="Times New Roman" w:hAnsi="Times New Roman"/>
        </w:rPr>
        <w:t xml:space="preserve"> </w:t>
      </w:r>
      <w:r w:rsidR="00A80073" w:rsidRPr="00887ADC">
        <w:rPr>
          <w:rFonts w:ascii="Times New Roman" w:hAnsi="Times New Roman"/>
        </w:rPr>
        <w:t>requested</w:t>
      </w:r>
      <w:r w:rsidR="004062E1" w:rsidRPr="00887ADC">
        <w:rPr>
          <w:rFonts w:ascii="Times New Roman" w:hAnsi="Times New Roman"/>
        </w:rPr>
        <w:t xml:space="preserve"> from time to time. Since I planned to collect data over a 15-month period, I decided the benefits </w:t>
      </w:r>
      <w:r w:rsidR="00A80073" w:rsidRPr="00887ADC">
        <w:rPr>
          <w:rFonts w:ascii="Times New Roman" w:hAnsi="Times New Roman"/>
        </w:rPr>
        <w:t>of offering staff this support</w:t>
      </w:r>
      <w:r w:rsidR="00031DCE" w:rsidRPr="00887ADC">
        <w:rPr>
          <w:rFonts w:ascii="Times New Roman" w:hAnsi="Times New Roman"/>
        </w:rPr>
        <w:t xml:space="preserve"> (</w:t>
      </w:r>
      <w:r w:rsidR="004062E1" w:rsidRPr="00887ADC">
        <w:rPr>
          <w:rFonts w:ascii="Times New Roman" w:hAnsi="Times New Roman"/>
        </w:rPr>
        <w:t>improved relationships and integration within the team</w:t>
      </w:r>
      <w:r w:rsidR="00031DCE" w:rsidRPr="00887ADC">
        <w:rPr>
          <w:rFonts w:ascii="Times New Roman" w:hAnsi="Times New Roman"/>
        </w:rPr>
        <w:t>)</w:t>
      </w:r>
      <w:r w:rsidR="004062E1" w:rsidRPr="00887ADC">
        <w:rPr>
          <w:rFonts w:ascii="Times New Roman" w:hAnsi="Times New Roman"/>
        </w:rPr>
        <w:t>, outweighed the potential costs in terms of lost data collection time, particularly since I</w:t>
      </w:r>
      <w:r w:rsidR="00A80073" w:rsidRPr="00887ADC">
        <w:rPr>
          <w:rFonts w:ascii="Times New Roman" w:hAnsi="Times New Roman"/>
        </w:rPr>
        <w:t xml:space="preserve"> was often able to complete these </w:t>
      </w:r>
      <w:r w:rsidR="004062E1" w:rsidRPr="00887ADC">
        <w:rPr>
          <w:rFonts w:ascii="Times New Roman" w:hAnsi="Times New Roman"/>
        </w:rPr>
        <w:t xml:space="preserve">tasks at times when the patients had returned to the ward or their homes. </w:t>
      </w:r>
    </w:p>
    <w:p w14:paraId="523F4FBE" w14:textId="77777777" w:rsidR="00080CCB" w:rsidRPr="00887ADC" w:rsidRDefault="00446179" w:rsidP="005904E4">
      <w:pPr>
        <w:pStyle w:val="Heading1"/>
        <w:spacing w:line="480" w:lineRule="auto"/>
        <w:rPr>
          <w:rFonts w:ascii="Times New Roman" w:hAnsi="Times New Roman"/>
          <w:b w:val="0"/>
          <w:szCs w:val="24"/>
        </w:rPr>
      </w:pPr>
      <w:r w:rsidRPr="00887ADC">
        <w:rPr>
          <w:rFonts w:ascii="Times New Roman" w:hAnsi="Times New Roman"/>
          <w:b w:val="0"/>
          <w:szCs w:val="24"/>
        </w:rPr>
        <w:t>Navigating w</w:t>
      </w:r>
      <w:r w:rsidR="00080CCB" w:rsidRPr="00887ADC">
        <w:rPr>
          <w:rFonts w:ascii="Times New Roman" w:hAnsi="Times New Roman"/>
          <w:b w:val="0"/>
          <w:szCs w:val="24"/>
        </w:rPr>
        <w:t>aiting spaces</w:t>
      </w:r>
    </w:p>
    <w:p w14:paraId="61E315AC" w14:textId="626AAFF2" w:rsidR="008B591F" w:rsidRPr="00887ADC" w:rsidRDefault="00F908F1" w:rsidP="005904E4">
      <w:pPr>
        <w:pStyle w:val="Paragraph"/>
        <w:spacing w:line="480" w:lineRule="auto"/>
        <w:rPr>
          <w:rFonts w:ascii="Times New Roman" w:hAnsi="Times New Roman"/>
        </w:rPr>
      </w:pPr>
      <w:r w:rsidRPr="00887ADC">
        <w:rPr>
          <w:rFonts w:ascii="Times New Roman" w:hAnsi="Times New Roman"/>
        </w:rPr>
        <w:t xml:space="preserve">Whilst awaiting </w:t>
      </w:r>
      <w:r w:rsidR="00F009DB" w:rsidRPr="00887ADC">
        <w:rPr>
          <w:rFonts w:ascii="Times New Roman" w:hAnsi="Times New Roman"/>
        </w:rPr>
        <w:t xml:space="preserve">NHS </w:t>
      </w:r>
      <w:r w:rsidRPr="00887ADC">
        <w:rPr>
          <w:rFonts w:ascii="Times New Roman" w:hAnsi="Times New Roman"/>
        </w:rPr>
        <w:t xml:space="preserve">ethical approval, </w:t>
      </w:r>
      <w:r w:rsidR="004E5F01" w:rsidRPr="00887ADC">
        <w:rPr>
          <w:rFonts w:ascii="Times New Roman" w:hAnsi="Times New Roman"/>
        </w:rPr>
        <w:t xml:space="preserve">I </w:t>
      </w:r>
      <w:r w:rsidR="001F6DD3" w:rsidRPr="00887ADC">
        <w:rPr>
          <w:rFonts w:ascii="Times New Roman" w:hAnsi="Times New Roman"/>
        </w:rPr>
        <w:t>became incredibly frustrated</w:t>
      </w:r>
      <w:r w:rsidR="00080CCB" w:rsidRPr="00887ADC">
        <w:rPr>
          <w:rFonts w:ascii="Times New Roman" w:hAnsi="Times New Roman"/>
        </w:rPr>
        <w:t xml:space="preserve"> at </w:t>
      </w:r>
      <w:r w:rsidRPr="00887ADC">
        <w:rPr>
          <w:rFonts w:ascii="Times New Roman" w:hAnsi="Times New Roman"/>
        </w:rPr>
        <w:t xml:space="preserve">being </w:t>
      </w:r>
      <w:r w:rsidR="0076608D" w:rsidRPr="00887ADC">
        <w:rPr>
          <w:rFonts w:ascii="Times New Roman" w:hAnsi="Times New Roman"/>
        </w:rPr>
        <w:t xml:space="preserve">immersed </w:t>
      </w:r>
      <w:r w:rsidR="009E3B14" w:rsidRPr="00887ADC">
        <w:rPr>
          <w:rFonts w:ascii="Times New Roman" w:hAnsi="Times New Roman"/>
        </w:rPr>
        <w:t>within my</w:t>
      </w:r>
      <w:r w:rsidR="004E5F01" w:rsidRPr="00887ADC">
        <w:rPr>
          <w:rFonts w:ascii="Times New Roman" w:hAnsi="Times New Roman"/>
        </w:rPr>
        <w:t xml:space="preserve"> </w:t>
      </w:r>
      <w:r w:rsidR="004E5F01" w:rsidRPr="00887ADC">
        <w:rPr>
          <w:rFonts w:ascii="Times New Roman" w:hAnsi="Times New Roman"/>
        </w:rPr>
        <w:lastRenderedPageBreak/>
        <w:t xml:space="preserve">fieldwork setting for 16 hours each week yet unable to collect data. </w:t>
      </w:r>
      <w:r w:rsidR="002576F7" w:rsidRPr="00887ADC">
        <w:rPr>
          <w:rFonts w:ascii="Times New Roman" w:hAnsi="Times New Roman"/>
        </w:rPr>
        <w:t>O</w:t>
      </w:r>
      <w:r w:rsidR="004E5F01" w:rsidRPr="00887ADC">
        <w:rPr>
          <w:rFonts w:ascii="Times New Roman" w:hAnsi="Times New Roman"/>
        </w:rPr>
        <w:t>ther doctoral student</w:t>
      </w:r>
      <w:r w:rsidRPr="00887ADC">
        <w:rPr>
          <w:rFonts w:ascii="Times New Roman" w:hAnsi="Times New Roman"/>
        </w:rPr>
        <w:t>s</w:t>
      </w:r>
      <w:r w:rsidR="004E5F01" w:rsidRPr="00887ADC">
        <w:rPr>
          <w:rFonts w:ascii="Times New Roman" w:hAnsi="Times New Roman"/>
        </w:rPr>
        <w:t xml:space="preserve"> in my </w:t>
      </w:r>
      <w:r w:rsidRPr="00887ADC">
        <w:rPr>
          <w:rFonts w:ascii="Times New Roman" w:hAnsi="Times New Roman"/>
        </w:rPr>
        <w:t>department</w:t>
      </w:r>
      <w:r w:rsidR="004E5F01" w:rsidRPr="00887ADC">
        <w:rPr>
          <w:rFonts w:ascii="Times New Roman" w:hAnsi="Times New Roman"/>
        </w:rPr>
        <w:t xml:space="preserve"> struggled to recruit participants to their studies, </w:t>
      </w:r>
      <w:r w:rsidR="002576F7" w:rsidRPr="00887ADC">
        <w:rPr>
          <w:rFonts w:ascii="Times New Roman" w:hAnsi="Times New Roman"/>
        </w:rPr>
        <w:t xml:space="preserve">yet </w:t>
      </w:r>
      <w:r w:rsidR="004E5F01" w:rsidRPr="00887ADC">
        <w:rPr>
          <w:rFonts w:ascii="Times New Roman" w:hAnsi="Times New Roman"/>
        </w:rPr>
        <w:t xml:space="preserve">I was surrounded by possible participants who I could not even attempt to recruit. For a time, I lost some of my initial enthusiasm for the project, </w:t>
      </w:r>
      <w:r w:rsidR="008B591F" w:rsidRPr="00887ADC">
        <w:rPr>
          <w:rFonts w:ascii="Times New Roman" w:hAnsi="Times New Roman"/>
        </w:rPr>
        <w:t>as I noted in my journal:</w:t>
      </w:r>
    </w:p>
    <w:p w14:paraId="5FC345AB" w14:textId="77777777" w:rsidR="008B591F" w:rsidRPr="00887ADC" w:rsidRDefault="008B591F" w:rsidP="005904E4">
      <w:pPr>
        <w:pStyle w:val="Displayedquotation"/>
        <w:spacing w:line="480" w:lineRule="auto"/>
        <w:rPr>
          <w:rFonts w:ascii="Times New Roman" w:hAnsi="Times New Roman"/>
        </w:rPr>
      </w:pPr>
      <w:r w:rsidRPr="00887ADC">
        <w:rPr>
          <w:rFonts w:ascii="Times New Roman" w:hAnsi="Times New Roman"/>
        </w:rPr>
        <w:t xml:space="preserve">On my walk to the hospital this morning, I felt as though I wanted to turn around and get back on the train. I feel so futile and demotivated; I watch </w:t>
      </w:r>
      <w:r w:rsidR="00565A43" w:rsidRPr="00887ADC">
        <w:rPr>
          <w:rFonts w:ascii="Times New Roman" w:hAnsi="Times New Roman"/>
        </w:rPr>
        <w:t>all the other PhD students</w:t>
      </w:r>
      <w:r w:rsidRPr="00887ADC">
        <w:rPr>
          <w:rFonts w:ascii="Times New Roman" w:hAnsi="Times New Roman"/>
        </w:rPr>
        <w:t xml:space="preserve"> </w:t>
      </w:r>
      <w:r w:rsidR="00D0010C" w:rsidRPr="00887ADC">
        <w:rPr>
          <w:rFonts w:ascii="Times New Roman" w:hAnsi="Times New Roman"/>
        </w:rPr>
        <w:t>getting on with their first studies</w:t>
      </w:r>
      <w:r w:rsidRPr="00887ADC">
        <w:rPr>
          <w:rFonts w:ascii="Times New Roman" w:hAnsi="Times New Roman"/>
        </w:rPr>
        <w:t xml:space="preserve">, and I feel as though I am banging my own head against the same brick, in the same wall, over and over again. I know that every PhD is different, but it is so frustrating </w:t>
      </w:r>
      <w:r w:rsidR="00565A43" w:rsidRPr="00887ADC">
        <w:rPr>
          <w:rFonts w:ascii="Times New Roman" w:hAnsi="Times New Roman"/>
        </w:rPr>
        <w:t>feeling</w:t>
      </w:r>
      <w:r w:rsidRPr="00887ADC">
        <w:rPr>
          <w:rFonts w:ascii="Times New Roman" w:hAnsi="Times New Roman"/>
        </w:rPr>
        <w:t xml:space="preserve"> as though I am not achieving anything.</w:t>
      </w:r>
    </w:p>
    <w:p w14:paraId="61549752" w14:textId="77777777" w:rsidR="007F2771" w:rsidRPr="00887ADC" w:rsidRDefault="004E5F01" w:rsidP="005904E4">
      <w:pPr>
        <w:pStyle w:val="Paragraph"/>
        <w:spacing w:line="480" w:lineRule="auto"/>
        <w:rPr>
          <w:rFonts w:ascii="Times New Roman" w:hAnsi="Times New Roman"/>
        </w:rPr>
      </w:pPr>
      <w:r w:rsidRPr="00887ADC">
        <w:rPr>
          <w:rFonts w:ascii="Times New Roman" w:hAnsi="Times New Roman"/>
        </w:rPr>
        <w:t>I discussed my lack of motivation with a colleague who had recen</w:t>
      </w:r>
      <w:r w:rsidR="00661FFA" w:rsidRPr="00887ADC">
        <w:rPr>
          <w:rFonts w:ascii="Times New Roman" w:hAnsi="Times New Roman"/>
        </w:rPr>
        <w:t>tly completed her own PhD utiliz</w:t>
      </w:r>
      <w:r w:rsidRPr="00887ADC">
        <w:rPr>
          <w:rFonts w:ascii="Times New Roman" w:hAnsi="Times New Roman"/>
        </w:rPr>
        <w:t xml:space="preserve">ing </w:t>
      </w:r>
      <w:r w:rsidR="009E59E7" w:rsidRPr="00887ADC">
        <w:rPr>
          <w:rFonts w:ascii="Times New Roman" w:hAnsi="Times New Roman"/>
        </w:rPr>
        <w:t>qualitative inquiry</w:t>
      </w:r>
      <w:r w:rsidR="002576F7" w:rsidRPr="00887ADC">
        <w:rPr>
          <w:rFonts w:ascii="Times New Roman" w:hAnsi="Times New Roman"/>
        </w:rPr>
        <w:t>. She</w:t>
      </w:r>
      <w:r w:rsidR="00F908F1" w:rsidRPr="00887ADC">
        <w:rPr>
          <w:rFonts w:ascii="Times New Roman" w:hAnsi="Times New Roman"/>
        </w:rPr>
        <w:t xml:space="preserve"> </w:t>
      </w:r>
      <w:r w:rsidRPr="00887ADC">
        <w:rPr>
          <w:rFonts w:ascii="Times New Roman" w:hAnsi="Times New Roman"/>
        </w:rPr>
        <w:t xml:space="preserve">suggested I spend some time reflecting on </w:t>
      </w:r>
      <w:r w:rsidR="008B591F" w:rsidRPr="00887ADC">
        <w:rPr>
          <w:rFonts w:ascii="Times New Roman" w:hAnsi="Times New Roman"/>
        </w:rPr>
        <w:t>my frustration with the research process</w:t>
      </w:r>
      <w:r w:rsidRPr="00887ADC">
        <w:rPr>
          <w:rFonts w:ascii="Times New Roman" w:hAnsi="Times New Roman"/>
        </w:rPr>
        <w:t>.</w:t>
      </w:r>
      <w:r w:rsidR="007F2771"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"Connolly", "given" : "Kate", "non-dropping-particle" : "", "parse-names" : false, "suffix" : "" }, { "dropping-particle" : "", "family" : "Reilly", "given" : "Rosemary C", "non-dropping-particle" : "", "parse-names" : false, "suffix" : "" } ], "container-title" : "Qualitative Inquiry", "id" : "ITEM-1", "issue" : "4", "issued" : { "date-parts" : [ [ "2007" ] ] }, "page" : "522-540", "title" : "Emergent issues with researching trauma: A confessional tale", "type" : "article-journal", "volume" : "13" }, "uris" : [ "http://www.mendeley.com/documents/?uuid=5d37cf3b-d7e3-45b0-83d6-5d8da5e9b0a0" ] } ], "mendeley" : { "formattedCitation" : "(Connolly &amp; Reilly 2007)", "manualFormatting" : "Connolly and Reilly (2007)", "plainTextFormattedCitation" : "(Connolly &amp; Reilly 2007)", "previouslyFormattedCitation" : "(Connolly &amp; Reilly 2007)" }, "properties" : { "noteIndex" : 0 }, "schema" : "https://github.com/citation-style-language/schema/raw/master/csl-citation.json" }</w:instrText>
      </w:r>
      <w:r w:rsidR="00F35B57" w:rsidRPr="00887ADC">
        <w:rPr>
          <w:rFonts w:ascii="Times New Roman" w:hAnsi="Times New Roman"/>
        </w:rPr>
        <w:fldChar w:fldCharType="separate"/>
      </w:r>
      <w:r w:rsidR="00B667E2" w:rsidRPr="00887ADC">
        <w:rPr>
          <w:rFonts w:ascii="Times New Roman" w:hAnsi="Times New Roman"/>
          <w:noProof/>
        </w:rPr>
        <w:t>Connolly and Reilly (2007)</w:t>
      </w:r>
      <w:r w:rsidR="00F35B57" w:rsidRPr="00887ADC">
        <w:rPr>
          <w:rFonts w:ascii="Times New Roman" w:hAnsi="Times New Roman"/>
        </w:rPr>
        <w:fldChar w:fldCharType="end"/>
      </w:r>
      <w:r w:rsidR="00B667E2" w:rsidRPr="00887ADC">
        <w:rPr>
          <w:rFonts w:ascii="Times New Roman" w:hAnsi="Times New Roman"/>
        </w:rPr>
        <w:t xml:space="preserve"> highlight</w:t>
      </w:r>
      <w:r w:rsidR="001D24F1" w:rsidRPr="00887ADC">
        <w:rPr>
          <w:rFonts w:ascii="Times New Roman" w:hAnsi="Times New Roman"/>
        </w:rPr>
        <w:t>ed</w:t>
      </w:r>
      <w:r w:rsidR="00B667E2" w:rsidRPr="00887ADC">
        <w:rPr>
          <w:rFonts w:ascii="Times New Roman" w:hAnsi="Times New Roman"/>
        </w:rPr>
        <w:t xml:space="preserve"> the importance of such reflexiv</w:t>
      </w:r>
      <w:r w:rsidR="00B22DFE" w:rsidRPr="00887ADC">
        <w:rPr>
          <w:rFonts w:ascii="Times New Roman" w:hAnsi="Times New Roman"/>
        </w:rPr>
        <w:t>ity within the research process</w:t>
      </w:r>
      <w:r w:rsidR="00B667E2" w:rsidRPr="00887ADC">
        <w:rPr>
          <w:rFonts w:ascii="Times New Roman" w:hAnsi="Times New Roman"/>
        </w:rPr>
        <w:t xml:space="preserve"> to create a safe </w:t>
      </w:r>
      <w:r w:rsidR="00E60255" w:rsidRPr="00887ADC">
        <w:rPr>
          <w:rFonts w:ascii="Times New Roman" w:hAnsi="Times New Roman"/>
        </w:rPr>
        <w:t>‘</w:t>
      </w:r>
      <w:r w:rsidR="00B667E2" w:rsidRPr="00887ADC">
        <w:rPr>
          <w:rFonts w:ascii="Times New Roman" w:hAnsi="Times New Roman"/>
        </w:rPr>
        <w:t>unloading zone</w:t>
      </w:r>
      <w:r w:rsidR="00E60255" w:rsidRPr="00887ADC">
        <w:rPr>
          <w:rFonts w:ascii="Times New Roman" w:hAnsi="Times New Roman"/>
        </w:rPr>
        <w:t>’</w:t>
      </w:r>
      <w:r w:rsidR="00B667E2" w:rsidRPr="00887ADC">
        <w:rPr>
          <w:rFonts w:ascii="Times New Roman" w:hAnsi="Times New Roman"/>
        </w:rPr>
        <w:t xml:space="preserve"> (p. 534) for the emotions that emerge. </w:t>
      </w:r>
      <w:r w:rsidR="00814E05" w:rsidRPr="00887ADC">
        <w:rPr>
          <w:rFonts w:ascii="Times New Roman" w:hAnsi="Times New Roman"/>
        </w:rPr>
        <w:t xml:space="preserve">As I </w:t>
      </w:r>
      <w:r w:rsidR="002576F7" w:rsidRPr="00887ADC">
        <w:rPr>
          <w:rFonts w:ascii="Times New Roman" w:hAnsi="Times New Roman"/>
        </w:rPr>
        <w:t>reflected</w:t>
      </w:r>
      <w:r w:rsidR="00B22DFE" w:rsidRPr="00887ADC">
        <w:rPr>
          <w:rFonts w:ascii="Times New Roman" w:hAnsi="Times New Roman"/>
        </w:rPr>
        <w:t xml:space="preserve"> and </w:t>
      </w:r>
      <w:r w:rsidR="00B667E2" w:rsidRPr="00887ADC">
        <w:rPr>
          <w:rFonts w:ascii="Times New Roman" w:hAnsi="Times New Roman"/>
        </w:rPr>
        <w:t>debrief</w:t>
      </w:r>
      <w:r w:rsidR="002576F7" w:rsidRPr="00887ADC">
        <w:rPr>
          <w:rFonts w:ascii="Times New Roman" w:hAnsi="Times New Roman"/>
        </w:rPr>
        <w:t>ed</w:t>
      </w:r>
      <w:r w:rsidR="00B667E2" w:rsidRPr="00887ADC">
        <w:rPr>
          <w:rFonts w:ascii="Times New Roman" w:hAnsi="Times New Roman"/>
        </w:rPr>
        <w:t xml:space="preserve"> my experiences,</w:t>
      </w:r>
      <w:r w:rsidR="00814E05" w:rsidRPr="00887ADC">
        <w:rPr>
          <w:rFonts w:ascii="Times New Roman" w:hAnsi="Times New Roman"/>
        </w:rPr>
        <w:t xml:space="preserve"> I began to think beyond my frustration to consider the value of the</w:t>
      </w:r>
      <w:r w:rsidR="002576F7" w:rsidRPr="00887ADC">
        <w:rPr>
          <w:rFonts w:ascii="Times New Roman" w:hAnsi="Times New Roman"/>
        </w:rPr>
        <w:t>se</w:t>
      </w:r>
      <w:r w:rsidR="00814E05" w:rsidRPr="00887ADC">
        <w:rPr>
          <w:rFonts w:ascii="Times New Roman" w:hAnsi="Times New Roman"/>
        </w:rPr>
        <w:t xml:space="preserve"> waiting space</w:t>
      </w:r>
      <w:r w:rsidR="001F6DD3" w:rsidRPr="00887ADC">
        <w:rPr>
          <w:rFonts w:ascii="Times New Roman" w:hAnsi="Times New Roman"/>
        </w:rPr>
        <w:t>s</w:t>
      </w:r>
      <w:r w:rsidR="00814E05" w:rsidRPr="00887ADC">
        <w:rPr>
          <w:rFonts w:ascii="Times New Roman" w:hAnsi="Times New Roman"/>
        </w:rPr>
        <w:t xml:space="preserve">. </w:t>
      </w:r>
      <w:r w:rsidR="001F6DD3" w:rsidRPr="00887ADC">
        <w:rPr>
          <w:rFonts w:ascii="Times New Roman" w:hAnsi="Times New Roman"/>
        </w:rPr>
        <w:t xml:space="preserve">It dawned on me that </w:t>
      </w:r>
      <w:r w:rsidR="008B1B4C" w:rsidRPr="00887ADC">
        <w:rPr>
          <w:rFonts w:ascii="Times New Roman" w:hAnsi="Times New Roman"/>
        </w:rPr>
        <w:t xml:space="preserve">I was not the only person waiting; at any one time, there </w:t>
      </w:r>
      <w:r w:rsidR="0050292B" w:rsidRPr="00887ADC">
        <w:rPr>
          <w:rFonts w:ascii="Times New Roman" w:hAnsi="Times New Roman"/>
        </w:rPr>
        <w:t>were</w:t>
      </w:r>
      <w:r w:rsidR="008B1B4C" w:rsidRPr="00887ADC">
        <w:rPr>
          <w:rFonts w:ascii="Times New Roman" w:hAnsi="Times New Roman"/>
        </w:rPr>
        <w:t xml:space="preserve"> also several patients waiting</w:t>
      </w:r>
      <w:r w:rsidR="002576F7" w:rsidRPr="00887ADC">
        <w:rPr>
          <w:rFonts w:ascii="Times New Roman" w:hAnsi="Times New Roman"/>
        </w:rPr>
        <w:t xml:space="preserve">, whether </w:t>
      </w:r>
      <w:r w:rsidR="008B1B4C" w:rsidRPr="00887ADC">
        <w:rPr>
          <w:rFonts w:ascii="Times New Roman" w:hAnsi="Times New Roman"/>
        </w:rPr>
        <w:t>taking a break between bou</w:t>
      </w:r>
      <w:r w:rsidR="00F908F1" w:rsidRPr="00887ADC">
        <w:rPr>
          <w:rFonts w:ascii="Times New Roman" w:hAnsi="Times New Roman"/>
        </w:rPr>
        <w:t>ts of walking</w:t>
      </w:r>
      <w:r w:rsidR="00B22DFE" w:rsidRPr="00887ADC">
        <w:rPr>
          <w:rFonts w:ascii="Times New Roman" w:hAnsi="Times New Roman"/>
        </w:rPr>
        <w:t xml:space="preserve"> in the gym,</w:t>
      </w:r>
      <w:r w:rsidR="008B1B4C" w:rsidRPr="00887ADC">
        <w:rPr>
          <w:rFonts w:ascii="Times New Roman" w:hAnsi="Times New Roman"/>
        </w:rPr>
        <w:t xml:space="preserve"> </w:t>
      </w:r>
      <w:r w:rsidR="00B22DFE" w:rsidRPr="00887ADC">
        <w:rPr>
          <w:rFonts w:ascii="Times New Roman" w:hAnsi="Times New Roman"/>
        </w:rPr>
        <w:t>a</w:t>
      </w:r>
      <w:r w:rsidR="008B1B4C" w:rsidRPr="00887ADC">
        <w:rPr>
          <w:rFonts w:ascii="Times New Roman" w:hAnsi="Times New Roman"/>
        </w:rPr>
        <w:t>waiting an appointment with their pro</w:t>
      </w:r>
      <w:r w:rsidR="00B22DFE" w:rsidRPr="00887ADC">
        <w:rPr>
          <w:rFonts w:ascii="Times New Roman" w:hAnsi="Times New Roman"/>
        </w:rPr>
        <w:t xml:space="preserve">sthetist or the doctor, </w:t>
      </w:r>
      <w:r w:rsidR="002576F7" w:rsidRPr="00887ADC">
        <w:rPr>
          <w:rFonts w:ascii="Times New Roman" w:hAnsi="Times New Roman"/>
        </w:rPr>
        <w:t xml:space="preserve">or </w:t>
      </w:r>
      <w:r w:rsidR="00B22DFE" w:rsidRPr="00887ADC">
        <w:rPr>
          <w:rFonts w:ascii="Times New Roman" w:hAnsi="Times New Roman"/>
        </w:rPr>
        <w:t>having a drink</w:t>
      </w:r>
      <w:r w:rsidR="008B1B4C" w:rsidRPr="00887ADC">
        <w:rPr>
          <w:rFonts w:ascii="Times New Roman" w:hAnsi="Times New Roman"/>
        </w:rPr>
        <w:t xml:space="preserve">. </w:t>
      </w:r>
      <w:r w:rsidR="009A5B25" w:rsidRPr="00887ADC">
        <w:rPr>
          <w:rFonts w:ascii="Times New Roman" w:hAnsi="Times New Roman"/>
        </w:rPr>
        <w:t>Having previously been too nervous to approach patients during these times, as I was concerned a</w:t>
      </w:r>
      <w:r w:rsidR="00B22DFE" w:rsidRPr="00887ADC">
        <w:rPr>
          <w:rFonts w:ascii="Times New Roman" w:hAnsi="Times New Roman"/>
        </w:rPr>
        <w:t>bout disturbing them, I began</w:t>
      </w:r>
      <w:r w:rsidR="009A5B25" w:rsidRPr="00887ADC">
        <w:rPr>
          <w:rFonts w:ascii="Times New Roman" w:hAnsi="Times New Roman"/>
        </w:rPr>
        <w:t xml:space="preserve"> </w:t>
      </w:r>
      <w:r w:rsidR="001F6DD3" w:rsidRPr="00887ADC">
        <w:rPr>
          <w:rFonts w:ascii="Times New Roman" w:hAnsi="Times New Roman"/>
        </w:rPr>
        <w:t xml:space="preserve">tentatively to </w:t>
      </w:r>
      <w:r w:rsidR="00B22DFE" w:rsidRPr="00887ADC">
        <w:rPr>
          <w:rFonts w:ascii="Times New Roman" w:hAnsi="Times New Roman"/>
        </w:rPr>
        <w:t>start conversations</w:t>
      </w:r>
      <w:r w:rsidR="009A5B25" w:rsidRPr="00887ADC">
        <w:rPr>
          <w:rFonts w:ascii="Times New Roman" w:hAnsi="Times New Roman"/>
        </w:rPr>
        <w:t xml:space="preserve">. The vast majority of these approaches </w:t>
      </w:r>
      <w:r w:rsidR="00B22DFE" w:rsidRPr="00887ADC">
        <w:rPr>
          <w:rFonts w:ascii="Times New Roman" w:hAnsi="Times New Roman"/>
        </w:rPr>
        <w:t>were</w:t>
      </w:r>
      <w:r w:rsidR="009A5B25" w:rsidRPr="00887ADC">
        <w:rPr>
          <w:rFonts w:ascii="Times New Roman" w:hAnsi="Times New Roman"/>
        </w:rPr>
        <w:t xml:space="preserve"> met with a positive response from patients</w:t>
      </w:r>
      <w:r w:rsidR="007F2771" w:rsidRPr="00887ADC">
        <w:rPr>
          <w:rFonts w:ascii="Times New Roman" w:hAnsi="Times New Roman"/>
        </w:rPr>
        <w:t>:</w:t>
      </w:r>
    </w:p>
    <w:p w14:paraId="053E1BB4" w14:textId="77777777" w:rsidR="007F2771" w:rsidRPr="00887ADC" w:rsidRDefault="007F2771" w:rsidP="005904E4">
      <w:pPr>
        <w:pStyle w:val="Displayedquotation"/>
        <w:spacing w:line="480" w:lineRule="auto"/>
        <w:rPr>
          <w:rFonts w:ascii="Times New Roman" w:hAnsi="Times New Roman"/>
        </w:rPr>
      </w:pPr>
      <w:r w:rsidRPr="00887ADC">
        <w:rPr>
          <w:rFonts w:ascii="Times New Roman" w:hAnsi="Times New Roman"/>
        </w:rPr>
        <w:t xml:space="preserve">Today I saw one patient sitting in her chair, drinking a cup of tea, looking around her with not much to do. . . . After a while, I thought I should go and speak to her. I took my coffee over and said, </w:t>
      </w:r>
      <w:r w:rsidR="00E60255" w:rsidRPr="00887ADC">
        <w:rPr>
          <w:rFonts w:ascii="Times New Roman" w:hAnsi="Times New Roman"/>
        </w:rPr>
        <w:t>‘</w:t>
      </w:r>
      <w:r w:rsidRPr="00887ADC">
        <w:rPr>
          <w:rFonts w:ascii="Times New Roman" w:hAnsi="Times New Roman"/>
        </w:rPr>
        <w:t>Why don’t we have a coffee morning chat?</w:t>
      </w:r>
      <w:r w:rsidR="00E60255" w:rsidRPr="00887ADC">
        <w:rPr>
          <w:rFonts w:ascii="Times New Roman" w:hAnsi="Times New Roman"/>
        </w:rPr>
        <w:t>’</w:t>
      </w:r>
      <w:r w:rsidRPr="00887ADC">
        <w:rPr>
          <w:rFonts w:ascii="Times New Roman" w:hAnsi="Times New Roman"/>
        </w:rPr>
        <w:t xml:space="preserve"> She gave me a huge smile and said that would be lovely. We chatted for at least an hour about all sorts of things . . . It was a truly fascinating conversation, and I walked away feeling so pleased. She and I had both enjoyed ourselves</w:t>
      </w:r>
      <w:r w:rsidR="00DD77EA" w:rsidRPr="00887ADC">
        <w:rPr>
          <w:rFonts w:ascii="Times New Roman" w:hAnsi="Times New Roman"/>
        </w:rPr>
        <w:t xml:space="preserve"> . . . </w:t>
      </w:r>
      <w:r w:rsidRPr="00887ADC">
        <w:rPr>
          <w:rFonts w:ascii="Times New Roman" w:hAnsi="Times New Roman"/>
        </w:rPr>
        <w:t>and I had learned so much.</w:t>
      </w:r>
    </w:p>
    <w:p w14:paraId="3AB985FB" w14:textId="77777777" w:rsidR="00AE5589" w:rsidRPr="00887ADC" w:rsidRDefault="00F908F1" w:rsidP="005904E4">
      <w:pPr>
        <w:pStyle w:val="Paragraph"/>
        <w:spacing w:line="480" w:lineRule="auto"/>
        <w:rPr>
          <w:rFonts w:ascii="Times New Roman" w:hAnsi="Times New Roman"/>
        </w:rPr>
      </w:pPr>
      <w:r w:rsidRPr="00887ADC">
        <w:rPr>
          <w:rFonts w:ascii="Times New Roman" w:hAnsi="Times New Roman"/>
        </w:rPr>
        <w:lastRenderedPageBreak/>
        <w:t xml:space="preserve"> </w:t>
      </w:r>
      <w:r w:rsidR="0084105F" w:rsidRPr="00887ADC">
        <w:rPr>
          <w:rFonts w:ascii="Times New Roman" w:hAnsi="Times New Roman"/>
        </w:rPr>
        <w:t xml:space="preserve">By viewing my situation through a researcher’s lens, </w:t>
      </w:r>
      <w:r w:rsidR="00661FFA" w:rsidRPr="00887ADC">
        <w:rPr>
          <w:rFonts w:ascii="Times New Roman" w:hAnsi="Times New Roman"/>
        </w:rPr>
        <w:t>I real</w:t>
      </w:r>
      <w:r w:rsidR="00E60255" w:rsidRPr="00887ADC">
        <w:rPr>
          <w:rFonts w:ascii="Times New Roman" w:hAnsi="Times New Roman"/>
        </w:rPr>
        <w:t>ise</w:t>
      </w:r>
      <w:r w:rsidR="009A5B25" w:rsidRPr="00887ADC">
        <w:rPr>
          <w:rFonts w:ascii="Times New Roman" w:hAnsi="Times New Roman"/>
        </w:rPr>
        <w:t xml:space="preserve">d that, far from being wasted, my time is an important means of allowing me to connect with </w:t>
      </w:r>
      <w:r w:rsidR="00B35E09" w:rsidRPr="00887ADC">
        <w:rPr>
          <w:rFonts w:ascii="Times New Roman" w:hAnsi="Times New Roman"/>
        </w:rPr>
        <w:t>those who may become my participants, and to understand where I can collect data</w:t>
      </w:r>
      <w:r w:rsidR="009A5B25" w:rsidRPr="00887ADC">
        <w:rPr>
          <w:rFonts w:ascii="Times New Roman" w:hAnsi="Times New Roman"/>
        </w:rPr>
        <w:t xml:space="preserve">. I am </w:t>
      </w:r>
      <w:r w:rsidR="00B22DFE" w:rsidRPr="00887ADC">
        <w:rPr>
          <w:rFonts w:ascii="Times New Roman" w:hAnsi="Times New Roman"/>
        </w:rPr>
        <w:t xml:space="preserve">also </w:t>
      </w:r>
      <w:r w:rsidR="009A5B25" w:rsidRPr="00887ADC">
        <w:rPr>
          <w:rFonts w:ascii="Times New Roman" w:hAnsi="Times New Roman"/>
        </w:rPr>
        <w:t>possibly the only non-patient in the centre who has the time to sit and have a conversation and to get to kno</w:t>
      </w:r>
      <w:r w:rsidRPr="00887ADC">
        <w:rPr>
          <w:rFonts w:ascii="Times New Roman" w:hAnsi="Times New Roman"/>
        </w:rPr>
        <w:t xml:space="preserve">w the patients as a person, </w:t>
      </w:r>
      <w:r w:rsidR="009A5B25" w:rsidRPr="00887ADC">
        <w:rPr>
          <w:rFonts w:ascii="Times New Roman" w:hAnsi="Times New Roman"/>
        </w:rPr>
        <w:t xml:space="preserve">not just as an amputee.  </w:t>
      </w:r>
    </w:p>
    <w:p w14:paraId="7A55D3DC" w14:textId="77777777" w:rsidR="00C30555" w:rsidRPr="00887ADC" w:rsidRDefault="009A5B25" w:rsidP="005904E4">
      <w:pPr>
        <w:pStyle w:val="Newparagraph"/>
        <w:spacing w:line="480" w:lineRule="auto"/>
        <w:rPr>
          <w:rFonts w:ascii="Times New Roman" w:hAnsi="Times New Roman"/>
        </w:rPr>
      </w:pPr>
      <w:r w:rsidRPr="00887ADC">
        <w:rPr>
          <w:rFonts w:ascii="Times New Roman" w:hAnsi="Times New Roman"/>
        </w:rPr>
        <w:t xml:space="preserve">As described by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"10.1177/1468794113517391", "ISBN" : "1468-7941\\n1741-3109", "ISSN" : "1468-7941", "abstract" : "Contemporary social science research is often concerned to engage with and promote particular forms of postmodern and innovative data production, such as photo-elicitation, autoethnography or free association interviews. This fascination with the latest and greatest techniques has been accompanied by an ever more fragmented range of research methods training for students where the week-by-week shift between approaches engenders a disjointed view of becoming the researcher. This individualisation of techniques has set up rival camps and critiques where the common ground of being embedded in traditional ethnography is often forgotten. For researchers, who began their academic careers in the ethnographic tradition, there is an appreciation of the holistic base of enquiry from which a family of methods can be effectively employed. However, more recently qualitative researchers have been distracted by 'the technique'; a distraction that can blind them to the occupation of ethnography. Concurrently, there have been shifts in the social and economic expectations placed on qualitative inquiry that have acted to close down spaces of ethnographic teaching and practice. In response, this article focuses on the importance of the 'waiting field'; an opportunity to explore the times where real lives carry on before they make room for the intrusion of the data production of 'the technique' and remind us that much qualitative research is, in fact, an ethnographic undertaking: one that encompasses the researcher within and beyond the field.", "author" : [ { "dropping-particle" : "", "family" : "Mannay", "given" : "Dawn", "non-dropping-particle" : "", "parse-names" : false, "suffix" : "" }, { "dropping-particle" : "", "family" : "Morgan", "given" : "Melanie", "non-dropping-particle" : "", "parse-names" : false, "suffix" : "" } ], "container-title" : "Qualitative Research", "id" : "ITEM-1", "issue" : "2", "issued" : { "date-parts" : [ [ "2015" ] ] }, "page" : "166-182", "title" : "Doing ethnography or applying a qualitative technique? Reflections from the 'waiting field'", "type" : "article-journal", "volume" : "15" }, "uris" : [ "http://www.mendeley.com/documents/?uuid=7b45ac5b-6428-4c44-ad03-6fef9487de25" ] } ], "mendeley" : { "formattedCitation" : "(Mannay &amp; Morgan 2015)", "manualFormatting" : "Mannay and Morgan (2015)", "plainTextFormattedCitation" : "(Mannay &amp; Morgan 2015)", "previouslyFormattedCitation" : "(Mannay &amp; Morgan 2015)" }, "properties" : { "noteIndex" : 0 }, "schema" : "https://github.com/citation-style-language/schema/raw/master/csl-citation.json" }</w:instrText>
      </w:r>
      <w:r w:rsidR="00F35B57" w:rsidRPr="00887ADC">
        <w:rPr>
          <w:rFonts w:ascii="Times New Roman" w:hAnsi="Times New Roman"/>
        </w:rPr>
        <w:fldChar w:fldCharType="separate"/>
      </w:r>
      <w:r w:rsidRPr="00887ADC">
        <w:rPr>
          <w:rFonts w:ascii="Times New Roman" w:hAnsi="Times New Roman"/>
          <w:noProof/>
        </w:rPr>
        <w:t>Mannay and Morgan (</w:t>
      </w:r>
      <w:r w:rsidR="008B1B4C" w:rsidRPr="00887ADC">
        <w:rPr>
          <w:rFonts w:ascii="Times New Roman" w:hAnsi="Times New Roman"/>
          <w:noProof/>
        </w:rPr>
        <w:t>2015)</w:t>
      </w:r>
      <w:r w:rsidR="00F35B57" w:rsidRPr="00887ADC">
        <w:rPr>
          <w:rFonts w:ascii="Times New Roman" w:hAnsi="Times New Roman"/>
        </w:rPr>
        <w:fldChar w:fldCharType="end"/>
      </w:r>
      <w:r w:rsidRPr="00887ADC">
        <w:rPr>
          <w:rFonts w:ascii="Times New Roman" w:hAnsi="Times New Roman"/>
        </w:rPr>
        <w:t xml:space="preserve">, </w:t>
      </w:r>
      <w:r w:rsidR="002576F7" w:rsidRPr="00887ADC">
        <w:rPr>
          <w:rFonts w:ascii="Times New Roman" w:hAnsi="Times New Roman"/>
        </w:rPr>
        <w:t>waiting spaces</w:t>
      </w:r>
      <w:r w:rsidRPr="00887ADC">
        <w:rPr>
          <w:rFonts w:ascii="Times New Roman" w:hAnsi="Times New Roman"/>
        </w:rPr>
        <w:t xml:space="preserve"> are never empty or</w:t>
      </w:r>
      <w:r w:rsidR="00080CCB" w:rsidRPr="00887ADC">
        <w:rPr>
          <w:rFonts w:ascii="Times New Roman" w:hAnsi="Times New Roman"/>
        </w:rPr>
        <w:t xml:space="preserve"> without use</w:t>
      </w:r>
      <w:r w:rsidR="00700FD9" w:rsidRPr="00887ADC">
        <w:rPr>
          <w:rFonts w:ascii="Times New Roman" w:hAnsi="Times New Roman"/>
        </w:rPr>
        <w:t xml:space="preserve">, </w:t>
      </w:r>
      <w:r w:rsidR="00167C19" w:rsidRPr="00887ADC">
        <w:rPr>
          <w:rFonts w:ascii="Times New Roman" w:hAnsi="Times New Roman"/>
        </w:rPr>
        <w:t>but</w:t>
      </w:r>
      <w:r w:rsidR="00B22DFE" w:rsidRPr="00887ADC">
        <w:rPr>
          <w:rFonts w:ascii="Times New Roman" w:hAnsi="Times New Roman"/>
        </w:rPr>
        <w:t xml:space="preserve"> </w:t>
      </w:r>
      <w:r w:rsidR="00700FD9" w:rsidRPr="00887ADC">
        <w:rPr>
          <w:rFonts w:ascii="Times New Roman" w:hAnsi="Times New Roman"/>
        </w:rPr>
        <w:t>a salient aspect of the research process</w:t>
      </w:r>
      <w:r w:rsidR="00167C19" w:rsidRPr="00887ADC">
        <w:rPr>
          <w:rFonts w:ascii="Times New Roman" w:hAnsi="Times New Roman"/>
        </w:rPr>
        <w:t xml:space="preserve"> that give</w:t>
      </w:r>
      <w:r w:rsidR="00B22DFE" w:rsidRPr="00887ADC">
        <w:rPr>
          <w:rFonts w:ascii="Times New Roman" w:hAnsi="Times New Roman"/>
        </w:rPr>
        <w:t>s</w:t>
      </w:r>
      <w:r w:rsidR="00167C19" w:rsidRPr="00887ADC">
        <w:rPr>
          <w:rFonts w:ascii="Times New Roman" w:hAnsi="Times New Roman"/>
        </w:rPr>
        <w:t xml:space="preserve"> </w:t>
      </w:r>
      <w:r w:rsidR="00700FD9" w:rsidRPr="00887ADC">
        <w:rPr>
          <w:rFonts w:ascii="Times New Roman" w:hAnsi="Times New Roman"/>
        </w:rPr>
        <w:t>g</w:t>
      </w:r>
      <w:r w:rsidR="00080CCB" w:rsidRPr="00887ADC">
        <w:rPr>
          <w:rFonts w:ascii="Times New Roman" w:hAnsi="Times New Roman"/>
        </w:rPr>
        <w:t xml:space="preserve">reater knowledge of </w:t>
      </w:r>
      <w:r w:rsidR="00167C19" w:rsidRPr="00887ADC">
        <w:rPr>
          <w:rFonts w:ascii="Times New Roman" w:hAnsi="Times New Roman"/>
        </w:rPr>
        <w:t xml:space="preserve">the </w:t>
      </w:r>
      <w:r w:rsidR="00080CCB" w:rsidRPr="00887ADC">
        <w:rPr>
          <w:rFonts w:ascii="Times New Roman" w:hAnsi="Times New Roman"/>
        </w:rPr>
        <w:t xml:space="preserve">environment and </w:t>
      </w:r>
      <w:r w:rsidR="00167C19" w:rsidRPr="00887ADC">
        <w:rPr>
          <w:rFonts w:ascii="Times New Roman" w:hAnsi="Times New Roman"/>
        </w:rPr>
        <w:t xml:space="preserve">my future </w:t>
      </w:r>
      <w:r w:rsidR="00080CCB" w:rsidRPr="00887ADC">
        <w:rPr>
          <w:rFonts w:ascii="Times New Roman" w:hAnsi="Times New Roman"/>
        </w:rPr>
        <w:t>participants.</w:t>
      </w:r>
      <w:r w:rsidR="00167C19" w:rsidRPr="00887ADC">
        <w:rPr>
          <w:rFonts w:ascii="Times New Roman" w:hAnsi="Times New Roman"/>
        </w:rPr>
        <w:t xml:space="preserve"> </w:t>
      </w:r>
      <w:r w:rsidR="007F2771" w:rsidRPr="00887ADC">
        <w:rPr>
          <w:rFonts w:ascii="Times New Roman" w:hAnsi="Times New Roman"/>
        </w:rPr>
        <w:t xml:space="preserve">Indeed, </w:t>
      </w:r>
      <w:r w:rsidR="00C30555" w:rsidRPr="00887ADC">
        <w:rPr>
          <w:rFonts w:ascii="Times New Roman" w:hAnsi="Times New Roman"/>
        </w:rPr>
        <w:t xml:space="preserve">it was during this </w:t>
      </w:r>
      <w:r w:rsidR="00C5704E" w:rsidRPr="00887ADC">
        <w:rPr>
          <w:rFonts w:ascii="Times New Roman" w:hAnsi="Times New Roman"/>
        </w:rPr>
        <w:t>period of integration</w:t>
      </w:r>
      <w:r w:rsidR="00C30555" w:rsidRPr="00887ADC">
        <w:rPr>
          <w:rFonts w:ascii="Times New Roman" w:hAnsi="Times New Roman"/>
        </w:rPr>
        <w:t xml:space="preserve"> that one of the occupational therapists suggested I spend a day in a wheelchair</w:t>
      </w:r>
      <w:r w:rsidR="00B22DFE" w:rsidRPr="00887ADC">
        <w:rPr>
          <w:rFonts w:ascii="Times New Roman" w:hAnsi="Times New Roman"/>
        </w:rPr>
        <w:t xml:space="preserve">, telling me: </w:t>
      </w:r>
      <w:r w:rsidR="00E60255" w:rsidRPr="00887ADC">
        <w:rPr>
          <w:rFonts w:ascii="Times New Roman" w:hAnsi="Times New Roman"/>
        </w:rPr>
        <w:t>‘</w:t>
      </w:r>
      <w:r w:rsidR="00B22DFE" w:rsidRPr="00887ADC">
        <w:rPr>
          <w:rFonts w:ascii="Times New Roman" w:hAnsi="Times New Roman"/>
        </w:rPr>
        <w:t>You can’t possibly understand the experience if you don’t try it for yourself</w:t>
      </w:r>
      <w:r w:rsidR="00E60255" w:rsidRPr="00887ADC">
        <w:rPr>
          <w:rFonts w:ascii="Times New Roman" w:hAnsi="Times New Roman"/>
        </w:rPr>
        <w:t>’</w:t>
      </w:r>
      <w:r w:rsidR="00C30555" w:rsidRPr="00887ADC">
        <w:rPr>
          <w:rFonts w:ascii="Times New Roman" w:hAnsi="Times New Roman"/>
        </w:rPr>
        <w:t xml:space="preserve">. </w:t>
      </w:r>
      <w:r w:rsidR="00797B32" w:rsidRPr="00887ADC">
        <w:rPr>
          <w:rFonts w:ascii="Times New Roman" w:hAnsi="Times New Roman"/>
        </w:rPr>
        <w:t xml:space="preserve">I was concerned the patients would not like it, perhaps thinking I was parodying them or </w:t>
      </w:r>
      <w:r w:rsidR="001F6DD3" w:rsidRPr="00887ADC">
        <w:rPr>
          <w:rFonts w:ascii="Times New Roman" w:hAnsi="Times New Roman"/>
        </w:rPr>
        <w:t>being disrespectful</w:t>
      </w:r>
      <w:r w:rsidR="00B520DF" w:rsidRPr="00887ADC">
        <w:rPr>
          <w:rFonts w:ascii="Times New Roman" w:hAnsi="Times New Roman"/>
        </w:rPr>
        <w:t xml:space="preserve"> (</w:t>
      </w:r>
      <w:r w:rsidR="00C5704E" w:rsidRPr="00887ADC">
        <w:rPr>
          <w:rFonts w:ascii="Times New Roman" w:hAnsi="Times New Roman"/>
        </w:rPr>
        <w:t>see</w:t>
      </w:r>
      <w:r w:rsidR="00B520DF" w:rsidRPr="00887ADC">
        <w:rPr>
          <w:rFonts w:ascii="Times New Roman" w:hAnsi="Times New Roman"/>
        </w:rPr>
        <w:t xml:space="preserve"> </w:t>
      </w:r>
      <w:r w:rsidR="00F35B57" w:rsidRPr="00887ADC">
        <w:rPr>
          <w:rFonts w:ascii="Times New Roman" w:hAnsi="Times New Roman"/>
        </w:rPr>
        <w:fldChar w:fldCharType="begin" w:fldLock="1"/>
      </w:r>
      <w:r w:rsidR="00302504" w:rsidRPr="00887ADC">
        <w:rPr>
          <w:rFonts w:ascii="Times New Roman" w:hAnsi="Times New Roman"/>
        </w:rPr>
        <w:instrText>ADDIN CSL_CITATION { "citationItems" : [ { "id" : "ITEM-1", "itemData" : { "DOI" : "10.1123/APAQ.2015-0031", "ISBN" : "07365829", "ISSN" : "15432777", "abstract" : "The purpose of this interpretative phenomenological analysis study was to explore the meaning persons who experience disability ascribed to disability simulations as a pedagogical tool. Reflective writing, one-on-one interviews, and field notes were used to gather information on disability simulation use in a required postsecondary kinesiology course. Seven people who use wheelchairs full time (3 men, 4 women), ranging in age from 28 to 44 yr (average age = 36) shared their perspectives. The thematic analysis revealed 3 themes. The theme \"Disability Mentors Required\" revealed the participants' collective questioning of their absence from the design and implementation of disability simulations. \"Life Is Not a Simulation\" illustrated the juxtaposition of disability reality and disability simulations. \"Why Are They Laughing?\" contrasted the use of fun as a strategy to engage students against the risk of distracting them from deeper reflection. Through the lens of ableism, the importance of disability representation in the development and implementation of disability simulations was affirmed as a means to deepen pedagogical reflexiveness of their intended use.", "author" : [ { "dropping-particle" : "", "family" : "Leo", "given" : "Jennifer", "non-dropping-particle" : "", "parse-names" : false, "suffix" : "" }, { "dropping-particle" : "", "family" : "Goodwin", "given" : "Donna", "non-dropping-particle" : "", "parse-names" : false, "suffix" : "" } ], "container-title" : "Adapted Physical Activity Quarterly", "id" : "ITEM-1", "issue" : "2", "issued" : { "date-parts" : [ [ "2016" ] ] }, "page" : "156-175", "title" : "Simulating others' realities: Insiders reflect on disability simulations", "type" : "article-journal", "volume" : "33" }, "uris" : [ "http://www.mendeley.com/documents/?uuid=2de8af15-129f-4dd2-a2c0-e1d564446638" ] } ], "mendeley" : { "formattedCitation" : "(Leo &amp; Goodwin 2016)", "manualFormatting" : "Leo &amp; Goodwin, 2016)", "plainTextFormattedCitation" : "(Leo &amp; Goodwin 2016)", "previouslyFormattedCitation" : "(Leo &amp; Goodwin 2016)" }, "properties" : { "noteIndex" : 0 }, "schema" : "https://github.com/citation-style-language/schema/raw/master/csl-citation.json" }</w:instrText>
      </w:r>
      <w:r w:rsidR="00F35B57" w:rsidRPr="00887ADC">
        <w:rPr>
          <w:rFonts w:ascii="Times New Roman" w:hAnsi="Times New Roman"/>
        </w:rPr>
        <w:fldChar w:fldCharType="separate"/>
      </w:r>
      <w:r w:rsidR="00565A43" w:rsidRPr="00887ADC">
        <w:rPr>
          <w:rFonts w:ascii="Times New Roman" w:hAnsi="Times New Roman"/>
          <w:noProof/>
        </w:rPr>
        <w:t>Leo &amp; Goodwin, 2016)</w:t>
      </w:r>
      <w:r w:rsidR="00F35B57" w:rsidRPr="00887ADC">
        <w:rPr>
          <w:rFonts w:ascii="Times New Roman" w:hAnsi="Times New Roman"/>
        </w:rPr>
        <w:fldChar w:fldCharType="end"/>
      </w:r>
      <w:r w:rsidR="00797B32" w:rsidRPr="00887ADC">
        <w:rPr>
          <w:rFonts w:ascii="Times New Roman" w:hAnsi="Times New Roman"/>
        </w:rPr>
        <w:t>. My fears were</w:t>
      </w:r>
      <w:r w:rsidR="002576F7" w:rsidRPr="00887ADC">
        <w:rPr>
          <w:rFonts w:ascii="Times New Roman" w:hAnsi="Times New Roman"/>
        </w:rPr>
        <w:t xml:space="preserve"> </w:t>
      </w:r>
      <w:r w:rsidR="00797B32" w:rsidRPr="00887ADC">
        <w:rPr>
          <w:rFonts w:ascii="Times New Roman" w:hAnsi="Times New Roman"/>
        </w:rPr>
        <w:t xml:space="preserve">unfounded, as the patients took great delight in my </w:t>
      </w:r>
      <w:r w:rsidR="00E039DB" w:rsidRPr="00887ADC">
        <w:rPr>
          <w:rFonts w:ascii="Times New Roman" w:hAnsi="Times New Roman"/>
        </w:rPr>
        <w:t xml:space="preserve">old-fashioned, </w:t>
      </w:r>
      <w:r w:rsidR="00797B32" w:rsidRPr="00887ADC">
        <w:rPr>
          <w:rFonts w:ascii="Times New Roman" w:hAnsi="Times New Roman"/>
        </w:rPr>
        <w:t xml:space="preserve">heavy, yellow wheelchair (and my inability to get through doorways without </w:t>
      </w:r>
      <w:r w:rsidR="00BA2939" w:rsidRPr="00887ADC">
        <w:rPr>
          <w:rFonts w:ascii="Times New Roman" w:hAnsi="Times New Roman"/>
        </w:rPr>
        <w:t>scraping my knuckles). However, I still find it uncomfortable writing about this experience</w:t>
      </w:r>
      <w:r w:rsidR="002576F7" w:rsidRPr="00887ADC">
        <w:rPr>
          <w:rFonts w:ascii="Times New Roman" w:hAnsi="Times New Roman"/>
        </w:rPr>
        <w:t>, perhaps through</w:t>
      </w:r>
      <w:r w:rsidR="00BA2939" w:rsidRPr="00887ADC">
        <w:rPr>
          <w:rFonts w:ascii="Times New Roman" w:hAnsi="Times New Roman"/>
        </w:rPr>
        <w:t xml:space="preserve"> concern that I might be perceived as presuming to ‘know’ or understand something about the experience of being in a wheelchair. Although many of the amputee patients I encounter</w:t>
      </w:r>
      <w:r w:rsidR="001F6DD3" w:rsidRPr="00887ADC">
        <w:rPr>
          <w:rFonts w:ascii="Times New Roman" w:hAnsi="Times New Roman"/>
        </w:rPr>
        <w:t>ed</w:t>
      </w:r>
      <w:r w:rsidR="00BA2939" w:rsidRPr="00887ADC">
        <w:rPr>
          <w:rFonts w:ascii="Times New Roman" w:hAnsi="Times New Roman"/>
        </w:rPr>
        <w:t xml:space="preserve"> will learn to walk with a prosthesis, the wheelchair will still be part of their daily lives. I may have glimpsed something of what it is like to navigate a hospital for a day, but nothing of negotiating one’s life </w:t>
      </w:r>
      <w:r w:rsidR="00C5704E" w:rsidRPr="00887ADC">
        <w:rPr>
          <w:rFonts w:ascii="Times New Roman" w:hAnsi="Times New Roman"/>
        </w:rPr>
        <w:t>as a wheelchair user</w:t>
      </w:r>
      <w:r w:rsidR="00E039DB" w:rsidRPr="00887ADC">
        <w:rPr>
          <w:rFonts w:ascii="Times New Roman" w:hAnsi="Times New Roman"/>
        </w:rPr>
        <w:t>. As I noted at the end of that</w:t>
      </w:r>
      <w:r w:rsidR="00BA2939" w:rsidRPr="00887ADC">
        <w:rPr>
          <w:rFonts w:ascii="Times New Roman" w:hAnsi="Times New Roman"/>
        </w:rPr>
        <w:t xml:space="preserve"> day:</w:t>
      </w:r>
    </w:p>
    <w:p w14:paraId="49AD8B6B" w14:textId="77777777" w:rsidR="00C30555" w:rsidRPr="00887ADC" w:rsidRDefault="00BA2939" w:rsidP="005904E4">
      <w:pPr>
        <w:pStyle w:val="Displayedquotation"/>
        <w:spacing w:line="480" w:lineRule="auto"/>
        <w:rPr>
          <w:rFonts w:ascii="Times New Roman" w:hAnsi="Times New Roman"/>
        </w:rPr>
      </w:pPr>
      <w:r w:rsidRPr="00887ADC">
        <w:rPr>
          <w:rFonts w:ascii="Times New Roman" w:hAnsi="Times New Roman"/>
        </w:rPr>
        <w:t xml:space="preserve">Overall, the day actually got better. </w:t>
      </w:r>
      <w:r w:rsidR="005D2AAB" w:rsidRPr="00887ADC">
        <w:rPr>
          <w:rFonts w:ascii="Times New Roman" w:hAnsi="Times New Roman"/>
        </w:rPr>
        <w:t xml:space="preserve">. . . </w:t>
      </w:r>
      <w:r w:rsidRPr="00887ADC">
        <w:rPr>
          <w:rFonts w:ascii="Times New Roman" w:hAnsi="Times New Roman"/>
        </w:rPr>
        <w:t xml:space="preserve"> But this was very much dependent on my ability to get around. If I had been trapped in a house or microenvironment (living in one room), as some patients are when they are discharged, that would have been a very different story. I suppose I also knew I was going to be able to get out of the wheelchair at 3pm, so it was more of a challenge and less of a sentence.</w:t>
      </w:r>
    </w:p>
    <w:p w14:paraId="21CA6250" w14:textId="77777777" w:rsidR="00452318" w:rsidRPr="00887ADC" w:rsidRDefault="00BA2939" w:rsidP="005904E4">
      <w:pPr>
        <w:pStyle w:val="Paragraph"/>
        <w:spacing w:line="480" w:lineRule="auto"/>
        <w:rPr>
          <w:rFonts w:ascii="Times New Roman" w:hAnsi="Times New Roman"/>
        </w:rPr>
      </w:pPr>
      <w:r w:rsidRPr="00887ADC">
        <w:rPr>
          <w:rFonts w:ascii="Times New Roman" w:hAnsi="Times New Roman"/>
        </w:rPr>
        <w:t xml:space="preserve">During the time I was in the wheelchair, I noticed that my routine shifted very quickly to match that of the patients. </w:t>
      </w:r>
      <w:r w:rsidR="008E5C3D" w:rsidRPr="00887ADC">
        <w:rPr>
          <w:rFonts w:ascii="Times New Roman" w:hAnsi="Times New Roman"/>
        </w:rPr>
        <w:t xml:space="preserve">Rather than walking around the gym or sitting behind the desk, as I would usually do, I parked my chair alongside theirs, thereby joining one of their </w:t>
      </w:r>
      <w:r w:rsidR="00E039DB" w:rsidRPr="00887ADC">
        <w:rPr>
          <w:rFonts w:ascii="Times New Roman" w:hAnsi="Times New Roman"/>
        </w:rPr>
        <w:t xml:space="preserve">own </w:t>
      </w:r>
      <w:r w:rsidR="008E5C3D" w:rsidRPr="00887ADC">
        <w:rPr>
          <w:rFonts w:ascii="Times New Roman" w:hAnsi="Times New Roman"/>
        </w:rPr>
        <w:t>waiting spaces.</w:t>
      </w:r>
      <w:r w:rsidRPr="00887ADC">
        <w:rPr>
          <w:rFonts w:ascii="Times New Roman" w:hAnsi="Times New Roman"/>
        </w:rPr>
        <w:t xml:space="preserve"> </w:t>
      </w:r>
      <w:r w:rsidR="008E5C3D" w:rsidRPr="00887ADC">
        <w:rPr>
          <w:rFonts w:ascii="Times New Roman" w:hAnsi="Times New Roman"/>
        </w:rPr>
        <w:t>Paying</w:t>
      </w:r>
      <w:r w:rsidR="00515726" w:rsidRPr="00887ADC">
        <w:rPr>
          <w:rFonts w:ascii="Times New Roman" w:hAnsi="Times New Roman"/>
        </w:rPr>
        <w:t xml:space="preserve"> attention </w:t>
      </w:r>
      <w:r w:rsidR="00515726" w:rsidRPr="00887ADC">
        <w:rPr>
          <w:rFonts w:ascii="Times New Roman" w:hAnsi="Times New Roman"/>
        </w:rPr>
        <w:lastRenderedPageBreak/>
        <w:t xml:space="preserve">to </w:t>
      </w:r>
      <w:r w:rsidR="008E5C3D" w:rsidRPr="00887ADC">
        <w:rPr>
          <w:rFonts w:ascii="Times New Roman" w:hAnsi="Times New Roman"/>
        </w:rPr>
        <w:t>such</w:t>
      </w:r>
      <w:r w:rsidR="00515726" w:rsidRPr="00887ADC">
        <w:rPr>
          <w:rFonts w:ascii="Times New Roman" w:hAnsi="Times New Roman"/>
        </w:rPr>
        <w:t xml:space="preserve"> spaces has </w:t>
      </w:r>
      <w:r w:rsidR="00167C19" w:rsidRPr="00887ADC">
        <w:rPr>
          <w:rFonts w:ascii="Times New Roman" w:hAnsi="Times New Roman"/>
        </w:rPr>
        <w:t xml:space="preserve">given me a greater insight into the rhythms of the environment: the rehabilitation process, the </w:t>
      </w:r>
      <w:r w:rsidR="002F0F82" w:rsidRPr="00887ADC">
        <w:rPr>
          <w:rFonts w:ascii="Times New Roman" w:hAnsi="Times New Roman"/>
        </w:rPr>
        <w:t xml:space="preserve">daily </w:t>
      </w:r>
      <w:r w:rsidR="00167C19" w:rsidRPr="00887ADC">
        <w:rPr>
          <w:rFonts w:ascii="Times New Roman" w:hAnsi="Times New Roman"/>
        </w:rPr>
        <w:t>timetable, the roles of the staff members</w:t>
      </w:r>
      <w:r w:rsidR="009E59E7" w:rsidRPr="00887ADC">
        <w:rPr>
          <w:rFonts w:ascii="Times New Roman" w:hAnsi="Times New Roman"/>
        </w:rPr>
        <w:t>, and when best to approach people</w:t>
      </w:r>
      <w:r w:rsidR="00167C19" w:rsidRPr="00887ADC">
        <w:rPr>
          <w:rFonts w:ascii="Times New Roman" w:hAnsi="Times New Roman"/>
        </w:rPr>
        <w:t>.</w:t>
      </w:r>
      <w:r w:rsidR="00515726" w:rsidRPr="00887ADC">
        <w:rPr>
          <w:rFonts w:ascii="Times New Roman" w:hAnsi="Times New Roman"/>
        </w:rPr>
        <w:t xml:space="preserve"> For example, a patient </w:t>
      </w:r>
      <w:r w:rsidR="00E039DB" w:rsidRPr="00887ADC">
        <w:rPr>
          <w:rFonts w:ascii="Times New Roman" w:hAnsi="Times New Roman"/>
        </w:rPr>
        <w:t xml:space="preserve">is more likely to be open to chatting when </w:t>
      </w:r>
      <w:r w:rsidR="00452318" w:rsidRPr="00887ADC">
        <w:rPr>
          <w:rFonts w:ascii="Times New Roman" w:hAnsi="Times New Roman"/>
        </w:rPr>
        <w:t xml:space="preserve">taking a rest between bouts of walking than </w:t>
      </w:r>
      <w:r w:rsidR="00E039DB" w:rsidRPr="00887ADC">
        <w:rPr>
          <w:rFonts w:ascii="Times New Roman" w:hAnsi="Times New Roman"/>
        </w:rPr>
        <w:t>when</w:t>
      </w:r>
      <w:r w:rsidR="00452318" w:rsidRPr="00887ADC">
        <w:rPr>
          <w:rFonts w:ascii="Times New Roman" w:hAnsi="Times New Roman"/>
        </w:rPr>
        <w:t xml:space="preserve"> waiting for an appointment with a doctor, nurse, or prosthetist. Patients undergoing full-time rehabilitation do not have </w:t>
      </w:r>
      <w:r w:rsidR="00E039DB" w:rsidRPr="00887ADC">
        <w:rPr>
          <w:rFonts w:ascii="Times New Roman" w:hAnsi="Times New Roman"/>
        </w:rPr>
        <w:t>scheduled appointments, but slot</w:t>
      </w:r>
      <w:r w:rsidR="00452318" w:rsidRPr="00887ADC">
        <w:rPr>
          <w:rFonts w:ascii="Times New Roman" w:hAnsi="Times New Roman"/>
        </w:rPr>
        <w:t xml:space="preserve"> in whenever the appropriate member of staff is free, and it is difficult to have an informal conversation with someone who is worried they might miss their </w:t>
      </w:r>
      <w:r w:rsidR="00C5704E" w:rsidRPr="00887ADC">
        <w:rPr>
          <w:rFonts w:ascii="Times New Roman" w:hAnsi="Times New Roman"/>
        </w:rPr>
        <w:t>chance</w:t>
      </w:r>
      <w:r w:rsidR="00452318" w:rsidRPr="00887ADC">
        <w:rPr>
          <w:rFonts w:ascii="Times New Roman" w:hAnsi="Times New Roman"/>
        </w:rPr>
        <w:t xml:space="preserve">. </w:t>
      </w:r>
    </w:p>
    <w:p w14:paraId="6C2A53C1" w14:textId="77777777" w:rsidR="007F2771" w:rsidRPr="00887ADC" w:rsidRDefault="00167C19" w:rsidP="005904E4">
      <w:pPr>
        <w:pStyle w:val="Newparagraph"/>
        <w:spacing w:line="480" w:lineRule="auto"/>
        <w:rPr>
          <w:rFonts w:ascii="Times New Roman" w:hAnsi="Times New Roman"/>
        </w:rPr>
      </w:pPr>
      <w:r w:rsidRPr="00887ADC">
        <w:rPr>
          <w:rFonts w:ascii="Times New Roman" w:hAnsi="Times New Roman"/>
        </w:rPr>
        <w:t>I</w:t>
      </w:r>
      <w:r w:rsidR="00E039DB" w:rsidRPr="00887ADC">
        <w:rPr>
          <w:rFonts w:ascii="Times New Roman" w:hAnsi="Times New Roman"/>
        </w:rPr>
        <w:t xml:space="preserve"> also</w:t>
      </w:r>
      <w:r w:rsidRPr="00887ADC">
        <w:rPr>
          <w:rFonts w:ascii="Times New Roman" w:hAnsi="Times New Roman"/>
        </w:rPr>
        <w:t xml:space="preserve"> believe these waiting spaces and the reflective time they have afforded me, have made a critical contribution to my ability to look beyond the daily functioning of the centre to the norms, narratives, conventions, and unique experiences of those within it</w:t>
      </w:r>
      <w:r w:rsidR="00E039DB" w:rsidRPr="00887ADC">
        <w:rPr>
          <w:rFonts w:ascii="Times New Roman" w:hAnsi="Times New Roman"/>
        </w:rPr>
        <w:t>. As I noted in my journal:</w:t>
      </w:r>
    </w:p>
    <w:p w14:paraId="2EDBF1E6" w14:textId="77777777" w:rsidR="007F2771" w:rsidRPr="00887ADC" w:rsidRDefault="00E039DB" w:rsidP="005904E4">
      <w:pPr>
        <w:pStyle w:val="Displayedquotation"/>
        <w:spacing w:line="480" w:lineRule="auto"/>
        <w:rPr>
          <w:rFonts w:ascii="Times New Roman" w:hAnsi="Times New Roman"/>
        </w:rPr>
      </w:pPr>
      <w:r w:rsidRPr="00887ADC">
        <w:rPr>
          <w:rFonts w:ascii="Times New Roman" w:hAnsi="Times New Roman"/>
        </w:rPr>
        <w:t>W</w:t>
      </w:r>
      <w:r w:rsidR="007F2771" w:rsidRPr="00887ADC">
        <w:rPr>
          <w:rFonts w:ascii="Times New Roman" w:hAnsi="Times New Roman"/>
        </w:rPr>
        <w:t>hen I am feeling as though all this time in the hospital is futile, I remind myself of how nervous and out of place I felt initially, just because of a lack of familiarity. Had I felt this way when conducting the research, I would have had very few psychological resources left with which to focus on anything else.</w:t>
      </w:r>
    </w:p>
    <w:p w14:paraId="46DBD5DA" w14:textId="77777777" w:rsidR="00C37A4E" w:rsidRPr="00887ADC" w:rsidRDefault="00E039DB" w:rsidP="005904E4">
      <w:pPr>
        <w:pStyle w:val="Paragraph"/>
        <w:spacing w:line="480" w:lineRule="auto"/>
        <w:rPr>
          <w:rFonts w:ascii="Times New Roman" w:hAnsi="Times New Roman"/>
        </w:rPr>
      </w:pPr>
      <w:r w:rsidRPr="00887ADC">
        <w:rPr>
          <w:rFonts w:ascii="Times New Roman" w:hAnsi="Times New Roman"/>
        </w:rPr>
        <w:t>I was</w:t>
      </w:r>
      <w:r w:rsidR="002B38C7" w:rsidRPr="00887ADC">
        <w:rPr>
          <w:rFonts w:ascii="Times New Roman" w:hAnsi="Times New Roman"/>
        </w:rPr>
        <w:t xml:space="preserve"> also aware of the risk that</w:t>
      </w:r>
      <w:r w:rsidRPr="00887ADC">
        <w:rPr>
          <w:rFonts w:ascii="Times New Roman" w:hAnsi="Times New Roman"/>
        </w:rPr>
        <w:t>,</w:t>
      </w:r>
      <w:r w:rsidR="002B38C7" w:rsidRPr="00887ADC">
        <w:rPr>
          <w:rFonts w:ascii="Times New Roman" w:hAnsi="Times New Roman"/>
        </w:rPr>
        <w:t xml:space="preserve"> with increasing familiarity</w:t>
      </w:r>
      <w:r w:rsidRPr="00887ADC">
        <w:rPr>
          <w:rFonts w:ascii="Times New Roman" w:hAnsi="Times New Roman"/>
        </w:rPr>
        <w:t>,</w:t>
      </w:r>
      <w:r w:rsidR="00F104D9" w:rsidRPr="00887ADC">
        <w:rPr>
          <w:rFonts w:ascii="Times New Roman" w:hAnsi="Times New Roman"/>
        </w:rPr>
        <w:t xml:space="preserve"> I might</w:t>
      </w:r>
      <w:r w:rsidR="002B38C7" w:rsidRPr="00887ADC">
        <w:rPr>
          <w:rFonts w:ascii="Times New Roman" w:hAnsi="Times New Roman"/>
        </w:rPr>
        <w:t xml:space="preserve"> neglect the conscientious observation of seemingly mundane social interactions, norms, conversations, and events inherent to </w:t>
      </w:r>
      <w:r w:rsidRPr="00887ADC">
        <w:rPr>
          <w:rFonts w:ascii="Times New Roman" w:hAnsi="Times New Roman"/>
        </w:rPr>
        <w:t>immersive fieldwork</w:t>
      </w:r>
      <w:r w:rsidR="002B38C7" w:rsidRPr="00887ADC">
        <w:rPr>
          <w:rFonts w:ascii="Times New Roman" w:hAnsi="Times New Roman"/>
        </w:rPr>
        <w:t xml:space="preserve"> </w:t>
      </w:r>
      <w:r w:rsidR="00F35B57" w:rsidRPr="00887ADC">
        <w:rPr>
          <w:rFonts w:ascii="Times New Roman" w:hAnsi="Times New Roman"/>
        </w:rPr>
        <w:fldChar w:fldCharType="begin" w:fldLock="1"/>
      </w:r>
      <w:r w:rsidR="000A4F1C" w:rsidRPr="00887ADC">
        <w:rPr>
          <w:rFonts w:ascii="Times New Roman" w:hAnsi="Times New Roman"/>
        </w:rPr>
        <w:instrText>ADDIN CSL_CITATION { "citationItems" : [ { "id" : "ITEM-1", "itemData" : { "DOI" : "10.1080/10413200590932371", "ISBN" : "1041320015331571", "ISSN" : "1041-3200", "abstract" : "The acceptance of qualitative research in applied sport psychology is growing steadily, yet there are continued calls for greater methodological diversity in this research. To this end, we offer ethnography to extend and enhance our understanding of applied sport psychology. Ethnogra- phy is aimed toward understanding the culture of a particular group from the perspective of the group members. The group culture, then, will lend insight into the behaviors, values, emo- tions, and mental states of group members. Ethnographers employ multiple methods to gain a comprehensive understanding of the social environment and perceptions of the members of the social group. In this paper, we discuss the epistemological and methodological foundations of ethnography. Then, using research examples related to applied sport psychology, we describe processes involved ethnographic research. Finally, we explore the issues of representation and legitimacy in ethnography. As", "author" : [ { "dropping-particle" : "", "family" : "Krane", "given" : "Vikki", "non-dropping-particle" : "", "parse-names" : false, "suffix" : "" }, { "dropping-particle" : "", "family" : "Baird", "given" : "Shannon M.", "non-dropping-particle" : "", "parse-names" : false, "suffix" : "" } ], "container-title" : "Journal of Applied Sport Psychology", "id" : "ITEM-1", "issue" : "2", "issued" : { "date-parts" : [ [ "2005" ] ] }, "page" : "87-107", "title" : "Using Ethnography in Applied Sport Psychology", "type" : "article-journal", "volume" : "17" }, "uris" : [ "http://www.mendeley.com/documents/?uuid=ff14b9a8-c101-4ba9-bc59-462ddb05b860" ] } ], "mendeley" : { "formattedCitation" : "(Krane &amp; Baird 2005)", "plainTextFormattedCitation" : "(Krane &amp; Baird 2005)", "previouslyFormattedCitation" : "(Krane &amp; Baird 2005)" }, "properties" : { "noteIndex" : 0 }, "schema" : "https://github.com/citation-style-language/schema/raw/master/csl-citation.json" }</w:instrText>
      </w:r>
      <w:r w:rsidR="00F35B57" w:rsidRPr="00887ADC">
        <w:rPr>
          <w:rFonts w:ascii="Times New Roman" w:hAnsi="Times New Roman"/>
        </w:rPr>
        <w:fldChar w:fldCharType="separate"/>
      </w:r>
      <w:r w:rsidR="009426D6" w:rsidRPr="00887ADC">
        <w:rPr>
          <w:rFonts w:ascii="Times New Roman" w:hAnsi="Times New Roman"/>
          <w:noProof/>
        </w:rPr>
        <w:t>(Krane &amp; Baird 2005)</w:t>
      </w:r>
      <w:r w:rsidR="00F35B57" w:rsidRPr="00887ADC">
        <w:rPr>
          <w:rFonts w:ascii="Times New Roman" w:hAnsi="Times New Roman"/>
        </w:rPr>
        <w:fldChar w:fldCharType="end"/>
      </w:r>
      <w:r w:rsidR="002156A5" w:rsidRPr="00887ADC">
        <w:rPr>
          <w:rFonts w:ascii="Times New Roman" w:hAnsi="Times New Roman"/>
        </w:rPr>
        <w:t xml:space="preserve">. </w:t>
      </w:r>
      <w:r w:rsidR="008B591F" w:rsidRPr="00887ADC">
        <w:rPr>
          <w:rFonts w:ascii="Times New Roman" w:hAnsi="Times New Roman"/>
        </w:rPr>
        <w:t>However, the</w:t>
      </w:r>
      <w:r w:rsidRPr="00887ADC">
        <w:rPr>
          <w:rFonts w:ascii="Times New Roman" w:hAnsi="Times New Roman"/>
        </w:rPr>
        <w:t xml:space="preserve"> </w:t>
      </w:r>
      <w:r w:rsidR="00866718" w:rsidRPr="00887ADC">
        <w:rPr>
          <w:rFonts w:ascii="Times New Roman" w:hAnsi="Times New Roman"/>
        </w:rPr>
        <w:t xml:space="preserve">constant </w:t>
      </w:r>
      <w:r w:rsidR="002576F7" w:rsidRPr="00887ADC">
        <w:rPr>
          <w:rFonts w:ascii="Times New Roman" w:hAnsi="Times New Roman"/>
        </w:rPr>
        <w:t xml:space="preserve">stream of new, and sometimes </w:t>
      </w:r>
      <w:r w:rsidR="00957127" w:rsidRPr="00887ADC">
        <w:rPr>
          <w:rFonts w:ascii="Times New Roman" w:hAnsi="Times New Roman"/>
        </w:rPr>
        <w:t>uncomfortable</w:t>
      </w:r>
      <w:r w:rsidR="002576F7" w:rsidRPr="00887ADC">
        <w:rPr>
          <w:rFonts w:ascii="Times New Roman" w:hAnsi="Times New Roman"/>
        </w:rPr>
        <w:t xml:space="preserve">, experiences seemed </w:t>
      </w:r>
      <w:r w:rsidR="008B591F" w:rsidRPr="00887ADC">
        <w:rPr>
          <w:rFonts w:ascii="Times New Roman" w:hAnsi="Times New Roman"/>
        </w:rPr>
        <w:t xml:space="preserve">to </w:t>
      </w:r>
      <w:r w:rsidR="002576F7" w:rsidRPr="00887ADC">
        <w:rPr>
          <w:rFonts w:ascii="Times New Roman" w:hAnsi="Times New Roman"/>
        </w:rPr>
        <w:t>prevent</w:t>
      </w:r>
      <w:r w:rsidR="00866718" w:rsidRPr="00887ADC">
        <w:rPr>
          <w:rFonts w:ascii="Times New Roman" w:hAnsi="Times New Roman"/>
        </w:rPr>
        <w:t xml:space="preserve"> me developing too great a sense of familiarity</w:t>
      </w:r>
      <w:r w:rsidRPr="00887ADC">
        <w:rPr>
          <w:rFonts w:ascii="Times New Roman" w:hAnsi="Times New Roman"/>
        </w:rPr>
        <w:t xml:space="preserve">. </w:t>
      </w:r>
    </w:p>
    <w:p w14:paraId="7AA7E91A" w14:textId="77777777" w:rsidR="00700FD9" w:rsidRPr="00887ADC" w:rsidRDefault="00700FD9" w:rsidP="005904E4">
      <w:pPr>
        <w:pStyle w:val="Heading1"/>
        <w:spacing w:line="480" w:lineRule="auto"/>
        <w:rPr>
          <w:rFonts w:ascii="Times New Roman" w:hAnsi="Times New Roman"/>
          <w:b w:val="0"/>
          <w:szCs w:val="24"/>
        </w:rPr>
      </w:pPr>
      <w:r w:rsidRPr="00887ADC">
        <w:rPr>
          <w:rFonts w:ascii="Times New Roman" w:hAnsi="Times New Roman"/>
          <w:b w:val="0"/>
          <w:szCs w:val="24"/>
        </w:rPr>
        <w:t xml:space="preserve">Encountering the </w:t>
      </w:r>
      <w:r w:rsidR="00E705A7" w:rsidRPr="00887ADC">
        <w:rPr>
          <w:rFonts w:ascii="Times New Roman" w:hAnsi="Times New Roman"/>
          <w:b w:val="0"/>
          <w:szCs w:val="24"/>
        </w:rPr>
        <w:t>unfamiliar</w:t>
      </w:r>
    </w:p>
    <w:p w14:paraId="16A693A4" w14:textId="77777777" w:rsidR="00553351" w:rsidRPr="00887ADC" w:rsidRDefault="00553351" w:rsidP="005904E4">
      <w:pPr>
        <w:pStyle w:val="Paragraph"/>
        <w:spacing w:line="480" w:lineRule="auto"/>
        <w:rPr>
          <w:rFonts w:ascii="Times New Roman" w:hAnsi="Times New Roman"/>
        </w:rPr>
      </w:pPr>
      <w:r w:rsidRPr="00887ADC">
        <w:rPr>
          <w:rFonts w:ascii="Times New Roman" w:hAnsi="Times New Roman"/>
        </w:rPr>
        <w:t xml:space="preserve">Given my lack of medical experience, my time at the hospital was, and continues to be, filled with new experiences, some of which I found jarring. In particular, I struggled to cope with some of the things I saw whilst observing appointments in the medical clinic. I </w:t>
      </w:r>
      <w:r w:rsidR="00C5704E" w:rsidRPr="00887ADC">
        <w:rPr>
          <w:rFonts w:ascii="Times New Roman" w:hAnsi="Times New Roman"/>
        </w:rPr>
        <w:t xml:space="preserve">noted </w:t>
      </w:r>
      <w:r w:rsidRPr="00887ADC">
        <w:rPr>
          <w:rFonts w:ascii="Times New Roman" w:hAnsi="Times New Roman"/>
        </w:rPr>
        <w:t xml:space="preserve">after my first day at the hospital: </w:t>
      </w:r>
    </w:p>
    <w:p w14:paraId="0F7AC489" w14:textId="77777777" w:rsidR="00553351" w:rsidRPr="00887ADC" w:rsidRDefault="00553351" w:rsidP="005904E4">
      <w:pPr>
        <w:pStyle w:val="Displayedquotation"/>
        <w:spacing w:line="480" w:lineRule="auto"/>
        <w:rPr>
          <w:rFonts w:ascii="Times New Roman" w:hAnsi="Times New Roman"/>
        </w:rPr>
      </w:pPr>
      <w:r w:rsidRPr="00887ADC">
        <w:rPr>
          <w:rFonts w:ascii="Times New Roman" w:hAnsi="Times New Roman"/>
        </w:rPr>
        <w:lastRenderedPageBreak/>
        <w:t>This morning I came into contact with a stump for the first time at close quarters. I will admit; this did make me feel faint initially. For a moment, I was concerned that I might start blacking out. In fact, the doctor then moved between the patient and me for a few secon</w:t>
      </w:r>
      <w:r w:rsidR="00565A43" w:rsidRPr="00887ADC">
        <w:rPr>
          <w:rFonts w:ascii="Times New Roman" w:hAnsi="Times New Roman"/>
        </w:rPr>
        <w:t xml:space="preserve">ds, which gave me a moment to </w:t>
      </w:r>
      <w:r w:rsidRPr="00887ADC">
        <w:rPr>
          <w:rFonts w:ascii="Times New Roman" w:hAnsi="Times New Roman"/>
        </w:rPr>
        <w:t>compose myself.</w:t>
      </w:r>
    </w:p>
    <w:p w14:paraId="73D279F5" w14:textId="77777777" w:rsidR="007D0B81" w:rsidRPr="00887ADC" w:rsidRDefault="00E705A7" w:rsidP="005904E4">
      <w:pPr>
        <w:pStyle w:val="Paragraph"/>
        <w:spacing w:line="480" w:lineRule="auto"/>
        <w:rPr>
          <w:rFonts w:ascii="Times New Roman" w:hAnsi="Times New Roman"/>
        </w:rPr>
      </w:pPr>
      <w:r w:rsidRPr="00887ADC">
        <w:rPr>
          <w:rFonts w:ascii="Times New Roman" w:hAnsi="Times New Roman"/>
        </w:rPr>
        <w:t>The unfamiliar sights</w:t>
      </w:r>
      <w:r w:rsidR="00232C70" w:rsidRPr="00887ADC">
        <w:rPr>
          <w:rFonts w:ascii="Times New Roman" w:hAnsi="Times New Roman"/>
        </w:rPr>
        <w:t xml:space="preserve"> </w:t>
      </w:r>
      <w:r w:rsidR="00E039DB" w:rsidRPr="00887ADC">
        <w:rPr>
          <w:rFonts w:ascii="Times New Roman" w:hAnsi="Times New Roman"/>
        </w:rPr>
        <w:t>and smells were a constant reminder that I was</w:t>
      </w:r>
      <w:r w:rsidRPr="00887ADC">
        <w:rPr>
          <w:rFonts w:ascii="Times New Roman" w:hAnsi="Times New Roman"/>
        </w:rPr>
        <w:t xml:space="preserve"> outside of my own environment. In a footnote to her reflections on conducting ethnographic fieldwork in a Danish hospital,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"10.1080/13648470802127098", "ISBN" : "1364847080212", "ISSN" : "1364-8470", "abstract" : "In this paper I discuss the possibilities and limitations of the ethnographer participating in the different on-going activities and events in highly specialised healthcare systems. The concept of participant observation is based on a number of assumptions, particularly that the ethnographer will become one of \u2018them\u2019 to be able to follow the steps belonging to the accepted ethnographic research practice of doing fieldwork. The character of fieldwork in highly specialised healthcare systems does not fit well with this assumption. I suggest that we need to rethink the concept of participant observation and I propose negotiated interactive observation as a more appropriate way to describe ethnographic fieldwork in a setting such as the hospital or the clinic.", "author" : [ { "dropping-particle" : "", "family" : "Wind", "given" : "Gitte", "non-dropping-particle" : "", "parse-names" : false, "suffix" : "" } ], "container-title" : "Anthropology &amp; Medicine", "id" : "ITEM-1", "issue" : "2", "issued" : { "date-parts" : [ [ "2008" ] ] }, "page" : "79-89", "title" : "Negotiated interactive observation: Doing fieldwork in hospital settings", "type" : "article-journal", "volume" : "15" }, "uris" : [ "http://www.mendeley.com/documents/?uuid=3f99107f-a032-437f-9d24-190722fcd68d" ] } ], "mendeley" : { "formattedCitation" : "(Wind 2008)", "manualFormatting" : "Wind (2008)", "plainTextFormattedCitation" : "(Wind 2008)", "previouslyFormattedCitation" : "(Wind 2008)" }, "properties" : { "noteIndex" : 0 }, "schema" : "https://github.com/citation-style-language/schema/raw/master/csl-citation.json" }</w:instrText>
      </w:r>
      <w:r w:rsidR="00F35B57" w:rsidRPr="00887ADC">
        <w:rPr>
          <w:rFonts w:ascii="Times New Roman" w:hAnsi="Times New Roman"/>
        </w:rPr>
        <w:fldChar w:fldCharType="separate"/>
      </w:r>
      <w:r w:rsidR="002156A5" w:rsidRPr="00887ADC">
        <w:rPr>
          <w:rFonts w:ascii="Times New Roman" w:hAnsi="Times New Roman"/>
          <w:noProof/>
        </w:rPr>
        <w:t>Wind (2008)</w:t>
      </w:r>
      <w:r w:rsidR="00F35B57" w:rsidRPr="00887ADC">
        <w:rPr>
          <w:rFonts w:ascii="Times New Roman" w:hAnsi="Times New Roman"/>
        </w:rPr>
        <w:fldChar w:fldCharType="end"/>
      </w:r>
      <w:r w:rsidR="00141D65" w:rsidRPr="00887ADC">
        <w:rPr>
          <w:rFonts w:ascii="Times New Roman" w:hAnsi="Times New Roman"/>
        </w:rPr>
        <w:t xml:space="preserve"> remarked</w:t>
      </w:r>
      <w:r w:rsidRPr="00887ADC">
        <w:rPr>
          <w:rFonts w:ascii="Times New Roman" w:hAnsi="Times New Roman"/>
        </w:rPr>
        <w:t xml:space="preserve"> that</w:t>
      </w:r>
      <w:r w:rsidR="00277BA2" w:rsidRPr="00887ADC">
        <w:rPr>
          <w:rFonts w:ascii="Times New Roman" w:hAnsi="Times New Roman"/>
        </w:rPr>
        <w:t xml:space="preserve">, whereas </w:t>
      </w:r>
      <w:r w:rsidRPr="00887ADC">
        <w:rPr>
          <w:rFonts w:ascii="Times New Roman" w:hAnsi="Times New Roman"/>
        </w:rPr>
        <w:t>she</w:t>
      </w:r>
      <w:r w:rsidR="00661FFA" w:rsidRPr="00887ADC">
        <w:rPr>
          <w:rFonts w:ascii="Times New Roman" w:hAnsi="Times New Roman"/>
        </w:rPr>
        <w:t xml:space="preserve"> did not notice the various odo</w:t>
      </w:r>
      <w:r w:rsidR="00277BA2" w:rsidRPr="00887ADC">
        <w:rPr>
          <w:rFonts w:ascii="Times New Roman" w:hAnsi="Times New Roman"/>
        </w:rPr>
        <w:t>u</w:t>
      </w:r>
      <w:r w:rsidRPr="00887ADC">
        <w:rPr>
          <w:rFonts w:ascii="Times New Roman" w:hAnsi="Times New Roman"/>
        </w:rPr>
        <w:t>rs of the clinic</w:t>
      </w:r>
      <w:r w:rsidR="00E039DB" w:rsidRPr="00887ADC">
        <w:rPr>
          <w:rFonts w:ascii="Times New Roman" w:hAnsi="Times New Roman"/>
        </w:rPr>
        <w:t xml:space="preserve"> during her career as a nurse</w:t>
      </w:r>
      <w:r w:rsidR="00277BA2" w:rsidRPr="00887ADC">
        <w:rPr>
          <w:rFonts w:ascii="Times New Roman" w:hAnsi="Times New Roman"/>
        </w:rPr>
        <w:t>, she became acutely aware of them a</w:t>
      </w:r>
      <w:r w:rsidRPr="00887ADC">
        <w:rPr>
          <w:rFonts w:ascii="Times New Roman" w:hAnsi="Times New Roman"/>
        </w:rPr>
        <w:t xml:space="preserve">s an anthropologist. Lacking Wind’s </w:t>
      </w:r>
      <w:r w:rsidR="00E039DB" w:rsidRPr="00887ADC">
        <w:rPr>
          <w:rFonts w:ascii="Times New Roman" w:hAnsi="Times New Roman"/>
        </w:rPr>
        <w:t xml:space="preserve">nursing experience, </w:t>
      </w:r>
      <w:r w:rsidRPr="00887ADC">
        <w:rPr>
          <w:rFonts w:ascii="Times New Roman" w:hAnsi="Times New Roman"/>
        </w:rPr>
        <w:t xml:space="preserve">my senses </w:t>
      </w:r>
      <w:r w:rsidR="00277BA2" w:rsidRPr="00887ADC">
        <w:rPr>
          <w:rFonts w:ascii="Times New Roman" w:hAnsi="Times New Roman"/>
        </w:rPr>
        <w:t xml:space="preserve">were </w:t>
      </w:r>
      <w:r w:rsidRPr="00887ADC">
        <w:rPr>
          <w:rFonts w:ascii="Times New Roman" w:hAnsi="Times New Roman"/>
        </w:rPr>
        <w:t>constantly assaulted by smells that I c</w:t>
      </w:r>
      <w:r w:rsidR="00E039DB" w:rsidRPr="00887ADC">
        <w:rPr>
          <w:rFonts w:ascii="Times New Roman" w:hAnsi="Times New Roman"/>
        </w:rPr>
        <w:t>ould not, and sometimes did</w:t>
      </w:r>
      <w:r w:rsidRPr="00887ADC">
        <w:rPr>
          <w:rFonts w:ascii="Times New Roman" w:hAnsi="Times New Roman"/>
        </w:rPr>
        <w:t xml:space="preserve"> not want to, identify. For example, after attending an appointment in the clinic, </w:t>
      </w:r>
      <w:r w:rsidR="00277BA2" w:rsidRPr="00887ADC">
        <w:rPr>
          <w:rFonts w:ascii="Times New Roman" w:hAnsi="Times New Roman"/>
        </w:rPr>
        <w:t>a physiotherapist</w:t>
      </w:r>
      <w:r w:rsidRPr="00887ADC">
        <w:rPr>
          <w:rFonts w:ascii="Times New Roman" w:hAnsi="Times New Roman"/>
        </w:rPr>
        <w:t xml:space="preserve"> asked whether I could smell gangrene. I had </w:t>
      </w:r>
      <w:r w:rsidR="00E039DB" w:rsidRPr="00887ADC">
        <w:rPr>
          <w:rFonts w:ascii="Times New Roman" w:hAnsi="Times New Roman"/>
        </w:rPr>
        <w:t xml:space="preserve">indeed </w:t>
      </w:r>
      <w:r w:rsidRPr="00887ADC">
        <w:rPr>
          <w:rFonts w:ascii="Times New Roman" w:hAnsi="Times New Roman"/>
        </w:rPr>
        <w:t>smelled something unusual and unpleasant</w:t>
      </w:r>
      <w:r w:rsidR="002F0F82" w:rsidRPr="00887ADC">
        <w:rPr>
          <w:rFonts w:ascii="Times New Roman" w:hAnsi="Times New Roman"/>
        </w:rPr>
        <w:t xml:space="preserve"> during the appointment</w:t>
      </w:r>
      <w:r w:rsidRPr="00887ADC">
        <w:rPr>
          <w:rFonts w:ascii="Times New Roman" w:hAnsi="Times New Roman"/>
        </w:rPr>
        <w:t xml:space="preserve">, but </w:t>
      </w:r>
      <w:r w:rsidR="00277BA2" w:rsidRPr="00887ADC">
        <w:rPr>
          <w:rFonts w:ascii="Times New Roman" w:hAnsi="Times New Roman"/>
        </w:rPr>
        <w:t>was</w:t>
      </w:r>
      <w:r w:rsidRPr="00887ADC">
        <w:rPr>
          <w:rFonts w:ascii="Times New Roman" w:hAnsi="Times New Roman"/>
        </w:rPr>
        <w:t xml:space="preserve"> unable to identify it. Once I knew </w:t>
      </w:r>
      <w:r w:rsidR="00E039DB" w:rsidRPr="00887ADC">
        <w:rPr>
          <w:rFonts w:ascii="Times New Roman" w:hAnsi="Times New Roman"/>
        </w:rPr>
        <w:t>it was gangrene</w:t>
      </w:r>
      <w:r w:rsidR="00751864" w:rsidRPr="00887ADC">
        <w:rPr>
          <w:rFonts w:ascii="Times New Roman" w:hAnsi="Times New Roman"/>
        </w:rPr>
        <w:t xml:space="preserve">, I found it very difficult to spend time with that patient without constantly </w:t>
      </w:r>
      <w:r w:rsidR="002F0F82" w:rsidRPr="00887ADC">
        <w:rPr>
          <w:rFonts w:ascii="Times New Roman" w:hAnsi="Times New Roman"/>
        </w:rPr>
        <w:t>checking</w:t>
      </w:r>
      <w:r w:rsidR="00751864" w:rsidRPr="00887ADC">
        <w:rPr>
          <w:rFonts w:ascii="Times New Roman" w:hAnsi="Times New Roman"/>
        </w:rPr>
        <w:t xml:space="preserve"> whether o</w:t>
      </w:r>
      <w:r w:rsidR="002F0F82" w:rsidRPr="00887ADC">
        <w:rPr>
          <w:rFonts w:ascii="Times New Roman" w:hAnsi="Times New Roman"/>
        </w:rPr>
        <w:t xml:space="preserve">r not I could smell </w:t>
      </w:r>
      <w:r w:rsidR="00277BA2" w:rsidRPr="00887ADC">
        <w:rPr>
          <w:rFonts w:ascii="Times New Roman" w:hAnsi="Times New Roman"/>
        </w:rPr>
        <w:t>anything</w:t>
      </w:r>
      <w:r w:rsidR="00751864" w:rsidRPr="00887ADC">
        <w:rPr>
          <w:rFonts w:ascii="Times New Roman" w:hAnsi="Times New Roman"/>
        </w:rPr>
        <w:t>. In this instance I wondered whether my initial naivet</w:t>
      </w:r>
      <w:r w:rsidR="00F104D9" w:rsidRPr="00887ADC">
        <w:rPr>
          <w:rFonts w:ascii="Times New Roman" w:hAnsi="Times New Roman"/>
        </w:rPr>
        <w:t>y had a protective e</w:t>
      </w:r>
      <w:r w:rsidR="00751864" w:rsidRPr="00887ADC">
        <w:rPr>
          <w:rFonts w:ascii="Times New Roman" w:hAnsi="Times New Roman"/>
        </w:rPr>
        <w:t xml:space="preserve">ffect that excused me from the need to manage my reactions to this patient. Once I knew that </w:t>
      </w:r>
      <w:r w:rsidR="002F0F82" w:rsidRPr="00887ADC">
        <w:rPr>
          <w:rFonts w:ascii="Times New Roman" w:hAnsi="Times New Roman"/>
        </w:rPr>
        <w:t>smell</w:t>
      </w:r>
      <w:r w:rsidR="00751864" w:rsidRPr="00887ADC">
        <w:rPr>
          <w:rFonts w:ascii="Times New Roman" w:hAnsi="Times New Roman"/>
        </w:rPr>
        <w:t xml:space="preserve"> was decomposing flesh,</w:t>
      </w:r>
      <w:r w:rsidR="007F2771" w:rsidRPr="00887ADC">
        <w:rPr>
          <w:rFonts w:ascii="Times New Roman" w:hAnsi="Times New Roman"/>
        </w:rPr>
        <w:t xml:space="preserve"> and subsequently started to imagine what it might look like,</w:t>
      </w:r>
      <w:r w:rsidR="00751864" w:rsidRPr="00887ADC">
        <w:rPr>
          <w:rFonts w:ascii="Times New Roman" w:hAnsi="Times New Roman"/>
        </w:rPr>
        <w:t xml:space="preserve"> I found myself experiencing </w:t>
      </w:r>
      <w:r w:rsidR="007F2771" w:rsidRPr="00887ADC">
        <w:rPr>
          <w:rFonts w:ascii="Times New Roman" w:hAnsi="Times New Roman"/>
        </w:rPr>
        <w:t>a sense of</w:t>
      </w:r>
      <w:r w:rsidR="00751864" w:rsidRPr="00887ADC">
        <w:rPr>
          <w:rFonts w:ascii="Times New Roman" w:hAnsi="Times New Roman"/>
        </w:rPr>
        <w:t xml:space="preserve"> revulsion that I did not want to reveal to the patient. </w:t>
      </w:r>
    </w:p>
    <w:p w14:paraId="6C9DA310" w14:textId="77777777" w:rsidR="00972249" w:rsidRPr="00887ADC" w:rsidRDefault="00573241" w:rsidP="005904E4">
      <w:pPr>
        <w:pStyle w:val="Newparagraph"/>
        <w:spacing w:line="480" w:lineRule="auto"/>
        <w:rPr>
          <w:rFonts w:ascii="Times New Roman" w:hAnsi="Times New Roman"/>
        </w:rPr>
      </w:pPr>
      <w:r w:rsidRPr="00887ADC">
        <w:rPr>
          <w:rFonts w:ascii="Times New Roman" w:hAnsi="Times New Roman"/>
        </w:rPr>
        <w:t>Where the impact of odo</w:t>
      </w:r>
      <w:r w:rsidR="00C47421" w:rsidRPr="00887ADC">
        <w:rPr>
          <w:rFonts w:ascii="Times New Roman" w:hAnsi="Times New Roman"/>
        </w:rPr>
        <w:t>u</w:t>
      </w:r>
      <w:r w:rsidR="00751864" w:rsidRPr="00887ADC">
        <w:rPr>
          <w:rFonts w:ascii="Times New Roman" w:hAnsi="Times New Roman"/>
        </w:rPr>
        <w:t>rs was often mitigated or delayed by my inability to identify them, the visual impact of th</w:t>
      </w:r>
      <w:r w:rsidR="002F0F82" w:rsidRPr="00887ADC">
        <w:rPr>
          <w:rFonts w:ascii="Times New Roman" w:hAnsi="Times New Roman"/>
        </w:rPr>
        <w:t>e unfamiliar was instantaneous.</w:t>
      </w:r>
      <w:r w:rsidR="00751864" w:rsidRPr="00887ADC">
        <w:rPr>
          <w:rFonts w:ascii="Times New Roman" w:hAnsi="Times New Roman"/>
        </w:rPr>
        <w:t xml:space="preserve"> I found my initial exposure to wounds incredibly difficult, often feeling faint</w:t>
      </w:r>
      <w:r w:rsidR="002F0F82" w:rsidRPr="00887ADC">
        <w:rPr>
          <w:rFonts w:ascii="Times New Roman" w:hAnsi="Times New Roman"/>
        </w:rPr>
        <w:t xml:space="preserve"> and nauseous whilst observing </w:t>
      </w:r>
      <w:r w:rsidR="00751864" w:rsidRPr="00887ADC">
        <w:rPr>
          <w:rFonts w:ascii="Times New Roman" w:hAnsi="Times New Roman"/>
        </w:rPr>
        <w:t>appointment</w:t>
      </w:r>
      <w:r w:rsidR="002F0F82" w:rsidRPr="00887ADC">
        <w:rPr>
          <w:rFonts w:ascii="Times New Roman" w:hAnsi="Times New Roman"/>
        </w:rPr>
        <w:t>s</w:t>
      </w:r>
      <w:r w:rsidR="00751864" w:rsidRPr="00887ADC">
        <w:rPr>
          <w:rFonts w:ascii="Times New Roman" w:hAnsi="Times New Roman"/>
        </w:rPr>
        <w:t>. Wind (2008) described how feeling faint whilst watching a medical procedure</w:t>
      </w:r>
      <w:r w:rsidR="002F0F82" w:rsidRPr="00887ADC">
        <w:rPr>
          <w:rFonts w:ascii="Times New Roman" w:hAnsi="Times New Roman"/>
        </w:rPr>
        <w:t xml:space="preserve"> validat</w:t>
      </w:r>
      <w:r w:rsidR="009A5BC6" w:rsidRPr="00887ADC">
        <w:rPr>
          <w:rFonts w:ascii="Times New Roman" w:hAnsi="Times New Roman"/>
        </w:rPr>
        <w:t>ed</w:t>
      </w:r>
      <w:r w:rsidR="00751864" w:rsidRPr="00887ADC">
        <w:rPr>
          <w:rFonts w:ascii="Times New Roman" w:hAnsi="Times New Roman"/>
        </w:rPr>
        <w:t xml:space="preserve"> </w:t>
      </w:r>
      <w:r w:rsidR="002F0F82" w:rsidRPr="00887ADC">
        <w:rPr>
          <w:rFonts w:ascii="Times New Roman" w:hAnsi="Times New Roman"/>
        </w:rPr>
        <w:t xml:space="preserve">and </w:t>
      </w:r>
      <w:r w:rsidR="009A5BC6" w:rsidRPr="00887ADC">
        <w:rPr>
          <w:rFonts w:ascii="Times New Roman" w:hAnsi="Times New Roman"/>
        </w:rPr>
        <w:t xml:space="preserve">reassured </w:t>
      </w:r>
      <w:r w:rsidR="002F0F82" w:rsidRPr="00887ADC">
        <w:rPr>
          <w:rFonts w:ascii="Times New Roman" w:hAnsi="Times New Roman"/>
        </w:rPr>
        <w:t xml:space="preserve">her in </w:t>
      </w:r>
      <w:r w:rsidR="009A5BC6" w:rsidRPr="00887ADC">
        <w:rPr>
          <w:rFonts w:ascii="Times New Roman" w:hAnsi="Times New Roman"/>
        </w:rPr>
        <w:t>her transition from nurse to researcher</w:t>
      </w:r>
      <w:r w:rsidR="00751864" w:rsidRPr="00887ADC">
        <w:rPr>
          <w:rFonts w:ascii="Times New Roman" w:hAnsi="Times New Roman"/>
        </w:rPr>
        <w:t xml:space="preserve">. </w:t>
      </w:r>
      <w:r w:rsidR="009A5BC6" w:rsidRPr="00887ADC">
        <w:rPr>
          <w:rFonts w:ascii="Times New Roman" w:hAnsi="Times New Roman"/>
        </w:rPr>
        <w:t>I felt</w:t>
      </w:r>
      <w:r w:rsidR="00141D65" w:rsidRPr="00887ADC">
        <w:rPr>
          <w:rFonts w:ascii="Times New Roman" w:hAnsi="Times New Roman"/>
        </w:rPr>
        <w:t xml:space="preserve"> ashamed</w:t>
      </w:r>
      <w:r w:rsidR="00751864" w:rsidRPr="00887ADC">
        <w:rPr>
          <w:rFonts w:ascii="Times New Roman" w:hAnsi="Times New Roman"/>
        </w:rPr>
        <w:t xml:space="preserve"> </w:t>
      </w:r>
      <w:r w:rsidR="00141D65" w:rsidRPr="00887ADC">
        <w:rPr>
          <w:rFonts w:ascii="Times New Roman" w:hAnsi="Times New Roman"/>
        </w:rPr>
        <w:t xml:space="preserve">that I was unable to cope with what I </w:t>
      </w:r>
      <w:r w:rsidR="00C17E23" w:rsidRPr="00887ADC">
        <w:rPr>
          <w:rFonts w:ascii="Times New Roman" w:hAnsi="Times New Roman"/>
        </w:rPr>
        <w:t>saw</w:t>
      </w:r>
      <w:r w:rsidR="009A5BC6" w:rsidRPr="00887ADC">
        <w:rPr>
          <w:rFonts w:ascii="Times New Roman" w:hAnsi="Times New Roman"/>
        </w:rPr>
        <w:t>, believing I should</w:t>
      </w:r>
      <w:r w:rsidR="002B3E67" w:rsidRPr="00887ADC">
        <w:rPr>
          <w:rFonts w:ascii="Times New Roman" w:hAnsi="Times New Roman"/>
        </w:rPr>
        <w:t xml:space="preserve"> maintain my composure i</w:t>
      </w:r>
      <w:r w:rsidR="00866718" w:rsidRPr="00887ADC">
        <w:rPr>
          <w:rFonts w:ascii="Times New Roman" w:hAnsi="Times New Roman"/>
        </w:rPr>
        <w:t>n the same way that I saw other staff</w:t>
      </w:r>
      <w:r w:rsidR="002B3E67" w:rsidRPr="00887ADC">
        <w:rPr>
          <w:rFonts w:ascii="Times New Roman" w:hAnsi="Times New Roman"/>
        </w:rPr>
        <w:t xml:space="preserve"> do. </w:t>
      </w:r>
      <w:r w:rsidR="00866718" w:rsidRPr="00887ADC">
        <w:rPr>
          <w:rFonts w:ascii="Times New Roman" w:hAnsi="Times New Roman"/>
        </w:rPr>
        <w:t>Other staff</w:t>
      </w:r>
      <w:r w:rsidR="002B3E67" w:rsidRPr="00887ADC">
        <w:rPr>
          <w:rFonts w:ascii="Times New Roman" w:hAnsi="Times New Roman"/>
        </w:rPr>
        <w:t xml:space="preserve"> seemed to look at wounds with curiosity and compassion</w:t>
      </w:r>
      <w:r w:rsidR="009A5BC6" w:rsidRPr="00887ADC">
        <w:rPr>
          <w:rFonts w:ascii="Times New Roman" w:hAnsi="Times New Roman"/>
        </w:rPr>
        <w:t xml:space="preserve">, </w:t>
      </w:r>
      <w:r w:rsidR="00972249" w:rsidRPr="00887ADC">
        <w:rPr>
          <w:rFonts w:ascii="Times New Roman" w:hAnsi="Times New Roman"/>
        </w:rPr>
        <w:t xml:space="preserve">and would </w:t>
      </w:r>
      <w:r w:rsidR="00866718" w:rsidRPr="00887ADC">
        <w:rPr>
          <w:rFonts w:ascii="Times New Roman" w:hAnsi="Times New Roman"/>
        </w:rPr>
        <w:t xml:space="preserve">physically </w:t>
      </w:r>
      <w:r w:rsidR="00972249" w:rsidRPr="00887ADC">
        <w:rPr>
          <w:rFonts w:ascii="Times New Roman" w:hAnsi="Times New Roman"/>
        </w:rPr>
        <w:t xml:space="preserve">lean </w:t>
      </w:r>
      <w:r w:rsidR="00F104D9" w:rsidRPr="00887ADC">
        <w:rPr>
          <w:rFonts w:ascii="Times New Roman" w:hAnsi="Times New Roman"/>
        </w:rPr>
        <w:t xml:space="preserve">forwards </w:t>
      </w:r>
      <w:r w:rsidR="00972249" w:rsidRPr="00887ADC">
        <w:rPr>
          <w:rFonts w:ascii="Times New Roman" w:hAnsi="Times New Roman"/>
        </w:rPr>
        <w:t>into them</w:t>
      </w:r>
      <w:r w:rsidR="002C3AA5" w:rsidRPr="00887ADC">
        <w:rPr>
          <w:rFonts w:ascii="Times New Roman" w:hAnsi="Times New Roman"/>
        </w:rPr>
        <w:t xml:space="preserve">. </w:t>
      </w:r>
      <w:r w:rsidR="002B3E67" w:rsidRPr="00887ADC">
        <w:rPr>
          <w:rFonts w:ascii="Times New Roman" w:hAnsi="Times New Roman"/>
        </w:rPr>
        <w:t>I longed to be able to do the same</w:t>
      </w:r>
      <w:r w:rsidR="00503E1C" w:rsidRPr="00887ADC">
        <w:rPr>
          <w:rFonts w:ascii="Times New Roman" w:hAnsi="Times New Roman"/>
        </w:rPr>
        <w:t xml:space="preserve">, when in </w:t>
      </w:r>
      <w:r w:rsidR="009A5BC6" w:rsidRPr="00887ADC">
        <w:rPr>
          <w:rFonts w:ascii="Times New Roman" w:hAnsi="Times New Roman"/>
        </w:rPr>
        <w:t>reality</w:t>
      </w:r>
      <w:r w:rsidR="00503E1C" w:rsidRPr="00887ADC">
        <w:rPr>
          <w:rFonts w:ascii="Times New Roman" w:hAnsi="Times New Roman"/>
        </w:rPr>
        <w:t xml:space="preserve"> I sometimes struggled even to stay in the room:</w:t>
      </w:r>
    </w:p>
    <w:p w14:paraId="76858EC7" w14:textId="77777777" w:rsidR="00503E1C" w:rsidRPr="00887ADC" w:rsidRDefault="00503E1C" w:rsidP="005904E4">
      <w:pPr>
        <w:pStyle w:val="Displayedquotation"/>
        <w:spacing w:line="480" w:lineRule="auto"/>
        <w:rPr>
          <w:rFonts w:ascii="Times New Roman" w:hAnsi="Times New Roman"/>
        </w:rPr>
      </w:pPr>
      <w:r w:rsidRPr="00887ADC">
        <w:rPr>
          <w:rFonts w:ascii="Times New Roman" w:hAnsi="Times New Roman"/>
        </w:rPr>
        <w:lastRenderedPageBreak/>
        <w:t xml:space="preserve">I had to walk out </w:t>
      </w:r>
      <w:r w:rsidR="009A5BC6" w:rsidRPr="00887ADC">
        <w:rPr>
          <w:rFonts w:ascii="Times New Roman" w:hAnsi="Times New Roman"/>
        </w:rPr>
        <w:t>[</w:t>
      </w:r>
      <w:r w:rsidRPr="00887ADC">
        <w:rPr>
          <w:rFonts w:ascii="Times New Roman" w:hAnsi="Times New Roman"/>
        </w:rPr>
        <w:t xml:space="preserve">of </w:t>
      </w:r>
      <w:r w:rsidR="009A5BC6" w:rsidRPr="00887ADC">
        <w:rPr>
          <w:rFonts w:ascii="Times New Roman" w:hAnsi="Times New Roman"/>
        </w:rPr>
        <w:t xml:space="preserve">an appointment] </w:t>
      </w:r>
      <w:r w:rsidRPr="00887ADC">
        <w:rPr>
          <w:rFonts w:ascii="Times New Roman" w:hAnsi="Times New Roman"/>
        </w:rPr>
        <w:t>because I w</w:t>
      </w:r>
      <w:r w:rsidR="00A21495" w:rsidRPr="00887ADC">
        <w:rPr>
          <w:rFonts w:ascii="Times New Roman" w:hAnsi="Times New Roman"/>
        </w:rPr>
        <w:t>as feeling faint. It was just really tough. In addition to extensive injuries, which I could hardly bear to look at, t</w:t>
      </w:r>
      <w:r w:rsidR="00FC3200" w:rsidRPr="00887ADC">
        <w:rPr>
          <w:rFonts w:ascii="Times New Roman" w:hAnsi="Times New Roman"/>
        </w:rPr>
        <w:t>he patient</w:t>
      </w:r>
      <w:r w:rsidRPr="00887ADC">
        <w:rPr>
          <w:rFonts w:ascii="Times New Roman" w:hAnsi="Times New Roman"/>
        </w:rPr>
        <w:t xml:space="preserve"> </w:t>
      </w:r>
      <w:r w:rsidR="00AE5589" w:rsidRPr="00887ADC">
        <w:rPr>
          <w:rFonts w:ascii="Times New Roman" w:hAnsi="Times New Roman"/>
        </w:rPr>
        <w:t>was</w:t>
      </w:r>
      <w:r w:rsidRPr="00887ADC">
        <w:rPr>
          <w:rFonts w:ascii="Times New Roman" w:hAnsi="Times New Roman"/>
        </w:rPr>
        <w:t xml:space="preserve"> in pain and </w:t>
      </w:r>
      <w:r w:rsidR="00AE5589" w:rsidRPr="00887ADC">
        <w:rPr>
          <w:rFonts w:ascii="Times New Roman" w:hAnsi="Times New Roman"/>
        </w:rPr>
        <w:t>extremely anxious</w:t>
      </w:r>
      <w:r w:rsidR="00A21495" w:rsidRPr="00887ADC">
        <w:rPr>
          <w:rFonts w:ascii="Times New Roman" w:hAnsi="Times New Roman"/>
        </w:rPr>
        <w:t xml:space="preserve">. She seemed almost childlike, and I found it </w:t>
      </w:r>
      <w:r w:rsidR="00AE5589" w:rsidRPr="00887ADC">
        <w:rPr>
          <w:rFonts w:ascii="Times New Roman" w:hAnsi="Times New Roman"/>
        </w:rPr>
        <w:t>incredibly</w:t>
      </w:r>
      <w:r w:rsidR="00565A43" w:rsidRPr="00887ADC">
        <w:rPr>
          <w:rFonts w:ascii="Times New Roman" w:hAnsi="Times New Roman"/>
        </w:rPr>
        <w:t xml:space="preserve"> difficult to witness. It was as </w:t>
      </w:r>
      <w:r w:rsidR="00AE5589" w:rsidRPr="00887ADC">
        <w:rPr>
          <w:rFonts w:ascii="Times New Roman" w:hAnsi="Times New Roman"/>
        </w:rPr>
        <w:t xml:space="preserve">though I was trespassing </w:t>
      </w:r>
      <w:r w:rsidR="00565A43" w:rsidRPr="00887ADC">
        <w:rPr>
          <w:rFonts w:ascii="Times New Roman" w:hAnsi="Times New Roman"/>
        </w:rPr>
        <w:t>on a</w:t>
      </w:r>
      <w:r w:rsidR="00AE5589" w:rsidRPr="00887ADC">
        <w:rPr>
          <w:rFonts w:ascii="Times New Roman" w:hAnsi="Times New Roman"/>
        </w:rPr>
        <w:t xml:space="preserve"> </w:t>
      </w:r>
      <w:r w:rsidR="00565A43" w:rsidRPr="00887ADC">
        <w:rPr>
          <w:rFonts w:ascii="Times New Roman" w:hAnsi="Times New Roman"/>
        </w:rPr>
        <w:t xml:space="preserve">private and </w:t>
      </w:r>
      <w:r w:rsidR="00AE5589" w:rsidRPr="00887ADC">
        <w:rPr>
          <w:rFonts w:ascii="Times New Roman" w:hAnsi="Times New Roman"/>
        </w:rPr>
        <w:t xml:space="preserve">frightening experience, and </w:t>
      </w:r>
      <w:r w:rsidR="00565A43" w:rsidRPr="00887ADC">
        <w:rPr>
          <w:rFonts w:ascii="Times New Roman" w:hAnsi="Times New Roman"/>
        </w:rPr>
        <w:t xml:space="preserve">I felt completely </w:t>
      </w:r>
      <w:r w:rsidR="00AE5589" w:rsidRPr="00887ADC">
        <w:rPr>
          <w:rFonts w:ascii="Times New Roman" w:hAnsi="Times New Roman"/>
        </w:rPr>
        <w:t xml:space="preserve">overwhelmed by the patient’s distress. </w:t>
      </w:r>
    </w:p>
    <w:p w14:paraId="7CC34CC5" w14:textId="77777777" w:rsidR="00D327BA" w:rsidRPr="00887ADC" w:rsidRDefault="007D49AB" w:rsidP="005904E4">
      <w:pPr>
        <w:pStyle w:val="Paragraph"/>
        <w:spacing w:line="480" w:lineRule="auto"/>
        <w:rPr>
          <w:rFonts w:ascii="Times New Roman" w:hAnsi="Times New Roman"/>
        </w:rPr>
      </w:pPr>
      <w:r w:rsidRPr="00887ADC">
        <w:rPr>
          <w:rFonts w:ascii="Times New Roman" w:hAnsi="Times New Roman"/>
        </w:rPr>
        <w:t xml:space="preserve">I entered the hospital sharing a </w:t>
      </w:r>
      <w:r w:rsidR="004B01E2" w:rsidRPr="00887ADC">
        <w:rPr>
          <w:rFonts w:ascii="Times New Roman" w:hAnsi="Times New Roman"/>
        </w:rPr>
        <w:t>widel</w:t>
      </w:r>
      <w:r w:rsidR="00573241" w:rsidRPr="00887ADC">
        <w:rPr>
          <w:rFonts w:ascii="Times New Roman" w:hAnsi="Times New Roman"/>
        </w:rPr>
        <w:t xml:space="preserve">y-held belief that emotion </w:t>
      </w:r>
      <w:r w:rsidR="000613F0" w:rsidRPr="00887ADC">
        <w:rPr>
          <w:rFonts w:ascii="Times New Roman" w:hAnsi="Times New Roman"/>
        </w:rPr>
        <w:t>labour</w:t>
      </w:r>
      <w:r w:rsidRPr="00887ADC">
        <w:rPr>
          <w:rFonts w:ascii="Times New Roman" w:hAnsi="Times New Roman"/>
        </w:rPr>
        <w:t xml:space="preserve"> (the regulation of emotional display to meet with organi</w:t>
      </w:r>
      <w:r w:rsidR="00E60255" w:rsidRPr="00887ADC">
        <w:rPr>
          <w:rFonts w:ascii="Times New Roman" w:hAnsi="Times New Roman"/>
        </w:rPr>
        <w:t>sation</w:t>
      </w:r>
      <w:r w:rsidRPr="00887ADC">
        <w:rPr>
          <w:rFonts w:ascii="Times New Roman" w:hAnsi="Times New Roman"/>
        </w:rPr>
        <w:t xml:space="preserve">ally-based expectations;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"Hochschild", "given" : "A R", "non-dropping-particle" : "", "parse-names" : false, "suffix" : "" } ], "id" : "ITEM-1", "issued" : { "date-parts" : [ [ "1983" ] ] }, "publisher" : "University of California Press", "publisher-place" : "Berkeley", "title" : "The managed heart: Commercialization of human feeling", "type" : "book" }, "uris" : [ "http://www.mendeley.com/documents/?uuid=53e8417a-1000-4865-9f4b-783d2c492da0" ] } ], "mendeley" : { "formattedCitation" : "(Hochschild 1983)", "manualFormatting" : "Hochschild, 1983)", "plainTextFormattedCitation" : "(Hochschild 1983)", "previouslyFormattedCitation" : "(Hochschild 1983)" }, "properties" : { "noteIndex" : 0 }, "schema" : "https://github.com/citation-style-language/schema/raw/master/csl-citation.json" }</w:instrText>
      </w:r>
      <w:r w:rsidR="00F35B57" w:rsidRPr="00887ADC">
        <w:rPr>
          <w:rFonts w:ascii="Times New Roman" w:hAnsi="Times New Roman"/>
        </w:rPr>
        <w:fldChar w:fldCharType="separate"/>
      </w:r>
      <w:r w:rsidRPr="00887ADC">
        <w:rPr>
          <w:rFonts w:ascii="Times New Roman" w:hAnsi="Times New Roman"/>
          <w:noProof/>
        </w:rPr>
        <w:t>Hochschild, 1983)</w:t>
      </w:r>
      <w:r w:rsidR="00F35B57" w:rsidRPr="00887ADC">
        <w:rPr>
          <w:rFonts w:ascii="Times New Roman" w:hAnsi="Times New Roman"/>
        </w:rPr>
        <w:fldChar w:fldCharType="end"/>
      </w:r>
      <w:r w:rsidRPr="00887ADC">
        <w:rPr>
          <w:rFonts w:ascii="Times New Roman" w:hAnsi="Times New Roman"/>
        </w:rPr>
        <w:t>, was an important part of health care professionals</w:t>
      </w:r>
      <w:r w:rsidR="00C17E23" w:rsidRPr="00887ADC">
        <w:rPr>
          <w:rFonts w:ascii="Times New Roman" w:hAnsi="Times New Roman"/>
        </w:rPr>
        <w:t>’ role</w:t>
      </w:r>
      <w:r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"Mann", "given" : "S.", "non-dropping-particle" : "", "parse-names" : false, "suffix" : "" } ], "container-title" : "Journal of Health Organization and Management", "id" : "ITEM-1", "issue" : "4/5", "issued" : { "date-parts" : [ [ "2005" ] ] }, "page" : "304 - 317", "title" : "A health\u2010care model of emotional labour: An evaluation of the literature and development of a model", "type" : "article-journal", "volume" : "19" }, "uris" : [ "http://www.mendeley.com/documents/?uuid=d8f42e54-aa94-4c7f-aae3-a0808c108ccd" ] } ], "mendeley" : { "formattedCitation" : "(Mann 2005)", "manualFormatting" : "(e.g., Mann, 2005)", "plainTextFormattedCitation" : "(Mann 2005)", "previouslyFormattedCitation" : "(Mann 2005)" }, "properties" : { "noteIndex" : 0 }, "schema" : "https://github.com/citation-style-language/schema/raw/master/csl-citation.json" }</w:instrText>
      </w:r>
      <w:r w:rsidR="00F35B57" w:rsidRPr="00887ADC">
        <w:rPr>
          <w:rFonts w:ascii="Times New Roman" w:hAnsi="Times New Roman"/>
        </w:rPr>
        <w:fldChar w:fldCharType="separate"/>
      </w:r>
      <w:r w:rsidR="00C4514E" w:rsidRPr="00887ADC">
        <w:rPr>
          <w:rFonts w:ascii="Times New Roman" w:hAnsi="Times New Roman"/>
          <w:noProof/>
        </w:rPr>
        <w:t>(e.g., Mann, 2005)</w:t>
      </w:r>
      <w:r w:rsidR="00F35B57" w:rsidRPr="00887ADC">
        <w:rPr>
          <w:rFonts w:ascii="Times New Roman" w:hAnsi="Times New Roman"/>
        </w:rPr>
        <w:fldChar w:fldCharType="end"/>
      </w:r>
      <w:r w:rsidR="00C4514E" w:rsidRPr="00887ADC">
        <w:rPr>
          <w:rFonts w:ascii="Times New Roman" w:hAnsi="Times New Roman"/>
        </w:rPr>
        <w:t xml:space="preserve">. </w:t>
      </w:r>
      <w:r w:rsidR="0029425C" w:rsidRPr="00887ADC">
        <w:rPr>
          <w:rFonts w:ascii="Times New Roman" w:hAnsi="Times New Roman"/>
        </w:rPr>
        <w:t xml:space="preserve">I had read research </w:t>
      </w:r>
      <w:r w:rsidR="002F0F82" w:rsidRPr="00887ADC">
        <w:rPr>
          <w:rFonts w:ascii="Times New Roman" w:hAnsi="Times New Roman"/>
        </w:rPr>
        <w:t>suggesting</w:t>
      </w:r>
      <w:r w:rsidR="007D0B81" w:rsidRPr="00887ADC">
        <w:rPr>
          <w:rFonts w:ascii="Times New Roman" w:hAnsi="Times New Roman"/>
        </w:rPr>
        <w:t xml:space="preserve"> </w:t>
      </w:r>
      <w:r w:rsidR="00C17E23" w:rsidRPr="00887ADC">
        <w:rPr>
          <w:rFonts w:ascii="Times New Roman" w:hAnsi="Times New Roman"/>
        </w:rPr>
        <w:t>that managing</w:t>
      </w:r>
      <w:r w:rsidR="007D0B81" w:rsidRPr="00887ADC">
        <w:rPr>
          <w:rFonts w:ascii="Times New Roman" w:hAnsi="Times New Roman"/>
        </w:rPr>
        <w:t xml:space="preserve"> one’s emotions has great significance for patients, and may provide reassurance for those experiencing pain, fear, and anxiety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"Mann", "given" : "S.", "non-dropping-particle" : "", "parse-names" : false, "suffix" : "" } ], "container-title" : "Journal of Health Organization and Management", "id" : "ITEM-1", "issue" : "4/5", "issued" : { "date-parts" : [ [ "2005" ] ] }, "page" : "304 - 317", "title" : "A health\u2010care model of emotional labour: An evaluation of the literature and development of a model", "type" : "article-journal", "volume" : "19" }, "uris" : [ "http://www.mendeley.com/documents/?uuid=d8f42e54-aa94-4c7f-aae3-a0808c108ccd" ] }, { "id" : "ITEM-2", "itemData" : { "DOI" : "10.1046/j.1365-2648.1996.17419.x", "ISSN" : "0309-2402", "PMID" : "8807389", "abstract" : "Labouring the emotions: expanding the remit of nursing work? Emotional labour has been an important topic of debate in nursing because of its perceived importance to those involved in the delivery of health care and to those patients who receive that care. The purpose of this paper is to consider what, if anything, this discussion has contributed to the sociological analysis of health care. A number of contributions to that analysis emerge. First, the discussion has revealed that emotional labour is a sizeable component of health care work which makes considerable demands on those delivering health care. Second, emotional labour has consequences for the position of women, for nurses and for patients, in the health care workplace and in wider society. Finally, the discussion on emotional labour has revealed a tension between the generally accepted theoretical move towards holism in health care and the practical reality of applying holistic health care in a society which continues to hold the scientific/biomedical paradigm in high regard.", "author" : [ { "dropping-particle" : "", "family" : "Phillips", "given" : "Sue", "non-dropping-particle" : "", "parse-names" : false, "suffix" : "" } ], "container-title" : "Journal of Advanced Nursing", "id" : "ITEM-2", "issue" : "24", "issued" : { "date-parts" : [ [ "1996" ] ] }, "page" : "139-143", "title" : "Labouring the emotions: Expanding the remit of nursing work?", "type" : "article-journal", "volume" : "24" }, "uris" : [ "http://www.mendeley.com/documents/?uuid=95ec382a-5b04-440a-a4e0-9de34b13befd" ] } ], "mendeley" : { "formattedCitation" : "(Mann 2005; Phillips 1996)", "plainTextFormattedCitation" : "(Mann 2005; Phillips 1996)", "previouslyFormattedCitation" : "(Mann 2005; Phillips 1996)"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(Mann 2005; Phillips 1996)</w:t>
      </w:r>
      <w:r w:rsidR="00F35B57" w:rsidRPr="00887ADC">
        <w:rPr>
          <w:rFonts w:ascii="Times New Roman" w:hAnsi="Times New Roman"/>
        </w:rPr>
        <w:fldChar w:fldCharType="end"/>
      </w:r>
      <w:r w:rsidR="00866718" w:rsidRPr="00887ADC">
        <w:rPr>
          <w:rFonts w:ascii="Times New Roman" w:hAnsi="Times New Roman"/>
        </w:rPr>
        <w:t xml:space="preserve">. However, </w:t>
      </w:r>
      <w:r w:rsidR="00FC3200" w:rsidRPr="00887ADC">
        <w:rPr>
          <w:rFonts w:ascii="Times New Roman" w:hAnsi="Times New Roman"/>
        </w:rPr>
        <w:t xml:space="preserve">my early experiences within the hospital provided a stark illustration of the difference between knowing and doing. </w:t>
      </w:r>
      <w:r w:rsidR="00866718" w:rsidRPr="00887ADC">
        <w:rPr>
          <w:rFonts w:ascii="Times New Roman" w:hAnsi="Times New Roman"/>
        </w:rPr>
        <w:t>The appointments</w:t>
      </w:r>
      <w:r w:rsidR="00972249" w:rsidRPr="00887ADC">
        <w:rPr>
          <w:rFonts w:ascii="Times New Roman" w:hAnsi="Times New Roman"/>
        </w:rPr>
        <w:t xml:space="preserve"> I observed were the patients’ first contact with the centre, and many of them </w:t>
      </w:r>
      <w:r w:rsidR="00866718" w:rsidRPr="00887ADC">
        <w:rPr>
          <w:rFonts w:ascii="Times New Roman" w:hAnsi="Times New Roman"/>
        </w:rPr>
        <w:t>seemed</w:t>
      </w:r>
      <w:r w:rsidR="00972249" w:rsidRPr="00887ADC">
        <w:rPr>
          <w:rFonts w:ascii="Times New Roman" w:hAnsi="Times New Roman"/>
        </w:rPr>
        <w:t xml:space="preserve"> overwhelmed and nervous</w:t>
      </w:r>
      <w:r w:rsidR="00C47421" w:rsidRPr="00887ADC">
        <w:rPr>
          <w:rFonts w:ascii="Times New Roman" w:hAnsi="Times New Roman"/>
        </w:rPr>
        <w:t xml:space="preserve">. </w:t>
      </w:r>
      <w:r w:rsidR="00972249" w:rsidRPr="00887ADC">
        <w:rPr>
          <w:rFonts w:ascii="Times New Roman" w:hAnsi="Times New Roman"/>
        </w:rPr>
        <w:t xml:space="preserve">As </w:t>
      </w:r>
      <w:r w:rsidR="00C47421" w:rsidRPr="00887ADC">
        <w:rPr>
          <w:rFonts w:ascii="Times New Roman" w:hAnsi="Times New Roman"/>
        </w:rPr>
        <w:t xml:space="preserve">the staff </w:t>
      </w:r>
      <w:r w:rsidR="00972249" w:rsidRPr="00887ADC">
        <w:rPr>
          <w:rFonts w:ascii="Times New Roman" w:hAnsi="Times New Roman"/>
        </w:rPr>
        <w:t xml:space="preserve">maintained a calm </w:t>
      </w:r>
      <w:r w:rsidR="00573241" w:rsidRPr="00887ADC">
        <w:rPr>
          <w:rFonts w:ascii="Times New Roman" w:hAnsi="Times New Roman"/>
        </w:rPr>
        <w:t>and caring professional demeanour</w:t>
      </w:r>
      <w:r w:rsidR="00972249" w:rsidRPr="00887ADC">
        <w:rPr>
          <w:rFonts w:ascii="Times New Roman" w:hAnsi="Times New Roman"/>
        </w:rPr>
        <w:t xml:space="preserve">, </w:t>
      </w:r>
      <w:r w:rsidR="007D0B81" w:rsidRPr="00887ADC">
        <w:rPr>
          <w:rFonts w:ascii="Times New Roman" w:hAnsi="Times New Roman"/>
        </w:rPr>
        <w:t xml:space="preserve">I was afraid I would reveal myself as not capable of </w:t>
      </w:r>
      <w:r w:rsidR="00972249" w:rsidRPr="00887ADC">
        <w:rPr>
          <w:rFonts w:ascii="Times New Roman" w:hAnsi="Times New Roman"/>
        </w:rPr>
        <w:t>performing the</w:t>
      </w:r>
      <w:r w:rsidR="007D0B81" w:rsidRPr="00887ADC">
        <w:rPr>
          <w:rFonts w:ascii="Times New Roman" w:hAnsi="Times New Roman"/>
        </w:rPr>
        <w:t xml:space="preserve"> </w:t>
      </w:r>
      <w:r w:rsidR="00F83C00" w:rsidRPr="00887ADC">
        <w:rPr>
          <w:rFonts w:ascii="Times New Roman" w:hAnsi="Times New Roman"/>
        </w:rPr>
        <w:t xml:space="preserve">requisite </w:t>
      </w:r>
      <w:r w:rsidR="007D0B81" w:rsidRPr="00887ADC">
        <w:rPr>
          <w:rFonts w:ascii="Times New Roman" w:hAnsi="Times New Roman"/>
        </w:rPr>
        <w:t xml:space="preserve">emotion work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"10.1086/227049", "ISBN" : "0002-9602", "ISSN" : "0002-9602", "PMID" : "10810139", "abstract" : "This essay proposes an emotion-management perspective as a lens through which to inspect the self, interaction, and structure. Emo- tion, it is argued, can be and often is subject to acts of management. The individual often works on inducing or inhibiting feelings so as to render them \"appropriate\" to a situation. The emotion-manage- ment perspective draws on an interactive account of emotion. It dif- fers from the dramaturgical perspective on the one hand and the psychoanalytic perspective on the other. It allows us to inspect at closer range than either of those perspectives the relation among emo- tive experience, emotion management, feeling rules, and ideology. Feeling rules are seen as the side of ideology that deals with emotion and feeling. Emotion management is the type of work it takes to cope with feeling rules. Meaning-making jobs, more common in the mid- dle class, put more premium on the individual's capacity to do emo- tion work. A reexamination of class differences in child rearing sug- gests that middle-class families prepare their children for emotion management more and working-class families prepare them less. In this way each class prepares its children to psychologically reproduce the class structure.", "author" : [ { "dropping-particle" : "", "family" : "Hochschild", "given" : "Arlie Russell", "non-dropping-particle" : "", "parse-names" : false, "suffix" : "" } ], "container-title" : "American Journal of Sociology", "id" : "ITEM-1", "issue" : "3", "issued" : { "date-parts" : [ [ "1979" ] ] }, "page" : "551-575", "title" : "Emotion work, feeling rules, and social structure", "type" : "article-journal", "volume" : "85" }, "uris" : [ "http://www.mendeley.com/documents/?uuid=92ab423f-085b-47af-88e8-6e29b7025c09" ] } ], "mendeley" : { "formattedCitation" : "(Hochschild 1979)", "manualFormatting" : "(Hochschild, 1979)", "plainTextFormattedCitation" : "(Hochschild 1979)", "previouslyFormattedCitation" : "(Hochschild 1979)" }, "properties" : { "noteIndex" : 0 }, "schema" : "https://github.com/citation-style-language/schema/raw/master/csl-citation.json" }</w:instrText>
      </w:r>
      <w:r w:rsidR="00F35B57" w:rsidRPr="00887ADC">
        <w:rPr>
          <w:rFonts w:ascii="Times New Roman" w:hAnsi="Times New Roman"/>
        </w:rPr>
        <w:fldChar w:fldCharType="separate"/>
      </w:r>
      <w:r w:rsidR="007D0B81" w:rsidRPr="00887ADC">
        <w:rPr>
          <w:rFonts w:ascii="Times New Roman" w:hAnsi="Times New Roman"/>
          <w:noProof/>
        </w:rPr>
        <w:t>(Hochschild, 1979)</w:t>
      </w:r>
      <w:r w:rsidR="00F35B57" w:rsidRPr="00887ADC">
        <w:rPr>
          <w:rFonts w:ascii="Times New Roman" w:hAnsi="Times New Roman"/>
        </w:rPr>
        <w:fldChar w:fldCharType="end"/>
      </w:r>
      <w:r w:rsidR="007D0B81" w:rsidRPr="00887ADC">
        <w:rPr>
          <w:rFonts w:ascii="Times New Roman" w:hAnsi="Times New Roman"/>
        </w:rPr>
        <w:t xml:space="preserve">, and therefore not capable of conducting this research. For the same reason, I was reluctant to </w:t>
      </w:r>
      <w:r w:rsidR="003A345E" w:rsidRPr="00887ADC">
        <w:rPr>
          <w:rFonts w:ascii="Times New Roman" w:hAnsi="Times New Roman"/>
        </w:rPr>
        <w:t xml:space="preserve">ask </w:t>
      </w:r>
      <w:r w:rsidR="00C17E23" w:rsidRPr="00887ADC">
        <w:rPr>
          <w:rFonts w:ascii="Times New Roman" w:hAnsi="Times New Roman"/>
        </w:rPr>
        <w:t xml:space="preserve">other </w:t>
      </w:r>
      <w:r w:rsidR="003A345E" w:rsidRPr="00887ADC">
        <w:rPr>
          <w:rFonts w:ascii="Times New Roman" w:hAnsi="Times New Roman"/>
        </w:rPr>
        <w:t xml:space="preserve">staff </w:t>
      </w:r>
      <w:r w:rsidR="00C17E23" w:rsidRPr="00887ADC">
        <w:rPr>
          <w:rFonts w:ascii="Times New Roman" w:hAnsi="Times New Roman"/>
        </w:rPr>
        <w:t xml:space="preserve">members </w:t>
      </w:r>
      <w:r w:rsidR="003A345E" w:rsidRPr="00887ADC">
        <w:rPr>
          <w:rFonts w:ascii="Times New Roman" w:hAnsi="Times New Roman"/>
        </w:rPr>
        <w:t xml:space="preserve">how they coped. Instead, I </w:t>
      </w:r>
      <w:r w:rsidR="009C563D" w:rsidRPr="00887ADC">
        <w:rPr>
          <w:rFonts w:ascii="Times New Roman" w:hAnsi="Times New Roman"/>
        </w:rPr>
        <w:t>managed my emotions by avoidance,</w:t>
      </w:r>
      <w:r w:rsidR="003A345E" w:rsidRPr="00887ADC">
        <w:rPr>
          <w:rFonts w:ascii="Times New Roman" w:hAnsi="Times New Roman"/>
        </w:rPr>
        <w:t xml:space="preserve"> literally averting my eyes fro</w:t>
      </w:r>
      <w:r w:rsidR="0029425C" w:rsidRPr="00887ADC">
        <w:rPr>
          <w:rFonts w:ascii="Times New Roman" w:hAnsi="Times New Roman"/>
        </w:rPr>
        <w:t>m the source of my discomfort</w:t>
      </w:r>
      <w:r w:rsidR="009C563D" w:rsidRPr="00887ADC">
        <w:rPr>
          <w:rFonts w:ascii="Times New Roman" w:hAnsi="Times New Roman"/>
        </w:rPr>
        <w:t xml:space="preserve">. </w:t>
      </w:r>
      <w:r w:rsidR="00907609" w:rsidRPr="00887ADC">
        <w:rPr>
          <w:rFonts w:ascii="Times New Roman" w:hAnsi="Times New Roman"/>
        </w:rPr>
        <w:t xml:space="preserve">In the same way the images seemed to be context-bound, and did not haunt me outside the clinic, my discomfort would usually dissipate once the </w:t>
      </w:r>
      <w:r w:rsidR="00866718" w:rsidRPr="00887ADC">
        <w:rPr>
          <w:rFonts w:ascii="Times New Roman" w:hAnsi="Times New Roman"/>
        </w:rPr>
        <w:t>cause</w:t>
      </w:r>
      <w:r w:rsidR="00907609" w:rsidRPr="00887ADC">
        <w:rPr>
          <w:rFonts w:ascii="Times New Roman" w:hAnsi="Times New Roman"/>
        </w:rPr>
        <w:t xml:space="preserve"> was out of sight. </w:t>
      </w:r>
    </w:p>
    <w:p w14:paraId="6B6511BB" w14:textId="77777777" w:rsidR="00B97091" w:rsidRPr="00887ADC" w:rsidRDefault="009C563D" w:rsidP="005904E4">
      <w:pPr>
        <w:pStyle w:val="Newparagraph"/>
        <w:spacing w:line="480" w:lineRule="auto"/>
        <w:rPr>
          <w:rFonts w:ascii="Times New Roman" w:hAnsi="Times New Roman"/>
        </w:rPr>
      </w:pPr>
      <w:r w:rsidRPr="00887ADC">
        <w:rPr>
          <w:rFonts w:ascii="Times New Roman" w:hAnsi="Times New Roman"/>
        </w:rPr>
        <w:t xml:space="preserve">This </w:t>
      </w:r>
      <w:r w:rsidR="00D327BA" w:rsidRPr="00887ADC">
        <w:rPr>
          <w:rFonts w:ascii="Times New Roman" w:hAnsi="Times New Roman"/>
        </w:rPr>
        <w:t>pattern began to change</w:t>
      </w:r>
      <w:r w:rsidRPr="00887ADC">
        <w:rPr>
          <w:rFonts w:ascii="Times New Roman" w:hAnsi="Times New Roman"/>
        </w:rPr>
        <w:t xml:space="preserve"> after a few weeks,</w:t>
      </w:r>
      <w:r w:rsidR="00866718" w:rsidRPr="00887ADC">
        <w:rPr>
          <w:rFonts w:ascii="Times New Roman" w:hAnsi="Times New Roman"/>
        </w:rPr>
        <w:t xml:space="preserve"> when a member of staff asked</w:t>
      </w:r>
      <w:r w:rsidRPr="00887ADC">
        <w:rPr>
          <w:rFonts w:ascii="Times New Roman" w:hAnsi="Times New Roman"/>
        </w:rPr>
        <w:t xml:space="preserve"> whether I was finding the appointments any easier to witness</w:t>
      </w:r>
      <w:r w:rsidR="00907609" w:rsidRPr="00887ADC">
        <w:rPr>
          <w:rFonts w:ascii="Times New Roman" w:hAnsi="Times New Roman"/>
        </w:rPr>
        <w:t>. To me, this implied</w:t>
      </w:r>
      <w:r w:rsidR="002F0F82" w:rsidRPr="00887ADC">
        <w:rPr>
          <w:rFonts w:ascii="Times New Roman" w:hAnsi="Times New Roman"/>
        </w:rPr>
        <w:t xml:space="preserve"> such reactions are to be expected</w:t>
      </w:r>
      <w:r w:rsidR="00907609" w:rsidRPr="00887ADC">
        <w:rPr>
          <w:rFonts w:ascii="Times New Roman" w:hAnsi="Times New Roman"/>
        </w:rPr>
        <w:t xml:space="preserve">, and that perhaps nobody had commented on my </w:t>
      </w:r>
      <w:r w:rsidR="00D327BA" w:rsidRPr="00887ADC">
        <w:rPr>
          <w:rFonts w:ascii="Times New Roman" w:hAnsi="Times New Roman"/>
        </w:rPr>
        <w:t xml:space="preserve">discomfort </w:t>
      </w:r>
      <w:r w:rsidR="003C4DDE" w:rsidRPr="00887ADC">
        <w:rPr>
          <w:rFonts w:ascii="Times New Roman" w:hAnsi="Times New Roman"/>
        </w:rPr>
        <w:t>because this was part of a predictable, yet</w:t>
      </w:r>
      <w:r w:rsidR="00D327BA" w:rsidRPr="00887ADC">
        <w:rPr>
          <w:rFonts w:ascii="Times New Roman" w:hAnsi="Times New Roman"/>
        </w:rPr>
        <w:t xml:space="preserve"> implicit</w:t>
      </w:r>
      <w:r w:rsidR="003C4DDE" w:rsidRPr="00887ADC">
        <w:rPr>
          <w:rFonts w:ascii="Times New Roman" w:hAnsi="Times New Roman"/>
        </w:rPr>
        <w:t>,</w:t>
      </w:r>
      <w:r w:rsidR="00F104D9" w:rsidRPr="00887ADC">
        <w:rPr>
          <w:rFonts w:ascii="Times New Roman" w:hAnsi="Times New Roman"/>
        </w:rPr>
        <w:t xml:space="preserve"> sociali</w:t>
      </w:r>
      <w:r w:rsidR="00E60255" w:rsidRPr="00887ADC">
        <w:rPr>
          <w:rFonts w:ascii="Times New Roman" w:hAnsi="Times New Roman"/>
        </w:rPr>
        <w:t>sation</w:t>
      </w:r>
      <w:r w:rsidR="00D327BA" w:rsidRPr="00887ADC">
        <w:rPr>
          <w:rFonts w:ascii="Times New Roman" w:hAnsi="Times New Roman"/>
        </w:rPr>
        <w:t xml:space="preserve"> process</w:t>
      </w:r>
      <w:r w:rsidRPr="00887ADC">
        <w:rPr>
          <w:rFonts w:ascii="Times New Roman" w:hAnsi="Times New Roman"/>
        </w:rPr>
        <w:t xml:space="preserve">. </w:t>
      </w:r>
      <w:r w:rsidR="002F0F82" w:rsidRPr="00887ADC">
        <w:rPr>
          <w:rFonts w:ascii="Times New Roman" w:hAnsi="Times New Roman"/>
        </w:rPr>
        <w:t>The same day, anothe</w:t>
      </w:r>
      <w:r w:rsidRPr="00887ADC">
        <w:rPr>
          <w:rFonts w:ascii="Times New Roman" w:hAnsi="Times New Roman"/>
        </w:rPr>
        <w:t xml:space="preserve">r </w:t>
      </w:r>
      <w:r w:rsidR="003C4DDE" w:rsidRPr="00887ADC">
        <w:rPr>
          <w:rFonts w:ascii="Times New Roman" w:hAnsi="Times New Roman"/>
        </w:rPr>
        <w:t xml:space="preserve">member of staff </w:t>
      </w:r>
      <w:r w:rsidRPr="00887ADC">
        <w:rPr>
          <w:rFonts w:ascii="Times New Roman" w:hAnsi="Times New Roman"/>
        </w:rPr>
        <w:t xml:space="preserve">told me a story of bringing her young son into work with her, and </w:t>
      </w:r>
      <w:r w:rsidR="002F0F82" w:rsidRPr="00887ADC">
        <w:rPr>
          <w:rFonts w:ascii="Times New Roman" w:hAnsi="Times New Roman"/>
        </w:rPr>
        <w:t xml:space="preserve">her </w:t>
      </w:r>
      <w:r w:rsidRPr="00887ADC">
        <w:rPr>
          <w:rFonts w:ascii="Times New Roman" w:hAnsi="Times New Roman"/>
        </w:rPr>
        <w:t xml:space="preserve">surprise at how upset he became on seeing the patients in wheelchairs. She </w:t>
      </w:r>
      <w:r w:rsidR="006400FB" w:rsidRPr="00887ADC">
        <w:rPr>
          <w:rFonts w:ascii="Times New Roman" w:hAnsi="Times New Roman"/>
        </w:rPr>
        <w:t>continued that</w:t>
      </w:r>
      <w:r w:rsidR="00F104D9" w:rsidRPr="00887ADC">
        <w:rPr>
          <w:rFonts w:ascii="Times New Roman" w:hAnsi="Times New Roman"/>
        </w:rPr>
        <w:t xml:space="preserve"> </w:t>
      </w:r>
      <w:r w:rsidR="00C17E23" w:rsidRPr="00887ADC">
        <w:rPr>
          <w:rFonts w:ascii="Times New Roman" w:hAnsi="Times New Roman"/>
        </w:rPr>
        <w:t xml:space="preserve">the </w:t>
      </w:r>
      <w:r w:rsidRPr="00887ADC">
        <w:rPr>
          <w:rFonts w:ascii="Times New Roman" w:hAnsi="Times New Roman"/>
        </w:rPr>
        <w:t>staff</w:t>
      </w:r>
      <w:r w:rsidR="00866718" w:rsidRPr="00887ADC">
        <w:rPr>
          <w:rFonts w:ascii="Times New Roman" w:hAnsi="Times New Roman"/>
        </w:rPr>
        <w:t xml:space="preserve"> </w:t>
      </w:r>
      <w:r w:rsidRPr="00887ADC">
        <w:rPr>
          <w:rFonts w:ascii="Times New Roman" w:hAnsi="Times New Roman"/>
        </w:rPr>
        <w:t>tend</w:t>
      </w:r>
      <w:r w:rsidR="00661FFA" w:rsidRPr="00887ADC">
        <w:rPr>
          <w:rFonts w:ascii="Times New Roman" w:hAnsi="Times New Roman"/>
        </w:rPr>
        <w:t>s</w:t>
      </w:r>
      <w:r w:rsidRPr="00887ADC">
        <w:rPr>
          <w:rFonts w:ascii="Times New Roman" w:hAnsi="Times New Roman"/>
        </w:rPr>
        <w:t xml:space="preserve"> to forget what it is like to be new to this environment, and how distressing that can be. This </w:t>
      </w:r>
      <w:r w:rsidR="009E59E7" w:rsidRPr="00887ADC">
        <w:rPr>
          <w:rFonts w:ascii="Times New Roman" w:hAnsi="Times New Roman"/>
        </w:rPr>
        <w:t xml:space="preserve">social support and </w:t>
      </w:r>
      <w:r w:rsidR="00F104D9" w:rsidRPr="00887ADC">
        <w:rPr>
          <w:rFonts w:ascii="Times New Roman" w:hAnsi="Times New Roman"/>
        </w:rPr>
        <w:t>normali</w:t>
      </w:r>
      <w:r w:rsidR="00E60255" w:rsidRPr="00887ADC">
        <w:rPr>
          <w:rFonts w:ascii="Times New Roman" w:hAnsi="Times New Roman"/>
        </w:rPr>
        <w:t>sation</w:t>
      </w:r>
      <w:r w:rsidRPr="00887ADC">
        <w:rPr>
          <w:rFonts w:ascii="Times New Roman" w:hAnsi="Times New Roman"/>
        </w:rPr>
        <w:t xml:space="preserve"> of my own reactions reassured me; it did not mean I should not be there, just that I was not </w:t>
      </w:r>
      <w:r w:rsidR="00C47421" w:rsidRPr="00887ADC">
        <w:rPr>
          <w:rFonts w:ascii="Times New Roman" w:hAnsi="Times New Roman"/>
          <w:i/>
        </w:rPr>
        <w:t>accustomed to</w:t>
      </w:r>
      <w:r w:rsidRPr="00887ADC">
        <w:rPr>
          <w:rFonts w:ascii="Times New Roman" w:hAnsi="Times New Roman"/>
        </w:rPr>
        <w:t xml:space="preserve"> being there. Once I </w:t>
      </w:r>
      <w:r w:rsidR="00573241" w:rsidRPr="00887ADC">
        <w:rPr>
          <w:rFonts w:ascii="Times New Roman" w:hAnsi="Times New Roman"/>
        </w:rPr>
        <w:lastRenderedPageBreak/>
        <w:t>real</w:t>
      </w:r>
      <w:r w:rsidR="00E60255" w:rsidRPr="00887ADC">
        <w:rPr>
          <w:rFonts w:ascii="Times New Roman" w:hAnsi="Times New Roman"/>
        </w:rPr>
        <w:t>ise</w:t>
      </w:r>
      <w:r w:rsidR="00573241" w:rsidRPr="00887ADC">
        <w:rPr>
          <w:rFonts w:ascii="Times New Roman" w:hAnsi="Times New Roman"/>
        </w:rPr>
        <w:t>d</w:t>
      </w:r>
      <w:r w:rsidRPr="00887ADC">
        <w:rPr>
          <w:rFonts w:ascii="Times New Roman" w:hAnsi="Times New Roman"/>
        </w:rPr>
        <w:t xml:space="preserve"> my fears of judgement were based on my own assumptions, and not on the beliefs of those around me, I became more confident in </w:t>
      </w:r>
      <w:r w:rsidR="00B97091" w:rsidRPr="00887ADC">
        <w:rPr>
          <w:rFonts w:ascii="Times New Roman" w:hAnsi="Times New Roman"/>
        </w:rPr>
        <w:t>sharing my feelings</w:t>
      </w:r>
      <w:r w:rsidR="009E59E7" w:rsidRPr="00887ADC">
        <w:rPr>
          <w:rFonts w:ascii="Times New Roman" w:hAnsi="Times New Roman"/>
        </w:rPr>
        <w:t xml:space="preserve"> rather than suppressing them</w:t>
      </w:r>
      <w:r w:rsidR="00B97091" w:rsidRPr="00887ADC">
        <w:rPr>
          <w:rFonts w:ascii="Times New Roman" w:hAnsi="Times New Roman"/>
        </w:rPr>
        <w:t xml:space="preserve">. </w:t>
      </w:r>
    </w:p>
    <w:p w14:paraId="1F662FFE" w14:textId="77777777" w:rsidR="00676879" w:rsidRPr="00887ADC" w:rsidRDefault="00553351" w:rsidP="005904E4">
      <w:pPr>
        <w:pStyle w:val="Newparagraph"/>
        <w:spacing w:line="480" w:lineRule="auto"/>
        <w:rPr>
          <w:rFonts w:ascii="Times New Roman" w:hAnsi="Times New Roman"/>
        </w:rPr>
      </w:pPr>
      <w:r w:rsidRPr="00887ADC">
        <w:rPr>
          <w:rFonts w:ascii="Times New Roman" w:hAnsi="Times New Roman"/>
        </w:rPr>
        <w:t>I</w:t>
      </w:r>
      <w:r w:rsidR="00676879" w:rsidRPr="00887ADC">
        <w:rPr>
          <w:rFonts w:ascii="Times New Roman" w:hAnsi="Times New Roman"/>
        </w:rPr>
        <w:t xml:space="preserve"> have also</w:t>
      </w:r>
      <w:r w:rsidRPr="00887ADC">
        <w:rPr>
          <w:rFonts w:ascii="Times New Roman" w:hAnsi="Times New Roman"/>
        </w:rPr>
        <w:t xml:space="preserve"> wondered at what impact my discomfort might have on the research process. Whilst a researcher’s own emotions and sensations may be an important source of information, unmanaged distress or discomfort could have a negative impact on the data collection process, leading the researcher to avoid certain situations, contexts, or </w:t>
      </w:r>
      <w:r w:rsidR="00C47421" w:rsidRPr="00887ADC">
        <w:rPr>
          <w:rFonts w:ascii="Times New Roman" w:hAnsi="Times New Roman"/>
        </w:rPr>
        <w:t xml:space="preserve">people </w:t>
      </w:r>
      <w:r w:rsidRPr="00887ADC">
        <w:rPr>
          <w:rFonts w:ascii="Times New Roman" w:hAnsi="Times New Roman"/>
        </w:rPr>
        <w:t xml:space="preserve">who trigger uncomfortable emotions. Having been afforded the opportunity to spend </w:t>
      </w:r>
      <w:r w:rsidR="005B1EA4" w:rsidRPr="00887ADC">
        <w:rPr>
          <w:rFonts w:ascii="Times New Roman" w:hAnsi="Times New Roman"/>
        </w:rPr>
        <w:t>several months</w:t>
      </w:r>
      <w:r w:rsidRPr="00887ADC">
        <w:rPr>
          <w:rFonts w:ascii="Times New Roman" w:hAnsi="Times New Roman"/>
        </w:rPr>
        <w:t xml:space="preserve"> integrating into my research field without the pressure of collecting data, my initial shock and discomfort</w:t>
      </w:r>
      <w:r w:rsidR="005C2E5A" w:rsidRPr="00887ADC">
        <w:rPr>
          <w:rFonts w:ascii="Times New Roman" w:hAnsi="Times New Roman"/>
        </w:rPr>
        <w:t xml:space="preserve"> </w:t>
      </w:r>
      <w:r w:rsidRPr="00887ADC">
        <w:rPr>
          <w:rFonts w:ascii="Times New Roman" w:hAnsi="Times New Roman"/>
        </w:rPr>
        <w:t xml:space="preserve">have abated. </w:t>
      </w:r>
      <w:r w:rsidR="00676879" w:rsidRPr="00887ADC">
        <w:rPr>
          <w:rFonts w:ascii="Times New Roman" w:hAnsi="Times New Roman"/>
        </w:rPr>
        <w:t xml:space="preserve">However, </w:t>
      </w:r>
      <w:r w:rsidR="00B97091" w:rsidRPr="00887ADC">
        <w:rPr>
          <w:rFonts w:ascii="Times New Roman" w:hAnsi="Times New Roman"/>
        </w:rPr>
        <w:t xml:space="preserve">the strength of my reactions </w:t>
      </w:r>
      <w:r w:rsidR="002F0F82" w:rsidRPr="00887ADC">
        <w:rPr>
          <w:rFonts w:ascii="Times New Roman" w:hAnsi="Times New Roman"/>
        </w:rPr>
        <w:t>could</w:t>
      </w:r>
      <w:r w:rsidR="00B97091" w:rsidRPr="00887ADC">
        <w:rPr>
          <w:rFonts w:ascii="Times New Roman" w:hAnsi="Times New Roman"/>
        </w:rPr>
        <w:t xml:space="preserve"> </w:t>
      </w:r>
      <w:r w:rsidR="005C2E5A" w:rsidRPr="00887ADC">
        <w:rPr>
          <w:rFonts w:ascii="Times New Roman" w:hAnsi="Times New Roman"/>
        </w:rPr>
        <w:t xml:space="preserve">also </w:t>
      </w:r>
      <w:r w:rsidR="00B97091" w:rsidRPr="00887ADC">
        <w:rPr>
          <w:rFonts w:ascii="Times New Roman" w:hAnsi="Times New Roman"/>
        </w:rPr>
        <w:t>help me to understand what the patients experience</w:t>
      </w:r>
      <w:r w:rsidR="005E3648" w:rsidRPr="00887ADC">
        <w:rPr>
          <w:rFonts w:ascii="Times New Roman" w:hAnsi="Times New Roman"/>
        </w:rPr>
        <w:t>;</w:t>
      </w:r>
      <w:r w:rsidR="0037781D" w:rsidRPr="00887ADC">
        <w:rPr>
          <w:rFonts w:ascii="Times New Roman" w:hAnsi="Times New Roman"/>
        </w:rPr>
        <w:t xml:space="preserve"> </w:t>
      </w:r>
      <w:r w:rsidR="00A617C6" w:rsidRPr="00887ADC">
        <w:rPr>
          <w:rFonts w:ascii="Times New Roman" w:hAnsi="Times New Roman"/>
        </w:rPr>
        <w:t xml:space="preserve">for many, their amputation will be their first encounter with this procedure.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"Connolly", "given" : "Kate", "non-dropping-particle" : "", "parse-names" : false, "suffix" : "" }, { "dropping-particle" : "", "family" : "Reilly", "given" : "Rosemary C", "non-dropping-particle" : "", "parse-names" : false, "suffix" : "" } ], "container-title" : "Qualitative Inquiry", "id" : "ITEM-1", "issue" : "4", "issued" : { "date-parts" : [ [ "2007" ] ] }, "page" : "522-540", "title" : "Emergent issues with researching trauma: A confessional tale", "type" : "article-journal", "volume" : "13" }, "uris" : [ "http://www.mendeley.com/documents/?uuid=5d37cf3b-d7e3-45b0-83d6-5d8da5e9b0a0" ] } ], "mendeley" : { "formattedCitation" : "(Connolly &amp; Reilly 2007)", "manualFormatting" : "Connolly and Reilly (2007)", "plainTextFormattedCitation" : "(Connolly &amp; Reilly 2007)", "previouslyFormattedCitation" : "(Connolly &amp; Reilly 2007)" }, "properties" : { "noteIndex" : 0 }, "schema" : "https://github.com/citation-style-language/schema/raw/master/csl-citation.json" }</w:instrText>
      </w:r>
      <w:r w:rsidR="00F35B57" w:rsidRPr="00887ADC">
        <w:rPr>
          <w:rFonts w:ascii="Times New Roman" w:hAnsi="Times New Roman"/>
        </w:rPr>
        <w:fldChar w:fldCharType="separate"/>
      </w:r>
      <w:r w:rsidR="00C4514E" w:rsidRPr="00887ADC">
        <w:rPr>
          <w:rFonts w:ascii="Times New Roman" w:hAnsi="Times New Roman"/>
          <w:noProof/>
        </w:rPr>
        <w:t>Connolly and Reilly (2007)</w:t>
      </w:r>
      <w:r w:rsidR="00F35B57" w:rsidRPr="00887ADC">
        <w:rPr>
          <w:rFonts w:ascii="Times New Roman" w:hAnsi="Times New Roman"/>
        </w:rPr>
        <w:fldChar w:fldCharType="end"/>
      </w:r>
      <w:r w:rsidR="00C4514E" w:rsidRPr="00887ADC">
        <w:rPr>
          <w:rFonts w:ascii="Times New Roman" w:hAnsi="Times New Roman"/>
        </w:rPr>
        <w:t xml:space="preserve"> </w:t>
      </w:r>
      <w:r w:rsidR="00B97091" w:rsidRPr="00887ADC">
        <w:rPr>
          <w:rFonts w:ascii="Times New Roman" w:hAnsi="Times New Roman"/>
        </w:rPr>
        <w:t>suggest</w:t>
      </w:r>
      <w:r w:rsidR="00EA009E" w:rsidRPr="00887ADC">
        <w:rPr>
          <w:rFonts w:ascii="Times New Roman" w:hAnsi="Times New Roman"/>
        </w:rPr>
        <w:t>ed</w:t>
      </w:r>
      <w:r w:rsidR="00B97091" w:rsidRPr="00887ADC">
        <w:rPr>
          <w:rFonts w:ascii="Times New Roman" w:hAnsi="Times New Roman"/>
        </w:rPr>
        <w:t xml:space="preserve"> that discussions of trauma can create an atmosphere of intimacy between the</w:t>
      </w:r>
      <w:r w:rsidR="00866718" w:rsidRPr="00887ADC">
        <w:rPr>
          <w:rFonts w:ascii="Times New Roman" w:hAnsi="Times New Roman"/>
        </w:rPr>
        <w:t xml:space="preserve"> individual and the researcher</w:t>
      </w:r>
      <w:r w:rsidR="00A617C6" w:rsidRPr="00887ADC">
        <w:rPr>
          <w:rFonts w:ascii="Times New Roman" w:hAnsi="Times New Roman"/>
        </w:rPr>
        <w:t>. Might</w:t>
      </w:r>
      <w:r w:rsidR="00866718" w:rsidRPr="00887ADC">
        <w:rPr>
          <w:rFonts w:ascii="Times New Roman" w:hAnsi="Times New Roman"/>
        </w:rPr>
        <w:t xml:space="preserve"> </w:t>
      </w:r>
      <w:r w:rsidR="00B97091" w:rsidRPr="00887ADC">
        <w:rPr>
          <w:rFonts w:ascii="Times New Roman" w:hAnsi="Times New Roman"/>
        </w:rPr>
        <w:t xml:space="preserve">the same </w:t>
      </w:r>
      <w:r w:rsidR="00F90EF3" w:rsidRPr="00887ADC">
        <w:rPr>
          <w:rFonts w:ascii="Times New Roman" w:hAnsi="Times New Roman"/>
        </w:rPr>
        <w:t>intimacy be created</w:t>
      </w:r>
      <w:r w:rsidR="00B97091" w:rsidRPr="00887ADC">
        <w:rPr>
          <w:rFonts w:ascii="Times New Roman" w:hAnsi="Times New Roman"/>
        </w:rPr>
        <w:t xml:space="preserve"> through </w:t>
      </w:r>
      <w:r w:rsidR="00866718" w:rsidRPr="00887ADC">
        <w:rPr>
          <w:rFonts w:ascii="Times New Roman" w:hAnsi="Times New Roman"/>
        </w:rPr>
        <w:t xml:space="preserve">my </w:t>
      </w:r>
      <w:r w:rsidR="00B97091" w:rsidRPr="00887ADC">
        <w:rPr>
          <w:rFonts w:ascii="Times New Roman" w:hAnsi="Times New Roman"/>
        </w:rPr>
        <w:t xml:space="preserve">witnessing </w:t>
      </w:r>
      <w:r w:rsidR="00A617C6" w:rsidRPr="00887ADC">
        <w:rPr>
          <w:rFonts w:ascii="Times New Roman" w:hAnsi="Times New Roman"/>
        </w:rPr>
        <w:t>of the patients’ wounds,</w:t>
      </w:r>
      <w:r w:rsidR="00866718" w:rsidRPr="00887ADC">
        <w:rPr>
          <w:rFonts w:ascii="Times New Roman" w:hAnsi="Times New Roman"/>
        </w:rPr>
        <w:t xml:space="preserve"> a hyper-visible mark</w:t>
      </w:r>
      <w:r w:rsidR="00B97091" w:rsidRPr="00887ADC">
        <w:rPr>
          <w:rFonts w:ascii="Times New Roman" w:hAnsi="Times New Roman"/>
        </w:rPr>
        <w:t xml:space="preserve"> of </w:t>
      </w:r>
      <w:r w:rsidR="00866718" w:rsidRPr="00887ADC">
        <w:rPr>
          <w:rFonts w:ascii="Times New Roman" w:hAnsi="Times New Roman"/>
        </w:rPr>
        <w:t>their</w:t>
      </w:r>
      <w:r w:rsidR="00B97091" w:rsidRPr="00887ADC">
        <w:rPr>
          <w:rFonts w:ascii="Times New Roman" w:hAnsi="Times New Roman"/>
        </w:rPr>
        <w:t xml:space="preserve"> trauma?</w:t>
      </w:r>
      <w:r w:rsidR="00F90EF3"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"ISSN" : "17578310", "abstract" : "Within ethnography, observation and participation are interwoven as sociological research practice that involves watching, listening and asking questions about people\u2019s daily lives and experiences, and the meaning they attach to these. For ethnographic researchers a close and regular engagement with participants raises both practical and ethical challenges related to intrusion, relationship boundaries and issues of \u2018attachment\u2019 on leaving the field. Research that has the added dimension of profound sensitivity may also present the researcher with the challenge of managing the impacts on them of emotional stress caused by watching people\u2019s discomfort and suffering. This article discusses the author\u2019s methodological reflections on an ongoing ethnographic study of a cancer drop-in centre, focusing on the ways in which emotion and empathy shape researcher-respondent rapport. An underpinning theme of the discussion is the potential for emotion deluge and fatigue on the part of the researcher and the consequent need to establish self-care strategies.", "author" : [ { "dropping-particle" : "", "family" : "Watts", "given" : "J. H.", "non-dropping-particle" : "", "parse-names" : false, "suffix" : "" } ], "container-title" : "Medical Sociology Online", "id" : "ITEM-1", "issue" : "2", "issued" : { "date-parts" : [ [ "2008" ] ] }, "page" : "3-14", "title" : "Emotion, empathy and exit: Reflections on doing ethnographic qualitative research on sensitive topics", "type" : "article-journal", "volume" : "3" }, "uris" : [ "http://www.mendeley.com/documents/?uuid=1492b3ce-cd25-468e-a6d5-bf21069e968c" ] } ], "mendeley" : { "formattedCitation" : "(Watts 2008)", "manualFormatting" : "Watts (2008)", "plainTextFormattedCitation" : "(Watts 2008)", "previouslyFormattedCitation" : "(Watts 2008)" }, "properties" : { "noteIndex" : 0 }, "schema" : "https://github.com/citation-style-language/schema/raw/master/csl-citation.json" }</w:instrText>
      </w:r>
      <w:r w:rsidR="00F35B57" w:rsidRPr="00887ADC">
        <w:rPr>
          <w:rFonts w:ascii="Times New Roman" w:hAnsi="Times New Roman"/>
        </w:rPr>
        <w:fldChar w:fldCharType="separate"/>
      </w:r>
      <w:r w:rsidR="00C4514E" w:rsidRPr="00887ADC">
        <w:rPr>
          <w:rFonts w:ascii="Times New Roman" w:hAnsi="Times New Roman"/>
          <w:noProof/>
        </w:rPr>
        <w:t>Watts (2008)</w:t>
      </w:r>
      <w:r w:rsidR="00F35B57" w:rsidRPr="00887ADC">
        <w:rPr>
          <w:rFonts w:ascii="Times New Roman" w:hAnsi="Times New Roman"/>
        </w:rPr>
        <w:fldChar w:fldCharType="end"/>
      </w:r>
      <w:r w:rsidR="00C4514E" w:rsidRPr="00887ADC">
        <w:rPr>
          <w:rFonts w:ascii="Times New Roman" w:hAnsi="Times New Roman"/>
        </w:rPr>
        <w:t xml:space="preserve"> </w:t>
      </w:r>
      <w:r w:rsidR="00F104D9" w:rsidRPr="00887ADC">
        <w:rPr>
          <w:rFonts w:ascii="Times New Roman" w:hAnsi="Times New Roman"/>
        </w:rPr>
        <w:t>argued</w:t>
      </w:r>
      <w:r w:rsidR="00F90EF3" w:rsidRPr="00887ADC">
        <w:rPr>
          <w:rFonts w:ascii="Times New Roman" w:hAnsi="Times New Roman"/>
        </w:rPr>
        <w:t xml:space="preserve"> that w</w:t>
      </w:r>
      <w:r w:rsidR="00F104D9" w:rsidRPr="00887ADC">
        <w:rPr>
          <w:rFonts w:ascii="Times New Roman" w:hAnsi="Times New Roman"/>
        </w:rPr>
        <w:t>ithout a shared emotional space</w:t>
      </w:r>
      <w:r w:rsidR="00F90EF3" w:rsidRPr="00887ADC">
        <w:rPr>
          <w:rFonts w:ascii="Times New Roman" w:hAnsi="Times New Roman"/>
        </w:rPr>
        <w:t xml:space="preserve"> </w:t>
      </w:r>
      <w:r w:rsidR="00F104D9" w:rsidRPr="00887ADC">
        <w:rPr>
          <w:rFonts w:ascii="Times New Roman" w:hAnsi="Times New Roman"/>
        </w:rPr>
        <w:t>that</w:t>
      </w:r>
      <w:r w:rsidR="00F90EF3" w:rsidRPr="00887ADC">
        <w:rPr>
          <w:rFonts w:ascii="Times New Roman" w:hAnsi="Times New Roman"/>
        </w:rPr>
        <w:t xml:space="preserve"> offers the possibility of trust, a shared narrative space may be difficult to establish.</w:t>
      </w:r>
      <w:r w:rsidR="00B97091" w:rsidRPr="00887ADC">
        <w:rPr>
          <w:rFonts w:ascii="Times New Roman" w:hAnsi="Times New Roman"/>
        </w:rPr>
        <w:t xml:space="preserve"> B</w:t>
      </w:r>
      <w:r w:rsidR="00F104D9" w:rsidRPr="00887ADC">
        <w:rPr>
          <w:rFonts w:ascii="Times New Roman" w:hAnsi="Times New Roman"/>
        </w:rPr>
        <w:t>y witnessing what the patient was</w:t>
      </w:r>
      <w:r w:rsidR="00B97091" w:rsidRPr="00887ADC">
        <w:rPr>
          <w:rFonts w:ascii="Times New Roman" w:hAnsi="Times New Roman"/>
        </w:rPr>
        <w:t xml:space="preserve"> experiencing, I </w:t>
      </w:r>
      <w:r w:rsidR="00F90EF3" w:rsidRPr="00887ADC">
        <w:rPr>
          <w:rFonts w:ascii="Times New Roman" w:hAnsi="Times New Roman"/>
        </w:rPr>
        <w:t xml:space="preserve">may </w:t>
      </w:r>
      <w:r w:rsidR="00F104D9" w:rsidRPr="00887ADC">
        <w:rPr>
          <w:rFonts w:ascii="Times New Roman" w:hAnsi="Times New Roman"/>
        </w:rPr>
        <w:t>have taken</w:t>
      </w:r>
      <w:r w:rsidR="00F90EF3" w:rsidRPr="00887ADC">
        <w:rPr>
          <w:rFonts w:ascii="Times New Roman" w:hAnsi="Times New Roman"/>
        </w:rPr>
        <w:t xml:space="preserve"> </w:t>
      </w:r>
      <w:r w:rsidR="005E3648" w:rsidRPr="00887ADC">
        <w:rPr>
          <w:rFonts w:ascii="Times New Roman" w:hAnsi="Times New Roman"/>
        </w:rPr>
        <w:t xml:space="preserve">steps </w:t>
      </w:r>
      <w:r w:rsidR="00F90EF3" w:rsidRPr="00887ADC">
        <w:rPr>
          <w:rFonts w:ascii="Times New Roman" w:hAnsi="Times New Roman"/>
        </w:rPr>
        <w:t xml:space="preserve">towards creating this shared space and </w:t>
      </w:r>
      <w:r w:rsidR="00B97091" w:rsidRPr="00887ADC">
        <w:rPr>
          <w:rFonts w:ascii="Times New Roman" w:hAnsi="Times New Roman"/>
        </w:rPr>
        <w:t>establish</w:t>
      </w:r>
      <w:r w:rsidR="00F104D9" w:rsidRPr="00887ADC">
        <w:rPr>
          <w:rFonts w:ascii="Times New Roman" w:hAnsi="Times New Roman"/>
        </w:rPr>
        <w:t>ing</w:t>
      </w:r>
      <w:r w:rsidR="00B97091" w:rsidRPr="00887ADC">
        <w:rPr>
          <w:rFonts w:ascii="Times New Roman" w:hAnsi="Times New Roman"/>
        </w:rPr>
        <w:t xml:space="preserve"> myself as part of the plot within the field setting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"10.1080/13648470802127098", "ISBN" : "1364847080212", "ISSN" : "1364-8470", "abstract" : "In this paper I discuss the possibilities and limitations of the ethnographer participating in the different on-going activities and events in highly specialised healthcare systems. The concept of participant observation is based on a number of assumptions, particularly that the ethnographer will become one of \u2018them\u2019 to be able to follow the steps belonging to the accepted ethnographic research practice of doing fieldwork. The character of fieldwork in highly specialised healthcare systems does not fit well with this assumption. I suggest that we need to rethink the concept of participant observation and I propose negotiated interactive observation as a more appropriate way to describe ethnographic fieldwork in a setting such as the hospital or the clinic.", "author" : [ { "dropping-particle" : "", "family" : "Wind", "given" : "Gitte", "non-dropping-particle" : "", "parse-names" : false, "suffix" : "" } ], "container-title" : "Anthropology &amp; Medicine", "id" : "ITEM-1", "issue" : "2", "issued" : { "date-parts" : [ [ "2008" ] ] }, "page" : "79-89", "title" : "Negotiated interactive observation: Doing fieldwork in hospital settings", "type" : "article-journal", "volume" : "15" }, "uris" : [ "http://www.mendeley.com/documents/?uuid=3f99107f-a032-437f-9d24-190722fcd68d" ] } ], "mendeley" : { "formattedCitation" : "(Wind 2008)", "plainTextFormattedCitation" : "(Wind 2008)", "previouslyFormattedCitation" : "(Wind 2008)"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(Wind 2008)</w:t>
      </w:r>
      <w:r w:rsidR="00F35B57" w:rsidRPr="00887ADC">
        <w:rPr>
          <w:rFonts w:ascii="Times New Roman" w:hAnsi="Times New Roman"/>
        </w:rPr>
        <w:fldChar w:fldCharType="end"/>
      </w:r>
      <w:r w:rsidR="00C4514E" w:rsidRPr="00887ADC">
        <w:rPr>
          <w:rFonts w:ascii="Times New Roman" w:hAnsi="Times New Roman"/>
        </w:rPr>
        <w:t xml:space="preserve">. </w:t>
      </w:r>
    </w:p>
    <w:p w14:paraId="2E4BDCE5" w14:textId="77777777" w:rsidR="00FC3200" w:rsidRPr="00887ADC" w:rsidRDefault="005E3648" w:rsidP="005904E4">
      <w:pPr>
        <w:pStyle w:val="Newparagraph"/>
        <w:spacing w:line="480" w:lineRule="auto"/>
        <w:rPr>
          <w:rFonts w:ascii="Times New Roman" w:hAnsi="Times New Roman"/>
        </w:rPr>
      </w:pPr>
      <w:r w:rsidRPr="00887ADC">
        <w:rPr>
          <w:rFonts w:ascii="Times New Roman" w:hAnsi="Times New Roman"/>
        </w:rPr>
        <w:t>Understanding</w:t>
      </w:r>
      <w:r w:rsidR="00720193" w:rsidRPr="00887ADC">
        <w:rPr>
          <w:rFonts w:ascii="Times New Roman" w:hAnsi="Times New Roman"/>
        </w:rPr>
        <w:t xml:space="preserve"> that my initial reactions were ‘normal’ </w:t>
      </w:r>
      <w:r w:rsidR="002F0F82" w:rsidRPr="00887ADC">
        <w:rPr>
          <w:rFonts w:ascii="Times New Roman" w:hAnsi="Times New Roman"/>
        </w:rPr>
        <w:t xml:space="preserve">also </w:t>
      </w:r>
      <w:r w:rsidR="00720193" w:rsidRPr="00887ADC">
        <w:rPr>
          <w:rFonts w:ascii="Times New Roman" w:hAnsi="Times New Roman"/>
        </w:rPr>
        <w:t xml:space="preserve">gave me the confidence to gradually expose myself to the sights I had found so distressing. As I spent more time at the hospital, and developed an understanding of </w:t>
      </w:r>
      <w:r w:rsidR="00FC3200" w:rsidRPr="00887ADC">
        <w:rPr>
          <w:rFonts w:ascii="Times New Roman" w:hAnsi="Times New Roman"/>
        </w:rPr>
        <w:t xml:space="preserve">amputation, </w:t>
      </w:r>
      <w:r w:rsidR="00720193" w:rsidRPr="00887ADC">
        <w:rPr>
          <w:rFonts w:ascii="Times New Roman" w:hAnsi="Times New Roman"/>
        </w:rPr>
        <w:t>healing</w:t>
      </w:r>
      <w:r w:rsidR="00FC3200" w:rsidRPr="00887ADC">
        <w:rPr>
          <w:rFonts w:ascii="Times New Roman" w:hAnsi="Times New Roman"/>
        </w:rPr>
        <w:t>,</w:t>
      </w:r>
      <w:r w:rsidR="00720193" w:rsidRPr="00887ADC">
        <w:rPr>
          <w:rFonts w:ascii="Times New Roman" w:hAnsi="Times New Roman"/>
        </w:rPr>
        <w:t xml:space="preserve"> and rehabilitation, </w:t>
      </w:r>
      <w:r w:rsidR="00F104D9" w:rsidRPr="00887ADC">
        <w:rPr>
          <w:rFonts w:ascii="Times New Roman" w:hAnsi="Times New Roman"/>
        </w:rPr>
        <w:t>my conceptuali</w:t>
      </w:r>
      <w:r w:rsidR="00E60255" w:rsidRPr="00887ADC">
        <w:rPr>
          <w:rFonts w:ascii="Times New Roman" w:hAnsi="Times New Roman"/>
        </w:rPr>
        <w:t>sation</w:t>
      </w:r>
      <w:r w:rsidR="00FC3200" w:rsidRPr="00887ADC">
        <w:rPr>
          <w:rFonts w:ascii="Times New Roman" w:hAnsi="Times New Roman"/>
        </w:rPr>
        <w:t>s of what I saw began to shift:</w:t>
      </w:r>
      <w:r w:rsidR="00720193" w:rsidRPr="00887ADC">
        <w:rPr>
          <w:rFonts w:ascii="Times New Roman" w:hAnsi="Times New Roman"/>
        </w:rPr>
        <w:t xml:space="preserve"> </w:t>
      </w:r>
    </w:p>
    <w:p w14:paraId="2F660AD2" w14:textId="77777777" w:rsidR="00FC3200" w:rsidRPr="00887ADC" w:rsidRDefault="00FC3200" w:rsidP="005904E4">
      <w:pPr>
        <w:pStyle w:val="Displayedquotation"/>
        <w:spacing w:line="480" w:lineRule="auto"/>
        <w:rPr>
          <w:rFonts w:ascii="Times New Roman" w:hAnsi="Times New Roman"/>
        </w:rPr>
      </w:pPr>
      <w:r w:rsidRPr="00887ADC">
        <w:rPr>
          <w:rFonts w:ascii="Times New Roman" w:hAnsi="Times New Roman"/>
        </w:rPr>
        <w:t xml:space="preserve">As I watched the team going through the physical assessment exercises with the patient, I </w:t>
      </w:r>
      <w:r w:rsidR="00573241" w:rsidRPr="00887ADC">
        <w:rPr>
          <w:rFonts w:ascii="Times New Roman" w:hAnsi="Times New Roman"/>
        </w:rPr>
        <w:t>real</w:t>
      </w:r>
      <w:r w:rsidR="00E60255" w:rsidRPr="00887ADC">
        <w:rPr>
          <w:rFonts w:ascii="Times New Roman" w:hAnsi="Times New Roman"/>
        </w:rPr>
        <w:t>ise</w:t>
      </w:r>
      <w:r w:rsidR="00573241" w:rsidRPr="00887ADC">
        <w:rPr>
          <w:rFonts w:ascii="Times New Roman" w:hAnsi="Times New Roman"/>
        </w:rPr>
        <w:t>d</w:t>
      </w:r>
      <w:r w:rsidRPr="00887ADC">
        <w:rPr>
          <w:rFonts w:ascii="Times New Roman" w:hAnsi="Times New Roman"/>
        </w:rPr>
        <w:t xml:space="preserve"> that the stump still moved in the same way that his </w:t>
      </w:r>
      <w:r w:rsidR="00E60255" w:rsidRPr="00887ADC">
        <w:rPr>
          <w:rFonts w:ascii="Times New Roman" w:hAnsi="Times New Roman"/>
        </w:rPr>
        <w:t>‘</w:t>
      </w:r>
      <w:r w:rsidRPr="00887ADC">
        <w:rPr>
          <w:rFonts w:ascii="Times New Roman" w:hAnsi="Times New Roman"/>
        </w:rPr>
        <w:t>normal</w:t>
      </w:r>
      <w:r w:rsidR="00E60255" w:rsidRPr="00887ADC">
        <w:rPr>
          <w:rFonts w:ascii="Times New Roman" w:hAnsi="Times New Roman"/>
        </w:rPr>
        <w:t>’</w:t>
      </w:r>
      <w:r w:rsidRPr="00887ADC">
        <w:rPr>
          <w:rFonts w:ascii="Times New Roman" w:hAnsi="Times New Roman"/>
        </w:rPr>
        <w:t xml:space="preserve"> leg moved. </w:t>
      </w:r>
      <w:r w:rsidR="00A617C6" w:rsidRPr="00887ADC">
        <w:rPr>
          <w:rFonts w:ascii="Times New Roman" w:hAnsi="Times New Roman"/>
        </w:rPr>
        <w:t>. . .</w:t>
      </w:r>
      <w:r w:rsidRPr="00887ADC">
        <w:rPr>
          <w:rFonts w:ascii="Times New Roman" w:hAnsi="Times New Roman"/>
        </w:rPr>
        <w:t xml:space="preserve"> it made me real</w:t>
      </w:r>
      <w:r w:rsidR="00E60255" w:rsidRPr="00887ADC">
        <w:rPr>
          <w:rFonts w:ascii="Times New Roman" w:hAnsi="Times New Roman"/>
        </w:rPr>
        <w:t>ise</w:t>
      </w:r>
      <w:r w:rsidRPr="00887ADC">
        <w:rPr>
          <w:rFonts w:ascii="Times New Roman" w:hAnsi="Times New Roman"/>
        </w:rPr>
        <w:t xml:space="preserve"> that until that point I hadn't been seeing the stump as a leg, I'd been seeing it as </w:t>
      </w:r>
      <w:r w:rsidR="00E60255" w:rsidRPr="00887ADC">
        <w:rPr>
          <w:rFonts w:ascii="Times New Roman" w:hAnsi="Times New Roman"/>
        </w:rPr>
        <w:t>‘</w:t>
      </w:r>
      <w:r w:rsidRPr="00887ADC">
        <w:rPr>
          <w:rFonts w:ascii="Times New Roman" w:hAnsi="Times New Roman"/>
        </w:rPr>
        <w:t>A Stump</w:t>
      </w:r>
      <w:r w:rsidR="00E60255" w:rsidRPr="00887ADC">
        <w:rPr>
          <w:rFonts w:ascii="Times New Roman" w:hAnsi="Times New Roman"/>
        </w:rPr>
        <w:t>’</w:t>
      </w:r>
      <w:r w:rsidRPr="00887ADC">
        <w:rPr>
          <w:rFonts w:ascii="Times New Roman" w:hAnsi="Times New Roman"/>
        </w:rPr>
        <w:t>. Once I could re-categorise the stump in my brain as just a bit of a leg that still moved and felt like a leg, it didn't seem so disconcerting any more.</w:t>
      </w:r>
    </w:p>
    <w:p w14:paraId="78B9D4A8" w14:textId="77777777" w:rsidR="00A91E31" w:rsidRPr="00887ADC" w:rsidRDefault="00FC3200" w:rsidP="005904E4">
      <w:pPr>
        <w:pStyle w:val="Paragraph"/>
        <w:spacing w:line="480" w:lineRule="auto"/>
        <w:rPr>
          <w:rFonts w:ascii="Times New Roman" w:hAnsi="Times New Roman"/>
        </w:rPr>
      </w:pPr>
      <w:r w:rsidRPr="00887ADC">
        <w:rPr>
          <w:rFonts w:ascii="Times New Roman" w:hAnsi="Times New Roman"/>
        </w:rPr>
        <w:t>The more time I spent in the hospital, the better</w:t>
      </w:r>
      <w:r w:rsidR="00720193" w:rsidRPr="00887ADC">
        <w:rPr>
          <w:rFonts w:ascii="Times New Roman" w:hAnsi="Times New Roman"/>
        </w:rPr>
        <w:t xml:space="preserve"> I </w:t>
      </w:r>
      <w:r w:rsidR="005E3648" w:rsidRPr="00887ADC">
        <w:rPr>
          <w:rFonts w:ascii="Times New Roman" w:hAnsi="Times New Roman"/>
        </w:rPr>
        <w:t>understood</w:t>
      </w:r>
      <w:r w:rsidR="00720193" w:rsidRPr="00887ADC">
        <w:rPr>
          <w:rFonts w:ascii="Times New Roman" w:hAnsi="Times New Roman"/>
        </w:rPr>
        <w:t xml:space="preserve"> </w:t>
      </w:r>
      <w:r w:rsidRPr="00887ADC">
        <w:rPr>
          <w:rFonts w:ascii="Times New Roman" w:hAnsi="Times New Roman"/>
        </w:rPr>
        <w:t xml:space="preserve">how </w:t>
      </w:r>
      <w:r w:rsidR="00720193" w:rsidRPr="00887ADC">
        <w:rPr>
          <w:rFonts w:ascii="Times New Roman" w:hAnsi="Times New Roman"/>
        </w:rPr>
        <w:t xml:space="preserve">a </w:t>
      </w:r>
      <w:r w:rsidRPr="00887ADC">
        <w:rPr>
          <w:rFonts w:ascii="Times New Roman" w:hAnsi="Times New Roman"/>
        </w:rPr>
        <w:t xml:space="preserve">residual limb and a </w:t>
      </w:r>
      <w:r w:rsidR="00720193" w:rsidRPr="00887ADC">
        <w:rPr>
          <w:rFonts w:ascii="Times New Roman" w:hAnsi="Times New Roman"/>
        </w:rPr>
        <w:t xml:space="preserve">wound that is </w:t>
      </w:r>
      <w:r w:rsidR="00720193" w:rsidRPr="00887ADC">
        <w:rPr>
          <w:rFonts w:ascii="Times New Roman" w:hAnsi="Times New Roman"/>
        </w:rPr>
        <w:lastRenderedPageBreak/>
        <w:t xml:space="preserve">healing </w:t>
      </w:r>
      <w:r w:rsidRPr="00887ADC">
        <w:rPr>
          <w:rFonts w:ascii="Times New Roman" w:hAnsi="Times New Roman"/>
        </w:rPr>
        <w:t>may be</w:t>
      </w:r>
      <w:r w:rsidR="00720193" w:rsidRPr="00887ADC">
        <w:rPr>
          <w:rFonts w:ascii="Times New Roman" w:hAnsi="Times New Roman"/>
        </w:rPr>
        <w:t xml:space="preserve"> symbolic of </w:t>
      </w:r>
      <w:r w:rsidR="005C2E5A" w:rsidRPr="00887ADC">
        <w:rPr>
          <w:rFonts w:ascii="Times New Roman" w:hAnsi="Times New Roman"/>
        </w:rPr>
        <w:t xml:space="preserve">hope and </w:t>
      </w:r>
      <w:r w:rsidR="005E3648" w:rsidRPr="00887ADC">
        <w:rPr>
          <w:rFonts w:ascii="Times New Roman" w:hAnsi="Times New Roman"/>
        </w:rPr>
        <w:t>recovery</w:t>
      </w:r>
      <w:r w:rsidR="00720193" w:rsidRPr="00887ADC">
        <w:rPr>
          <w:rFonts w:ascii="Times New Roman" w:hAnsi="Times New Roman"/>
        </w:rPr>
        <w:t>, rather than something frightening.</w:t>
      </w:r>
      <w:r w:rsidR="00D327BA" w:rsidRPr="00887ADC">
        <w:rPr>
          <w:rFonts w:ascii="Times New Roman" w:hAnsi="Times New Roman"/>
        </w:rPr>
        <w:t xml:space="preserve"> </w:t>
      </w:r>
      <w:r w:rsidR="00720193" w:rsidRPr="00887ADC">
        <w:rPr>
          <w:rFonts w:ascii="Times New Roman" w:hAnsi="Times New Roman"/>
        </w:rPr>
        <w:t>That said, I still regularly encounter</w:t>
      </w:r>
      <w:r w:rsidR="00F104D9" w:rsidRPr="00887ADC">
        <w:rPr>
          <w:rFonts w:ascii="Times New Roman" w:hAnsi="Times New Roman"/>
        </w:rPr>
        <w:t>ed</w:t>
      </w:r>
      <w:r w:rsidR="00720193" w:rsidRPr="00887ADC">
        <w:rPr>
          <w:rFonts w:ascii="Times New Roman" w:hAnsi="Times New Roman"/>
        </w:rPr>
        <w:t xml:space="preserve"> the unfamiliar and </w:t>
      </w:r>
      <w:r w:rsidR="00943F17" w:rsidRPr="00887ADC">
        <w:rPr>
          <w:rFonts w:ascii="Times New Roman" w:hAnsi="Times New Roman"/>
        </w:rPr>
        <w:t xml:space="preserve">the shocking. </w:t>
      </w:r>
      <w:r w:rsidR="005E3648" w:rsidRPr="00887ADC">
        <w:rPr>
          <w:rFonts w:ascii="Times New Roman" w:hAnsi="Times New Roman"/>
        </w:rPr>
        <w:t>However, I understood</w:t>
      </w:r>
      <w:r w:rsidR="00D327BA" w:rsidRPr="00887ADC">
        <w:rPr>
          <w:rFonts w:ascii="Times New Roman" w:hAnsi="Times New Roman"/>
        </w:rPr>
        <w:t xml:space="preserve"> the importance of maintaining an awareness of my responses rather than trying to block them out, and in sharing my </w:t>
      </w:r>
      <w:r w:rsidR="003C4DDE" w:rsidRPr="00887ADC">
        <w:rPr>
          <w:rFonts w:ascii="Times New Roman" w:hAnsi="Times New Roman"/>
        </w:rPr>
        <w:t>thoughts and feelings</w:t>
      </w:r>
      <w:r w:rsidR="00943F17" w:rsidRPr="00887ADC">
        <w:rPr>
          <w:rFonts w:ascii="Times New Roman" w:hAnsi="Times New Roman"/>
        </w:rPr>
        <w:t xml:space="preserve"> to learn about how others manage their own</w:t>
      </w:r>
      <w:r w:rsidR="00D327BA" w:rsidRPr="00887ADC">
        <w:rPr>
          <w:rFonts w:ascii="Times New Roman" w:hAnsi="Times New Roman"/>
        </w:rPr>
        <w:t xml:space="preserve"> reactions</w:t>
      </w:r>
      <w:r w:rsidR="00943F17" w:rsidRPr="00887ADC">
        <w:rPr>
          <w:rFonts w:ascii="Times New Roman" w:hAnsi="Times New Roman"/>
        </w:rPr>
        <w:t>.</w:t>
      </w:r>
    </w:p>
    <w:p w14:paraId="0C201DFB" w14:textId="77777777" w:rsidR="00B34B65" w:rsidRPr="00887ADC" w:rsidRDefault="00943F17" w:rsidP="005904E4">
      <w:pPr>
        <w:pStyle w:val="Newparagraph"/>
        <w:spacing w:line="480" w:lineRule="auto"/>
        <w:rPr>
          <w:rFonts w:ascii="Times New Roman" w:hAnsi="Times New Roman"/>
        </w:rPr>
      </w:pPr>
      <w:r w:rsidRPr="00887ADC">
        <w:rPr>
          <w:rFonts w:ascii="Times New Roman" w:hAnsi="Times New Roman"/>
        </w:rPr>
        <w:t xml:space="preserve">Sharing these experiences with my </w:t>
      </w:r>
      <w:r w:rsidR="009E59E7" w:rsidRPr="00887ADC">
        <w:rPr>
          <w:rFonts w:ascii="Times New Roman" w:hAnsi="Times New Roman"/>
        </w:rPr>
        <w:t>academic</w:t>
      </w:r>
      <w:r w:rsidR="00F104D9" w:rsidRPr="00887ADC">
        <w:rPr>
          <w:rFonts w:ascii="Times New Roman" w:hAnsi="Times New Roman"/>
        </w:rPr>
        <w:t xml:space="preserve"> supervisors also provided</w:t>
      </w:r>
      <w:r w:rsidRPr="00887ADC">
        <w:rPr>
          <w:rFonts w:ascii="Times New Roman" w:hAnsi="Times New Roman"/>
        </w:rPr>
        <w:t xml:space="preserve"> me with an important emoti</w:t>
      </w:r>
      <w:r w:rsidR="00F104D9" w:rsidRPr="00887ADC">
        <w:rPr>
          <w:rFonts w:ascii="Times New Roman" w:hAnsi="Times New Roman"/>
        </w:rPr>
        <w:t>onal outlet and normali</w:t>
      </w:r>
      <w:r w:rsidR="00E60255" w:rsidRPr="00887ADC">
        <w:rPr>
          <w:rFonts w:ascii="Times New Roman" w:hAnsi="Times New Roman"/>
        </w:rPr>
        <w:t>sation</w:t>
      </w:r>
      <w:r w:rsidRPr="00887ADC">
        <w:rPr>
          <w:rFonts w:ascii="Times New Roman" w:hAnsi="Times New Roman"/>
        </w:rPr>
        <w:t xml:space="preserve"> of my negative emotions by </w:t>
      </w:r>
      <w:r w:rsidR="00F104D9" w:rsidRPr="00887ADC">
        <w:rPr>
          <w:rFonts w:ascii="Times New Roman" w:hAnsi="Times New Roman"/>
        </w:rPr>
        <w:t xml:space="preserve">others unfamiliar with what I </w:t>
      </w:r>
      <w:r w:rsidR="005E3648" w:rsidRPr="00887ADC">
        <w:rPr>
          <w:rFonts w:ascii="Times New Roman" w:hAnsi="Times New Roman"/>
        </w:rPr>
        <w:t>witnessed</w:t>
      </w:r>
      <w:r w:rsidRPr="00887ADC">
        <w:rPr>
          <w:rFonts w:ascii="Times New Roman" w:hAnsi="Times New Roman"/>
        </w:rPr>
        <w:t xml:space="preserve">. </w:t>
      </w:r>
      <w:r w:rsidR="0052276E" w:rsidRPr="00887ADC">
        <w:rPr>
          <w:rFonts w:ascii="Times New Roman" w:hAnsi="Times New Roman"/>
        </w:rPr>
        <w:t xml:space="preserve">In a similar vein, </w:t>
      </w:r>
      <w:r w:rsidRPr="00887ADC">
        <w:rPr>
          <w:rFonts w:ascii="Times New Roman" w:hAnsi="Times New Roman"/>
        </w:rPr>
        <w:t>Connolly and Reilly (2007) describe</w:t>
      </w:r>
      <w:r w:rsidR="00F104D9" w:rsidRPr="00887ADC">
        <w:rPr>
          <w:rFonts w:ascii="Times New Roman" w:hAnsi="Times New Roman"/>
        </w:rPr>
        <w:t>d</w:t>
      </w:r>
      <w:r w:rsidRPr="00887ADC">
        <w:rPr>
          <w:rFonts w:ascii="Times New Roman" w:hAnsi="Times New Roman"/>
        </w:rPr>
        <w:t xml:space="preserve"> the role of supervisory conversations between the two authors in allowing Connolly, who was immersed in the field, to </w:t>
      </w:r>
      <w:r w:rsidR="00E60255" w:rsidRPr="00887ADC">
        <w:rPr>
          <w:rFonts w:ascii="Times New Roman" w:hAnsi="Times New Roman"/>
        </w:rPr>
        <w:t>‘</w:t>
      </w:r>
      <w:r w:rsidRPr="00887ADC">
        <w:rPr>
          <w:rFonts w:ascii="Times New Roman" w:hAnsi="Times New Roman"/>
        </w:rPr>
        <w:t>blend the emotional insider experience back to a cognitive outsider role so that I can reflect on the data, conduct the analysis, and resume my role as a researcher</w:t>
      </w:r>
      <w:r w:rsidR="00E60255" w:rsidRPr="00887ADC">
        <w:rPr>
          <w:rFonts w:ascii="Times New Roman" w:hAnsi="Times New Roman"/>
        </w:rPr>
        <w:t>’</w:t>
      </w:r>
      <w:r w:rsidRPr="00887ADC">
        <w:rPr>
          <w:rFonts w:ascii="Times New Roman" w:hAnsi="Times New Roman"/>
        </w:rPr>
        <w:t xml:space="preserve"> (p. 534). </w:t>
      </w:r>
      <w:r w:rsidR="00A617C6" w:rsidRPr="00887ADC">
        <w:rPr>
          <w:rFonts w:ascii="Times New Roman" w:hAnsi="Times New Roman"/>
        </w:rPr>
        <w:t>The writing of this confessional tale is</w:t>
      </w:r>
      <w:r w:rsidR="005E3648" w:rsidRPr="00887ADC">
        <w:rPr>
          <w:rFonts w:ascii="Times New Roman" w:hAnsi="Times New Roman"/>
        </w:rPr>
        <w:t xml:space="preserve"> </w:t>
      </w:r>
      <w:r w:rsidR="00A617C6" w:rsidRPr="00887ADC">
        <w:rPr>
          <w:rFonts w:ascii="Times New Roman" w:hAnsi="Times New Roman"/>
        </w:rPr>
        <w:t>b</w:t>
      </w:r>
      <w:r w:rsidR="00F104D9" w:rsidRPr="00887ADC">
        <w:rPr>
          <w:rFonts w:ascii="Times New Roman" w:hAnsi="Times New Roman"/>
        </w:rPr>
        <w:t xml:space="preserve">oth part and </w:t>
      </w:r>
      <w:r w:rsidR="00A617C6" w:rsidRPr="00887ADC">
        <w:rPr>
          <w:rFonts w:ascii="Times New Roman" w:hAnsi="Times New Roman"/>
        </w:rPr>
        <w:t xml:space="preserve">product of the process of stepping from emotional insider to cognitive outsider, </w:t>
      </w:r>
      <w:r w:rsidR="005E3648" w:rsidRPr="00887ADC">
        <w:rPr>
          <w:rFonts w:ascii="Times New Roman" w:hAnsi="Times New Roman"/>
        </w:rPr>
        <w:t>helping</w:t>
      </w:r>
      <w:r w:rsidR="00A617C6" w:rsidRPr="00887ADC">
        <w:rPr>
          <w:rFonts w:ascii="Times New Roman" w:hAnsi="Times New Roman"/>
        </w:rPr>
        <w:t xml:space="preserve"> me to better understand my experiences throughout the</w:t>
      </w:r>
      <w:r w:rsidR="00F104D9" w:rsidRPr="00887ADC">
        <w:rPr>
          <w:rFonts w:ascii="Times New Roman" w:hAnsi="Times New Roman"/>
        </w:rPr>
        <w:t xml:space="preserve"> initial stages of my research.</w:t>
      </w:r>
      <w:r w:rsidR="00A617C6" w:rsidRPr="00887ADC">
        <w:rPr>
          <w:rFonts w:ascii="Times New Roman" w:hAnsi="Times New Roman"/>
        </w:rPr>
        <w:t xml:space="preserve"> </w:t>
      </w:r>
      <w:r w:rsidR="005E3648" w:rsidRPr="00887ADC">
        <w:rPr>
          <w:rFonts w:ascii="Times New Roman" w:hAnsi="Times New Roman"/>
        </w:rPr>
        <w:t>T</w:t>
      </w:r>
      <w:r w:rsidRPr="00887ADC">
        <w:rPr>
          <w:rFonts w:ascii="Times New Roman" w:hAnsi="Times New Roman"/>
        </w:rPr>
        <w:t xml:space="preserve">hese early encounters and my strong emotional reactions </w:t>
      </w:r>
      <w:r w:rsidR="005E3648" w:rsidRPr="00887ADC">
        <w:rPr>
          <w:rFonts w:ascii="Times New Roman" w:hAnsi="Times New Roman"/>
        </w:rPr>
        <w:t xml:space="preserve">also </w:t>
      </w:r>
      <w:r w:rsidRPr="00887ADC">
        <w:rPr>
          <w:rFonts w:ascii="Times New Roman" w:hAnsi="Times New Roman"/>
        </w:rPr>
        <w:t>gave me an opportunity to develop these coping strategies in</w:t>
      </w:r>
      <w:r w:rsidR="00A617C6" w:rsidRPr="00887ADC">
        <w:rPr>
          <w:rFonts w:ascii="Times New Roman" w:hAnsi="Times New Roman"/>
        </w:rPr>
        <w:t xml:space="preserve"> advance of data collection</w:t>
      </w:r>
      <w:r w:rsidR="005E3648" w:rsidRPr="00887ADC">
        <w:rPr>
          <w:rFonts w:ascii="Times New Roman" w:hAnsi="Times New Roman"/>
        </w:rPr>
        <w:t>, and</w:t>
      </w:r>
      <w:r w:rsidR="00A617C6" w:rsidRPr="00887ADC">
        <w:rPr>
          <w:rFonts w:ascii="Times New Roman" w:hAnsi="Times New Roman"/>
        </w:rPr>
        <w:t xml:space="preserve"> allowed me</w:t>
      </w:r>
      <w:r w:rsidRPr="00887ADC">
        <w:rPr>
          <w:rFonts w:ascii="Times New Roman" w:hAnsi="Times New Roman"/>
        </w:rPr>
        <w:t xml:space="preserve"> </w:t>
      </w:r>
      <w:r w:rsidR="00A91E31" w:rsidRPr="00887ADC">
        <w:rPr>
          <w:rFonts w:ascii="Times New Roman" w:hAnsi="Times New Roman"/>
        </w:rPr>
        <w:t>to put theory into practice</w:t>
      </w:r>
      <w:r w:rsidR="00A617C6" w:rsidRPr="00887ADC">
        <w:rPr>
          <w:rFonts w:ascii="Times New Roman" w:hAnsi="Times New Roman"/>
        </w:rPr>
        <w:t>: r</w:t>
      </w:r>
      <w:r w:rsidR="00A91E31" w:rsidRPr="00887ADC">
        <w:rPr>
          <w:rFonts w:ascii="Times New Roman" w:hAnsi="Times New Roman"/>
        </w:rPr>
        <w:t>ather than lengthy ruminations o</w:t>
      </w:r>
      <w:r w:rsidR="00573241" w:rsidRPr="00887ADC">
        <w:rPr>
          <w:rFonts w:ascii="Times New Roman" w:hAnsi="Times New Roman"/>
        </w:rPr>
        <w:t>n the theory of emotional labo</w:t>
      </w:r>
      <w:r w:rsidR="000613F0" w:rsidRPr="00887ADC">
        <w:rPr>
          <w:rFonts w:ascii="Times New Roman" w:hAnsi="Times New Roman"/>
        </w:rPr>
        <w:t>u</w:t>
      </w:r>
      <w:r w:rsidR="00573241" w:rsidRPr="00887ADC">
        <w:rPr>
          <w:rFonts w:ascii="Times New Roman" w:hAnsi="Times New Roman"/>
        </w:rPr>
        <w:t>r</w:t>
      </w:r>
      <w:r w:rsidR="00A91E31" w:rsidRPr="00887ADC">
        <w:rPr>
          <w:rFonts w:ascii="Times New Roman" w:hAnsi="Times New Roman"/>
        </w:rPr>
        <w:t>, my reflexive journal became punctuated with more practical instructions</w:t>
      </w:r>
      <w:r w:rsidR="00F104D9" w:rsidRPr="00887ADC">
        <w:rPr>
          <w:rFonts w:ascii="Times New Roman" w:hAnsi="Times New Roman"/>
        </w:rPr>
        <w:t>, such as</w:t>
      </w:r>
      <w:r w:rsidR="00AE5589" w:rsidRPr="00887ADC">
        <w:rPr>
          <w:rFonts w:ascii="Times New Roman" w:hAnsi="Times New Roman"/>
        </w:rPr>
        <w:t xml:space="preserve">: </w:t>
      </w:r>
      <w:r w:rsidR="00E60255" w:rsidRPr="00887ADC">
        <w:rPr>
          <w:rFonts w:ascii="Times New Roman" w:hAnsi="Times New Roman"/>
        </w:rPr>
        <w:t>‘</w:t>
      </w:r>
      <w:r w:rsidR="00AE5589" w:rsidRPr="00887ADC">
        <w:rPr>
          <w:rFonts w:ascii="Times New Roman" w:hAnsi="Times New Roman"/>
        </w:rPr>
        <w:t>EAT YOUR BREAKFAST</w:t>
      </w:r>
      <w:r w:rsidR="00A91E31" w:rsidRPr="00887ADC">
        <w:rPr>
          <w:rFonts w:ascii="Times New Roman" w:hAnsi="Times New Roman"/>
        </w:rPr>
        <w:t>!</w:t>
      </w:r>
      <w:r w:rsidR="00E60255" w:rsidRPr="00887ADC">
        <w:rPr>
          <w:rFonts w:ascii="Times New Roman" w:hAnsi="Times New Roman"/>
        </w:rPr>
        <w:t>’</w:t>
      </w:r>
    </w:p>
    <w:p w14:paraId="472ADDDB" w14:textId="77777777" w:rsidR="00FB353E" w:rsidRPr="00887ADC" w:rsidRDefault="00446179" w:rsidP="005904E4">
      <w:pPr>
        <w:pStyle w:val="Heading1"/>
        <w:spacing w:line="480" w:lineRule="auto"/>
        <w:rPr>
          <w:rFonts w:ascii="Times New Roman" w:hAnsi="Times New Roman"/>
          <w:b w:val="0"/>
          <w:szCs w:val="24"/>
        </w:rPr>
      </w:pPr>
      <w:r w:rsidRPr="00887ADC">
        <w:rPr>
          <w:rFonts w:ascii="Times New Roman" w:hAnsi="Times New Roman"/>
          <w:b w:val="0"/>
          <w:szCs w:val="24"/>
        </w:rPr>
        <w:t>Ethics: In the boardroom and in the field</w:t>
      </w:r>
    </w:p>
    <w:p w14:paraId="528DF2D3" w14:textId="5E3B81F4" w:rsidR="00FB353E" w:rsidRPr="00887ADC" w:rsidRDefault="00FB353E" w:rsidP="005904E4">
      <w:pPr>
        <w:widowControl w:val="0"/>
        <w:autoSpaceDE w:val="0"/>
        <w:autoSpaceDN w:val="0"/>
        <w:adjustRightInd w:val="0"/>
        <w:spacing w:after="140" w:line="480" w:lineRule="auto"/>
      </w:pPr>
      <w:r w:rsidRPr="00887ADC">
        <w:rPr>
          <w:rFonts w:ascii="Times New Roman" w:hAnsi="Times New Roman"/>
        </w:rPr>
        <w:t xml:space="preserve">The process of securing approval </w:t>
      </w:r>
      <w:r w:rsidR="007071A3" w:rsidRPr="00887ADC">
        <w:rPr>
          <w:rFonts w:ascii="Times New Roman" w:hAnsi="Times New Roman"/>
        </w:rPr>
        <w:t xml:space="preserve">from the </w:t>
      </w:r>
      <w:r w:rsidR="0028557D" w:rsidRPr="00887ADC">
        <w:rPr>
          <w:rFonts w:ascii="Times New Roman" w:hAnsi="Times New Roman"/>
        </w:rPr>
        <w:t xml:space="preserve">NHS </w:t>
      </w:r>
      <w:r w:rsidR="007071A3" w:rsidRPr="00887ADC">
        <w:rPr>
          <w:rFonts w:ascii="Times New Roman" w:hAnsi="Times New Roman"/>
        </w:rPr>
        <w:t xml:space="preserve">Research Ethics Committee (REC) </w:t>
      </w:r>
      <w:r w:rsidR="00C33B75" w:rsidRPr="00887ADC">
        <w:rPr>
          <w:rFonts w:ascii="Times New Roman" w:hAnsi="Times New Roman"/>
        </w:rPr>
        <w:t xml:space="preserve">required </w:t>
      </w:r>
      <w:r w:rsidRPr="00887ADC">
        <w:rPr>
          <w:rFonts w:ascii="Times New Roman" w:hAnsi="Times New Roman"/>
        </w:rPr>
        <w:t xml:space="preserve">submission of numerous documents detailing every aspect of the research process, before appearing in front of </w:t>
      </w:r>
      <w:r w:rsidR="003C4DDE" w:rsidRPr="00887ADC">
        <w:rPr>
          <w:rFonts w:ascii="Times New Roman" w:hAnsi="Times New Roman"/>
        </w:rPr>
        <w:t>a</w:t>
      </w:r>
      <w:r w:rsidRPr="00887ADC">
        <w:rPr>
          <w:rFonts w:ascii="Times New Roman" w:hAnsi="Times New Roman"/>
        </w:rPr>
        <w:t xml:space="preserve"> panel to defend my proposal. I was struck by how poorly suited </w:t>
      </w:r>
      <w:r w:rsidR="004536F2" w:rsidRPr="00887ADC">
        <w:rPr>
          <w:rFonts w:ascii="Times New Roman" w:hAnsi="Times New Roman"/>
        </w:rPr>
        <w:t xml:space="preserve">this process seemed </w:t>
      </w:r>
      <w:r w:rsidRPr="00887ADC">
        <w:rPr>
          <w:rFonts w:ascii="Times New Roman" w:hAnsi="Times New Roman"/>
        </w:rPr>
        <w:t>to my research paradigm</w:t>
      </w:r>
      <w:r w:rsidR="007071A3" w:rsidRPr="00887ADC">
        <w:rPr>
          <w:rFonts w:ascii="Times New Roman" w:hAnsi="Times New Roman"/>
        </w:rPr>
        <w:t>:</w:t>
      </w:r>
      <w:r w:rsidRPr="00887ADC">
        <w:rPr>
          <w:rFonts w:ascii="Times New Roman" w:hAnsi="Times New Roman"/>
        </w:rPr>
        <w:t xml:space="preserve"> REC’s tend towards a regulatory model of ethics based on positivist traditions, and may lack expertise in judging qualitative designs</w:t>
      </w:r>
      <w:r w:rsidR="00F35B57" w:rsidRPr="00887ADC">
        <w:rPr>
          <w:rFonts w:ascii="Times New Roman" w:hAnsi="Times New Roman"/>
        </w:rPr>
        <w:fldChar w:fldCharType="begin" w:fldLock="1"/>
      </w:r>
      <w:r w:rsidR="00116E38" w:rsidRPr="00887ADC">
        <w:rPr>
          <w:rFonts w:ascii="Times New Roman" w:hAnsi="Times New Roman"/>
        </w:rPr>
        <w:instrText>ADDIN CSL_CITATION { "citationItems" : [ { "id" : "ITEM-1", "itemData" : { "author" : [ { "dropping-particle" : "", "family" : "Sparkes", "given" : "A. C.", "non-dropping-particle" : "", "parse-names" : false, "suffix" : "" }, { "dropping-particle" : "", "family" : "Smith", "given" : "Brett", "non-dropping-particle" : "", "parse-names" : false, "suffix" : "" } ], "id" : "ITEM-1", "issued" : { "date-parts" : [ [ "2014" ] ] }, "publisher" : "Routledge", "publisher-place" : "Abingdon, UK", "title" : "Qualitative research methods in sport, exercise and health", "type" : "book" }, "uris" : [ "http://www.mendeley.com/documents/?uuid=90de4b98-8949-4c53-94d3-d1637a538bc0" ] } ], "mendeley" : { "formattedCitation" : "(Sparkes &amp; Smith 2014)", "manualFormatting" : " (Sparkes &amp; Smith 2014)", "plainTextFormattedCitation" : "(Sparkes &amp; Smith 2014)", "previouslyFormattedCitation" : "(Sparkes &amp; Smith 2014)" }, "properties" : { "noteIndex" : 0 }, "schema" : "https://github.com/citation-style-language/schema/raw/master/csl-citation.json" }</w:instrText>
      </w:r>
      <w:r w:rsidR="00F35B57" w:rsidRPr="00887ADC">
        <w:rPr>
          <w:rFonts w:ascii="Times New Roman" w:hAnsi="Times New Roman"/>
        </w:rPr>
        <w:fldChar w:fldCharType="separate"/>
      </w:r>
      <w:r w:rsidRPr="00887ADC">
        <w:rPr>
          <w:rFonts w:ascii="Times New Roman" w:hAnsi="Times New Roman"/>
          <w:noProof/>
        </w:rPr>
        <w:t xml:space="preserve"> </w:t>
      </w:r>
      <w:r w:rsidR="00831301" w:rsidRPr="00887ADC">
        <w:rPr>
          <w:rFonts w:ascii="Times New Roman" w:hAnsi="Times New Roman"/>
          <w:noProof/>
        </w:rPr>
        <w:t>(</w:t>
      </w:r>
      <w:r w:rsidR="00116E38" w:rsidRPr="00887ADC">
        <w:rPr>
          <w:rFonts w:ascii="Times New Roman" w:hAnsi="Times New Roman"/>
          <w:noProof/>
        </w:rPr>
        <w:t>Sparkes &amp; Smith</w:t>
      </w:r>
      <w:r w:rsidRPr="00887ADC">
        <w:rPr>
          <w:rFonts w:ascii="Times New Roman" w:hAnsi="Times New Roman"/>
          <w:noProof/>
        </w:rPr>
        <w:t xml:space="preserve"> 2014)</w:t>
      </w:r>
      <w:r w:rsidR="00F35B57" w:rsidRPr="00887ADC">
        <w:rPr>
          <w:rFonts w:ascii="Times New Roman" w:hAnsi="Times New Roman"/>
        </w:rPr>
        <w:fldChar w:fldCharType="end"/>
      </w:r>
      <w:r w:rsidRPr="00887ADC">
        <w:rPr>
          <w:rFonts w:ascii="Times New Roman" w:hAnsi="Times New Roman"/>
        </w:rPr>
        <w:t xml:space="preserve">. When I came to defend my </w:t>
      </w:r>
      <w:r w:rsidR="007071A3" w:rsidRPr="00887ADC">
        <w:rPr>
          <w:rFonts w:ascii="Times New Roman" w:hAnsi="Times New Roman"/>
        </w:rPr>
        <w:t>application</w:t>
      </w:r>
      <w:r w:rsidR="00661FFA" w:rsidRPr="00887ADC">
        <w:rPr>
          <w:rFonts w:ascii="Times New Roman" w:hAnsi="Times New Roman"/>
        </w:rPr>
        <w:t>, I real</w:t>
      </w:r>
      <w:r w:rsidR="00E60255" w:rsidRPr="00887ADC">
        <w:rPr>
          <w:rFonts w:ascii="Times New Roman" w:hAnsi="Times New Roman"/>
        </w:rPr>
        <w:t>ise</w:t>
      </w:r>
      <w:r w:rsidRPr="00887ADC">
        <w:rPr>
          <w:rFonts w:ascii="Times New Roman" w:hAnsi="Times New Roman"/>
        </w:rPr>
        <w:t xml:space="preserve">d </w:t>
      </w:r>
      <w:r w:rsidR="002565AF" w:rsidRPr="00887ADC">
        <w:rPr>
          <w:rFonts w:ascii="Times New Roman" w:hAnsi="Times New Roman"/>
        </w:rPr>
        <w:t xml:space="preserve">the committee saw </w:t>
      </w:r>
      <w:r w:rsidRPr="00887ADC">
        <w:rPr>
          <w:rFonts w:ascii="Times New Roman" w:hAnsi="Times New Roman"/>
        </w:rPr>
        <w:t xml:space="preserve">many of the safeguards </w:t>
      </w:r>
      <w:r w:rsidR="007071A3" w:rsidRPr="00887ADC">
        <w:rPr>
          <w:rFonts w:ascii="Times New Roman" w:hAnsi="Times New Roman"/>
        </w:rPr>
        <w:t xml:space="preserve">I proposed </w:t>
      </w:r>
      <w:r w:rsidRPr="00887ADC">
        <w:rPr>
          <w:rFonts w:ascii="Times New Roman" w:hAnsi="Times New Roman"/>
        </w:rPr>
        <w:t>to protect my participants’ rights</w:t>
      </w:r>
      <w:r w:rsidR="0028557D" w:rsidRPr="00887ADC">
        <w:rPr>
          <w:rFonts w:ascii="Times New Roman" w:hAnsi="Times New Roman"/>
        </w:rPr>
        <w:t>,</w:t>
      </w:r>
      <w:r w:rsidRPr="00887ADC">
        <w:rPr>
          <w:rFonts w:ascii="Times New Roman" w:hAnsi="Times New Roman"/>
        </w:rPr>
        <w:t xml:space="preserve"> as a problematic lack of control. For example, I proposed to re-affirm participant consent at each point of contact, </w:t>
      </w:r>
      <w:r w:rsidR="004536F2" w:rsidRPr="00887ADC">
        <w:rPr>
          <w:rFonts w:ascii="Times New Roman" w:hAnsi="Times New Roman"/>
        </w:rPr>
        <w:t>believing</w:t>
      </w:r>
      <w:r w:rsidRPr="00887ADC">
        <w:rPr>
          <w:rFonts w:ascii="Times New Roman" w:hAnsi="Times New Roman"/>
        </w:rPr>
        <w:t xml:space="preserve"> that informed consent should be a continuous process of communication between investigator and </w:t>
      </w:r>
      <w:r w:rsidR="004536F2" w:rsidRPr="00887ADC">
        <w:rPr>
          <w:rFonts w:ascii="Times New Roman" w:hAnsi="Times New Roman"/>
        </w:rPr>
        <w:t>participant</w:t>
      </w:r>
      <w:r w:rsidRPr="00887ADC">
        <w:rPr>
          <w:rFonts w:ascii="Times New Roman" w:hAnsi="Times New Roman"/>
        </w:rPr>
        <w:t xml:space="preserve">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"10.1136/jme.2009.030338", "ISBN" : "2122633255", "ISSN" : "0306-6800", "PMID" : "19880699", "author" : [ { "dropping-particle" : "", "family" : "Resnik", "given" : "D B", "non-dropping-particle" : "", "parse-names" : false, "suffix" : "" } ], "container-title" : "Journal of Medical Ethics", "id" : "ITEM-1", "issue" : "11", "issued" : { "date-parts" : [ [ "2009" ] ] }, "page" : "656-657", "title" : "Re-consenting human subjects: Ethical, legal and practical issues", "type" : "article-journal", "volume" : "35" }, "uris" : [ "http://www.mendeley.com/documents/?uuid=e600ea3c-644a-419c-b787-7a277209f4e0" ] } ], "mendeley" : { "formattedCitation" : "(Resnik 2009)", "plainTextFormattedCitation" : "(Resnik 2009)", "previouslyFormattedCitation" : "(Resnik 2009)"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(Resnik 2009)</w:t>
      </w:r>
      <w:r w:rsidR="00F35B57" w:rsidRPr="00887ADC">
        <w:rPr>
          <w:rFonts w:ascii="Times New Roman" w:hAnsi="Times New Roman"/>
        </w:rPr>
        <w:fldChar w:fldCharType="end"/>
      </w:r>
      <w:r w:rsidRPr="00887ADC">
        <w:rPr>
          <w:rFonts w:ascii="Times New Roman" w:hAnsi="Times New Roman"/>
        </w:rPr>
        <w:t xml:space="preserve">. To the REC, </w:t>
      </w:r>
      <w:r w:rsidR="002565AF" w:rsidRPr="00887ADC">
        <w:rPr>
          <w:rFonts w:ascii="Times New Roman" w:hAnsi="Times New Roman"/>
        </w:rPr>
        <w:t xml:space="preserve">however, </w:t>
      </w:r>
      <w:r w:rsidRPr="00887ADC">
        <w:rPr>
          <w:rFonts w:ascii="Times New Roman" w:hAnsi="Times New Roman"/>
        </w:rPr>
        <w:t xml:space="preserve">this </w:t>
      </w:r>
      <w:r w:rsidRPr="00887ADC">
        <w:rPr>
          <w:rFonts w:ascii="Times New Roman" w:hAnsi="Times New Roman"/>
        </w:rPr>
        <w:lastRenderedPageBreak/>
        <w:t xml:space="preserve">introduced an undesirable element of confusion. Similarly, </w:t>
      </w:r>
      <w:r w:rsidR="004536F2" w:rsidRPr="00887ADC">
        <w:rPr>
          <w:rFonts w:ascii="Times New Roman" w:hAnsi="Times New Roman"/>
        </w:rPr>
        <w:t xml:space="preserve">in respect of my participants’ autonomy, </w:t>
      </w:r>
      <w:r w:rsidRPr="00887ADC">
        <w:rPr>
          <w:rFonts w:ascii="Times New Roman" w:hAnsi="Times New Roman"/>
        </w:rPr>
        <w:t xml:space="preserve">I proposed to give </w:t>
      </w:r>
      <w:r w:rsidR="004536F2" w:rsidRPr="00887ADC">
        <w:rPr>
          <w:rFonts w:ascii="Times New Roman" w:hAnsi="Times New Roman"/>
        </w:rPr>
        <w:t xml:space="preserve">them </w:t>
      </w:r>
      <w:r w:rsidRPr="00887ADC">
        <w:rPr>
          <w:rFonts w:ascii="Times New Roman" w:hAnsi="Times New Roman"/>
        </w:rPr>
        <w:t>the option of which research activities to participate in and when, such that they could opt out of certain activities without compromising participation in the rest of the stu</w:t>
      </w:r>
      <w:r w:rsidR="003D047A" w:rsidRPr="00887ADC">
        <w:rPr>
          <w:rFonts w:ascii="Times New Roman" w:hAnsi="Times New Roman"/>
        </w:rPr>
        <w:t>d</w:t>
      </w:r>
      <w:r w:rsidR="00EA2F51" w:rsidRPr="00887ADC">
        <w:rPr>
          <w:rFonts w:ascii="Times New Roman" w:hAnsi="Times New Roman"/>
        </w:rPr>
        <w:t>y.</w:t>
      </w:r>
      <w:r w:rsidR="00AC4AFE" w:rsidRPr="00887ADC">
        <w:rPr>
          <w:rFonts w:ascii="Times New Roman" w:hAnsi="Times New Roman"/>
        </w:rPr>
        <w:t xml:space="preserve"> </w:t>
      </w:r>
      <w:r w:rsidRPr="00887ADC">
        <w:rPr>
          <w:rFonts w:ascii="Times New Roman" w:hAnsi="Times New Roman"/>
        </w:rPr>
        <w:t xml:space="preserve">However, </w:t>
      </w:r>
      <w:r w:rsidR="002565AF" w:rsidRPr="00887ADC">
        <w:rPr>
          <w:rFonts w:ascii="Times New Roman" w:hAnsi="Times New Roman"/>
        </w:rPr>
        <w:t>this</w:t>
      </w:r>
      <w:r w:rsidR="0028557D" w:rsidRPr="00887ADC">
        <w:rPr>
          <w:rFonts w:ascii="Times New Roman" w:hAnsi="Times New Roman"/>
        </w:rPr>
        <w:t xml:space="preserve"> approach was</w:t>
      </w:r>
      <w:r w:rsidRPr="00887ADC">
        <w:rPr>
          <w:rFonts w:ascii="Times New Roman" w:hAnsi="Times New Roman"/>
        </w:rPr>
        <w:t xml:space="preserve"> at odds with the tightly controlled clin</w:t>
      </w:r>
      <w:r w:rsidR="00661FFA" w:rsidRPr="00887ADC">
        <w:rPr>
          <w:rFonts w:ascii="Times New Roman" w:hAnsi="Times New Roman"/>
        </w:rPr>
        <w:t>ical trials traditionally util</w:t>
      </w:r>
      <w:r w:rsidR="00E60255" w:rsidRPr="00887ADC">
        <w:rPr>
          <w:rFonts w:ascii="Times New Roman" w:hAnsi="Times New Roman"/>
        </w:rPr>
        <w:t>ise</w:t>
      </w:r>
      <w:r w:rsidRPr="00887ADC">
        <w:rPr>
          <w:rFonts w:ascii="Times New Roman" w:hAnsi="Times New Roman"/>
        </w:rPr>
        <w:t xml:space="preserve">d within medical contexts, and I felt the onus was on me to </w:t>
      </w:r>
      <w:r w:rsidR="004536F2" w:rsidRPr="00887ADC">
        <w:rPr>
          <w:rFonts w:ascii="Times New Roman" w:hAnsi="Times New Roman"/>
        </w:rPr>
        <w:t>convince the REC that I could</w:t>
      </w:r>
      <w:r w:rsidRPr="00887ADC">
        <w:rPr>
          <w:rFonts w:ascii="Times New Roman" w:hAnsi="Times New Roman"/>
        </w:rPr>
        <w:t xml:space="preserve"> </w:t>
      </w:r>
      <w:r w:rsidR="004536F2" w:rsidRPr="00887ADC">
        <w:rPr>
          <w:rFonts w:ascii="Times New Roman" w:hAnsi="Times New Roman"/>
        </w:rPr>
        <w:t>respect</w:t>
      </w:r>
      <w:r w:rsidRPr="00887ADC">
        <w:rPr>
          <w:rFonts w:ascii="Times New Roman" w:hAnsi="Times New Roman"/>
        </w:rPr>
        <w:t xml:space="preserve"> my participants’ autonomy without compromising the quality of the research. </w:t>
      </w:r>
    </w:p>
    <w:p w14:paraId="2AA96172" w14:textId="62FA8562" w:rsidR="00FB353E" w:rsidRPr="00887ADC" w:rsidRDefault="00F35B57" w:rsidP="005904E4">
      <w:pPr>
        <w:pStyle w:val="Newparagraph"/>
        <w:spacing w:line="480" w:lineRule="auto"/>
        <w:rPr>
          <w:rFonts w:ascii="Times New Roman" w:hAnsi="Times New Roman"/>
        </w:rPr>
      </w:pPr>
      <w:r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"10.1177/1077800410383121", "ISBN" : "1077800410383", "ISSN" : "1077-8004", "abstract" : "This article presents a model for quality in qualitative research that is uniquely expansive, yet flexible, in that it makes distinctions among qualitative research\u2019s means (methods and practices) and its ends. The article first provides a contextualization and rationale for the conceptualization. Then the author presents and explores eight key markers of quality in qualitative research including (a) worthy topic, (b) rich rigor, (c) sincerity, (d) credibility, (e) resonance, (f) significant contribution, (g) ethics, and (h) meaningful coherence. This eight-point conceptualization offers a useful pedagogical model and provides a common language of qualitative best practices that can be recognized as integral by a variety of audiences. While making a case for these markers of quality, the article leaves space for dialogue, imagination, growth, and improvisation.", "author" : [ { "dropping-particle" : "", "family" : "Tracy", "given" : "S. J.", "non-dropping-particle" : "", "parse-names" : false, "suffix" : "" } ], "container-title" : "Qualitative Inquiry", "id" : "ITEM-1", "issue" : "10", "issued" : { "date-parts" : [ [ "2010" ] ] }, "page" : "837-851", "title" : "Qualitative quality: Eight \"big-tent\" criteria for excellent qualitative research", "type" : "article-journal", "volume" : "16" }, "uris" : [ "http://www.mendeley.com/documents/?uuid=1553326a-4fe7-48fc-9c2d-43395ae4e1b9" ] } ], "mendeley" : { "formattedCitation" : "(S. J. Tracy 2010)", "manualFormatting" : "Tracy (2010)", "plainTextFormattedCitation" : "(S. J. Tracy 2010)", "previouslyFormattedCitation" : "(S. J. Tracy 2010)" }, "properties" : { "noteIndex" : 0 }, "schema" : "https://github.com/citation-style-language/schema/raw/master/csl-citation.json" }</w:instrText>
      </w:r>
      <w:r w:rsidRPr="00887ADC">
        <w:rPr>
          <w:rFonts w:ascii="Times New Roman" w:hAnsi="Times New Roman"/>
        </w:rPr>
        <w:fldChar w:fldCharType="separate"/>
      </w:r>
      <w:r w:rsidR="00FB353E" w:rsidRPr="00887ADC">
        <w:rPr>
          <w:rFonts w:ascii="Times New Roman" w:hAnsi="Times New Roman"/>
          <w:noProof/>
        </w:rPr>
        <w:t>Tracy (2010)</w:t>
      </w:r>
      <w:r w:rsidRPr="00887ADC">
        <w:rPr>
          <w:rFonts w:ascii="Times New Roman" w:hAnsi="Times New Roman"/>
        </w:rPr>
        <w:fldChar w:fldCharType="end"/>
      </w:r>
      <w:r w:rsidR="0028557D" w:rsidRPr="00887ADC">
        <w:rPr>
          <w:rFonts w:ascii="Times New Roman" w:hAnsi="Times New Roman"/>
        </w:rPr>
        <w:t xml:space="preserve"> argued</w:t>
      </w:r>
      <w:r w:rsidR="00FB353E" w:rsidRPr="00887ADC">
        <w:rPr>
          <w:rFonts w:ascii="Times New Roman" w:hAnsi="Times New Roman"/>
        </w:rPr>
        <w:t xml:space="preserve"> that</w:t>
      </w:r>
      <w:r w:rsidR="00C33B75" w:rsidRPr="00887ADC">
        <w:rPr>
          <w:rFonts w:ascii="Times New Roman" w:hAnsi="Times New Roman"/>
        </w:rPr>
        <w:t xml:space="preserve"> </w:t>
      </w:r>
      <w:r w:rsidR="00FB353E" w:rsidRPr="00887ADC">
        <w:rPr>
          <w:rFonts w:ascii="Times New Roman" w:hAnsi="Times New Roman"/>
        </w:rPr>
        <w:t xml:space="preserve">qualitative researchers must design ways to respond and act within, rather than being </w:t>
      </w:r>
      <w:r w:rsidR="00E60255" w:rsidRPr="00887ADC">
        <w:rPr>
          <w:rFonts w:ascii="Times New Roman" w:hAnsi="Times New Roman"/>
        </w:rPr>
        <w:t>‘</w:t>
      </w:r>
      <w:r w:rsidR="00FB353E" w:rsidRPr="00887ADC">
        <w:rPr>
          <w:rFonts w:ascii="Times New Roman" w:hAnsi="Times New Roman"/>
        </w:rPr>
        <w:t>worked over by</w:t>
      </w:r>
      <w:r w:rsidR="00E60255" w:rsidRPr="00887ADC">
        <w:rPr>
          <w:rFonts w:ascii="Times New Roman" w:hAnsi="Times New Roman"/>
        </w:rPr>
        <w:t>’</w:t>
      </w:r>
      <w:r w:rsidR="00116E38" w:rsidRPr="00887ADC">
        <w:rPr>
          <w:rFonts w:ascii="Times New Roman" w:hAnsi="Times New Roman"/>
        </w:rPr>
        <w:t xml:space="preserve"> (Cheek</w:t>
      </w:r>
      <w:r w:rsidR="00FB353E" w:rsidRPr="00887ADC">
        <w:rPr>
          <w:rFonts w:ascii="Times New Roman" w:hAnsi="Times New Roman"/>
        </w:rPr>
        <w:t xml:space="preserve"> 2007, p. 1058)</w:t>
      </w:r>
      <w:r w:rsidR="002565AF" w:rsidRPr="00887ADC">
        <w:rPr>
          <w:rFonts w:ascii="Times New Roman" w:hAnsi="Times New Roman"/>
        </w:rPr>
        <w:t>,</w:t>
      </w:r>
      <w:r w:rsidR="00661FFA" w:rsidRPr="00887ADC">
        <w:rPr>
          <w:rFonts w:ascii="Times New Roman" w:hAnsi="Times New Roman"/>
        </w:rPr>
        <w:t xml:space="preserve"> an environment that favo</w:t>
      </w:r>
      <w:r w:rsidR="004536F2" w:rsidRPr="00887ADC">
        <w:rPr>
          <w:rFonts w:ascii="Times New Roman" w:hAnsi="Times New Roman"/>
        </w:rPr>
        <w:t>u</w:t>
      </w:r>
      <w:r w:rsidR="00FB353E" w:rsidRPr="00887ADC">
        <w:rPr>
          <w:rFonts w:ascii="Times New Roman" w:hAnsi="Times New Roman"/>
        </w:rPr>
        <w:t>rs quantitative studies. As a</w:t>
      </w:r>
      <w:r w:rsidR="004536F2" w:rsidRPr="00887ADC">
        <w:rPr>
          <w:rFonts w:ascii="Times New Roman" w:hAnsi="Times New Roman"/>
        </w:rPr>
        <w:t>n early-career</w:t>
      </w:r>
      <w:r w:rsidR="00FB353E" w:rsidRPr="00887ADC">
        <w:rPr>
          <w:rFonts w:ascii="Times New Roman" w:hAnsi="Times New Roman"/>
        </w:rPr>
        <w:t xml:space="preserve"> qualitative researcher, I found it difficult </w:t>
      </w:r>
      <w:r w:rsidR="004536F2" w:rsidRPr="00887ADC">
        <w:rPr>
          <w:rFonts w:ascii="Times New Roman" w:hAnsi="Times New Roman"/>
        </w:rPr>
        <w:t xml:space="preserve">in the face of challenge </w:t>
      </w:r>
      <w:r w:rsidR="00FB353E" w:rsidRPr="00887ADC">
        <w:rPr>
          <w:rFonts w:ascii="Times New Roman" w:hAnsi="Times New Roman"/>
        </w:rPr>
        <w:t xml:space="preserve">to articulate why I was taking my chosen approach. On my first day in the hospital, </w:t>
      </w:r>
      <w:r w:rsidR="004536F2" w:rsidRPr="00887ADC">
        <w:rPr>
          <w:rFonts w:ascii="Times New Roman" w:hAnsi="Times New Roman"/>
        </w:rPr>
        <w:t>a consultant</w:t>
      </w:r>
      <w:r w:rsidR="00FB353E" w:rsidRPr="00887ADC">
        <w:rPr>
          <w:rFonts w:ascii="Times New Roman" w:hAnsi="Times New Roman"/>
        </w:rPr>
        <w:t xml:space="preserve"> asked me what </w:t>
      </w:r>
      <w:r w:rsidR="00E60255" w:rsidRPr="00887ADC">
        <w:rPr>
          <w:rFonts w:ascii="Times New Roman" w:hAnsi="Times New Roman"/>
        </w:rPr>
        <w:t>‘</w:t>
      </w:r>
      <w:r w:rsidR="00FB353E" w:rsidRPr="00887ADC">
        <w:rPr>
          <w:rFonts w:ascii="Times New Roman" w:hAnsi="Times New Roman"/>
        </w:rPr>
        <w:t>validated measure</w:t>
      </w:r>
      <w:r w:rsidR="00E60255" w:rsidRPr="00887ADC">
        <w:rPr>
          <w:rFonts w:ascii="Times New Roman" w:hAnsi="Times New Roman"/>
        </w:rPr>
        <w:t>’</w:t>
      </w:r>
      <w:r w:rsidR="00FB353E" w:rsidRPr="00887ADC">
        <w:rPr>
          <w:rFonts w:ascii="Times New Roman" w:hAnsi="Times New Roman"/>
        </w:rPr>
        <w:t xml:space="preserve"> I would be using to collect data. I tried to explain I would be exploring the </w:t>
      </w:r>
      <w:r w:rsidR="009A433C" w:rsidRPr="00887ADC">
        <w:rPr>
          <w:rFonts w:ascii="Times New Roman" w:hAnsi="Times New Roman"/>
        </w:rPr>
        <w:t xml:space="preserve">participants’ unique </w:t>
      </w:r>
      <w:r w:rsidR="00FB353E" w:rsidRPr="00887ADC">
        <w:rPr>
          <w:rFonts w:ascii="Times New Roman" w:hAnsi="Times New Roman"/>
        </w:rPr>
        <w:t xml:space="preserve">experiences, focusing on the richness of </w:t>
      </w:r>
      <w:r w:rsidR="009A433C" w:rsidRPr="00887ADC">
        <w:rPr>
          <w:rFonts w:ascii="Times New Roman" w:hAnsi="Times New Roman"/>
        </w:rPr>
        <w:t xml:space="preserve">description </w:t>
      </w:r>
      <w:r w:rsidR="00FB353E" w:rsidRPr="00887ADC">
        <w:rPr>
          <w:rFonts w:ascii="Times New Roman" w:hAnsi="Times New Roman"/>
        </w:rPr>
        <w:t>rath</w:t>
      </w:r>
      <w:r w:rsidR="00661FFA" w:rsidRPr="00887ADC">
        <w:rPr>
          <w:rFonts w:ascii="Times New Roman" w:hAnsi="Times New Roman"/>
        </w:rPr>
        <w:t>er than the ability to general</w:t>
      </w:r>
      <w:r w:rsidR="00E60255" w:rsidRPr="00887ADC">
        <w:rPr>
          <w:rFonts w:ascii="Times New Roman" w:hAnsi="Times New Roman"/>
        </w:rPr>
        <w:t>ise</w:t>
      </w:r>
      <w:r w:rsidR="00FB353E" w:rsidRPr="00887ADC">
        <w:rPr>
          <w:rFonts w:ascii="Times New Roman" w:hAnsi="Times New Roman"/>
        </w:rPr>
        <w:t xml:space="preserve"> </w:t>
      </w:r>
      <w:r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"10.1080/2159676X.2011.607185", "author" : [ { "dropping-particle" : "", "family" : "Hagger", "given" : "Martin S", "non-dropping-particle" : "", "parse-names" : false, "suffix" : "" }, { "dropping-particle" : "", "family" : "Chatzisarantis", "given" : "Nikos L D", "non-dropping-particle" : "", "parse-names" : false, "suffix" : "" } ], "container-title" : "Qualitative Research in Sport, Exercise, and Health", "id" : "ITEM-1", "issue" : "3", "issued" : { "date-parts" : [ [ "2011" ] ] }, "page" : "266-277", "title" : "Never the twain shall meet? Quantitative psychological researchers\u2019 perspectives on qualitative research", "type" : "article-journal", "volume" : "3" }, "uris" : [ "http://www.mendeley.com/documents/?uuid=bbbb7f03-847d-4601-9d9a-016825a0efd8" ] } ], "mendeley" : { "formattedCitation" : "(Hagger &amp; Chatzisarantis 2011)", "plainTextFormattedCitation" : "(Hagger &amp; Chatzisarantis 2011)", "previouslyFormattedCitation" : "(Hagger &amp; Chatzisarantis 2011)" }, "properties" : { "noteIndex" : 0 }, "schema" : "https://github.com/citation-style-language/schema/raw/master/csl-citation.json" }</w:instrText>
      </w:r>
      <w:r w:rsidRPr="00887ADC">
        <w:rPr>
          <w:rFonts w:ascii="Times New Roman" w:hAnsi="Times New Roman"/>
        </w:rPr>
        <w:fldChar w:fldCharType="separate"/>
      </w:r>
      <w:r w:rsidR="009A433C" w:rsidRPr="00887ADC">
        <w:rPr>
          <w:rFonts w:ascii="Times New Roman" w:hAnsi="Times New Roman"/>
          <w:noProof/>
        </w:rPr>
        <w:t>(Hagger &amp; Chatzisarantis 2011)</w:t>
      </w:r>
      <w:r w:rsidRPr="00887ADC">
        <w:rPr>
          <w:rFonts w:ascii="Times New Roman" w:hAnsi="Times New Roman"/>
        </w:rPr>
        <w:fldChar w:fldCharType="end"/>
      </w:r>
      <w:r w:rsidR="009A433C" w:rsidRPr="00887ADC">
        <w:rPr>
          <w:rFonts w:ascii="Times New Roman" w:hAnsi="Times New Roman"/>
        </w:rPr>
        <w:t xml:space="preserve">. However, </w:t>
      </w:r>
      <w:r w:rsidR="00661FFA" w:rsidRPr="00887ADC">
        <w:rPr>
          <w:rFonts w:ascii="Times New Roman" w:hAnsi="Times New Roman"/>
        </w:rPr>
        <w:t>the trouble I had contextuali</w:t>
      </w:r>
      <w:r w:rsidR="005C2E5A" w:rsidRPr="00887ADC">
        <w:rPr>
          <w:rFonts w:ascii="Times New Roman" w:hAnsi="Times New Roman"/>
        </w:rPr>
        <w:t>s</w:t>
      </w:r>
      <w:r w:rsidR="00FB353E" w:rsidRPr="00887ADC">
        <w:rPr>
          <w:rFonts w:ascii="Times New Roman" w:hAnsi="Times New Roman"/>
        </w:rPr>
        <w:t xml:space="preserve">ing this within any broader paradigm </w:t>
      </w:r>
      <w:r w:rsidR="009A433C" w:rsidRPr="00887ADC">
        <w:rPr>
          <w:rFonts w:ascii="Times New Roman" w:hAnsi="Times New Roman"/>
        </w:rPr>
        <w:t>showed</w:t>
      </w:r>
      <w:r w:rsidR="00FB353E" w:rsidRPr="00887ADC">
        <w:rPr>
          <w:rFonts w:ascii="Times New Roman" w:hAnsi="Times New Roman"/>
        </w:rPr>
        <w:t xml:space="preserve"> I was lacking a strong grasp of the ontological and epistemological beliefs underpinning my approach. </w:t>
      </w:r>
      <w:r w:rsidR="005C2E5A" w:rsidRPr="00887ADC">
        <w:rPr>
          <w:rFonts w:ascii="Times New Roman" w:hAnsi="Times New Roman"/>
        </w:rPr>
        <w:t>Therefore</w:t>
      </w:r>
      <w:r w:rsidR="00FB353E" w:rsidRPr="00887ADC">
        <w:rPr>
          <w:rFonts w:ascii="Times New Roman" w:hAnsi="Times New Roman"/>
        </w:rPr>
        <w:t xml:space="preserve">, the doctor’s questions were fully justified. This prompted me to go back to the literature and to my supervisory team to </w:t>
      </w:r>
      <w:r w:rsidR="002565AF" w:rsidRPr="00887ADC">
        <w:rPr>
          <w:rFonts w:ascii="Times New Roman" w:hAnsi="Times New Roman"/>
        </w:rPr>
        <w:t xml:space="preserve">interrogate </w:t>
      </w:r>
      <w:r w:rsidR="00FB353E" w:rsidRPr="00887ADC">
        <w:rPr>
          <w:rFonts w:ascii="Times New Roman" w:hAnsi="Times New Roman"/>
        </w:rPr>
        <w:t xml:space="preserve">and affirm the </w:t>
      </w:r>
      <w:r w:rsidR="002565AF" w:rsidRPr="00887ADC">
        <w:rPr>
          <w:rFonts w:ascii="Times New Roman" w:hAnsi="Times New Roman"/>
        </w:rPr>
        <w:t xml:space="preserve">underpinning </w:t>
      </w:r>
      <w:r w:rsidR="00FB353E" w:rsidRPr="00887ADC">
        <w:rPr>
          <w:rFonts w:ascii="Times New Roman" w:hAnsi="Times New Roman"/>
        </w:rPr>
        <w:t xml:space="preserve">foundations and assumptions </w:t>
      </w:r>
      <w:r w:rsidR="002565AF" w:rsidRPr="00887ADC">
        <w:rPr>
          <w:rFonts w:ascii="Times New Roman" w:hAnsi="Times New Roman"/>
        </w:rPr>
        <w:t>of</w:t>
      </w:r>
      <w:r w:rsidR="00FB353E" w:rsidRPr="00887ADC">
        <w:rPr>
          <w:rFonts w:ascii="Times New Roman" w:hAnsi="Times New Roman"/>
        </w:rPr>
        <w:t xml:space="preserve"> my research</w:t>
      </w:r>
      <w:r w:rsidR="002565AF" w:rsidRPr="00887ADC">
        <w:rPr>
          <w:rFonts w:ascii="Times New Roman" w:hAnsi="Times New Roman"/>
        </w:rPr>
        <w:t xml:space="preserve">, which </w:t>
      </w:r>
      <w:r w:rsidR="00FB353E" w:rsidRPr="00887ADC">
        <w:rPr>
          <w:rFonts w:ascii="Times New Roman" w:hAnsi="Times New Roman"/>
        </w:rPr>
        <w:t xml:space="preserve">will make an important contribution to </w:t>
      </w:r>
      <w:r w:rsidR="002565AF" w:rsidRPr="00887ADC">
        <w:rPr>
          <w:rFonts w:ascii="Times New Roman" w:hAnsi="Times New Roman"/>
        </w:rPr>
        <w:t>the</w:t>
      </w:r>
      <w:r w:rsidR="00FB353E" w:rsidRPr="00887ADC">
        <w:rPr>
          <w:rFonts w:ascii="Times New Roman" w:hAnsi="Times New Roman"/>
        </w:rPr>
        <w:t xml:space="preserve"> quality </w:t>
      </w:r>
      <w:r w:rsidR="002565AF" w:rsidRPr="00887ADC">
        <w:rPr>
          <w:rFonts w:ascii="Times New Roman" w:hAnsi="Times New Roman"/>
        </w:rPr>
        <w:t xml:space="preserve">and meaningful coherence of my research </w:t>
      </w:r>
      <w:r w:rsidRPr="00887ADC">
        <w:rPr>
          <w:rFonts w:ascii="Times New Roman" w:hAnsi="Times New Roman"/>
        </w:rPr>
        <w:fldChar w:fldCharType="begin" w:fldLock="1"/>
      </w:r>
      <w:r w:rsidR="00116E38" w:rsidRPr="00887ADC">
        <w:rPr>
          <w:rFonts w:ascii="Times New Roman" w:hAnsi="Times New Roman"/>
        </w:rPr>
        <w:instrText>ADDIN CSL_CITATION { "citationItems" : [ { "id" : "ITEM-1", "itemData" : { "DOI" : "10.1177/1077800410383121", "ISBN" : "1077800410383", "ISSN" : "1077-8004", "abstract" : "This article presents a model for quality in qualitative research that is uniquely expansive, yet flexible, in that it makes distinctions among qualitative research\u2019s means (methods and practices) and its ends. The article first provides a contextualization and rationale for the conceptualization. Then the author presents and explores eight key markers of quality in qualitative research including (a) worthy topic, (b) rich rigor, (c) sincerity, (d) credibility, (e) resonance, (f) significant contribution, (g) ethics, and (h) meaningful coherence. This eight-point conceptualization offers a useful pedagogical model and provides a common language of qualitative best practices that can be recognized as integral by a variety of audiences. While making a case for these markers of quality, the article leaves space for dialogue, imagination, growth, and improvisation.", "author" : [ { "dropping-particle" : "", "family" : "Tracy", "given" : "S. J.", "non-dropping-particle" : "", "parse-names" : false, "suffix" : "" } ], "container-title" : "Qualitative Inquiry", "id" : "ITEM-1", "issue" : "10", "issued" : { "date-parts" : [ [ "2010" ] ] }, "page" : "837-851", "title" : "Qualitative quality: Eight \"big-tent\" criteria for excellent qualitative research", "type" : "article-journal", "volume" : "16" }, "uris" : [ "http://www.mendeley.com/documents/?uuid=1553326a-4fe7-48fc-9c2d-43395ae4e1b9" ] } ], "mendeley" : { "formattedCitation" : "(S. J. Tracy 2010)", "manualFormatting" : "(Tracy 2010)", "plainTextFormattedCitation" : "(S. J. Tracy 2010)", "previouslyFormattedCitation" : "(S. J. Tracy 2010)" }, "properties" : { "noteIndex" : 0 }, "schema" : "https://github.com/citation-style-language/schema/raw/master/csl-citation.json" }</w:instrText>
      </w:r>
      <w:r w:rsidRPr="00887ADC">
        <w:rPr>
          <w:rFonts w:ascii="Times New Roman" w:hAnsi="Times New Roman"/>
        </w:rPr>
        <w:fldChar w:fldCharType="separate"/>
      </w:r>
      <w:r w:rsidR="00116E38" w:rsidRPr="00887ADC">
        <w:rPr>
          <w:rFonts w:ascii="Times New Roman" w:hAnsi="Times New Roman"/>
          <w:noProof/>
        </w:rPr>
        <w:t>(Tracy</w:t>
      </w:r>
      <w:r w:rsidR="005A0D91" w:rsidRPr="00887ADC">
        <w:rPr>
          <w:rFonts w:ascii="Times New Roman" w:hAnsi="Times New Roman"/>
          <w:noProof/>
        </w:rPr>
        <w:t xml:space="preserve"> 2010)</w:t>
      </w:r>
      <w:r w:rsidRPr="00887ADC">
        <w:rPr>
          <w:rFonts w:ascii="Times New Roman" w:hAnsi="Times New Roman"/>
        </w:rPr>
        <w:fldChar w:fldCharType="end"/>
      </w:r>
      <w:r w:rsidR="00FB353E" w:rsidRPr="00887ADC">
        <w:rPr>
          <w:rFonts w:ascii="Times New Roman" w:hAnsi="Times New Roman"/>
        </w:rPr>
        <w:t>.</w:t>
      </w:r>
      <w:r w:rsidR="008D4A82" w:rsidRPr="00887ADC">
        <w:rPr>
          <w:rFonts w:ascii="Times New Roman" w:hAnsi="Times New Roman"/>
        </w:rPr>
        <w:t xml:space="preserve"> In light of these experiences, I would encourage other researchers to engage in a similar debate, perhaps with a supervisor or critical friend, prior to entering the field. Had I been better prepared, I may </w:t>
      </w:r>
      <w:r w:rsidR="00452318" w:rsidRPr="00887ADC">
        <w:rPr>
          <w:rFonts w:ascii="Times New Roman" w:hAnsi="Times New Roman"/>
        </w:rPr>
        <w:t xml:space="preserve">have </w:t>
      </w:r>
      <w:r w:rsidR="008D4A82" w:rsidRPr="00887ADC">
        <w:rPr>
          <w:rFonts w:ascii="Times New Roman" w:hAnsi="Times New Roman"/>
        </w:rPr>
        <w:t>been able to help the doctor to understand my point of vie</w:t>
      </w:r>
      <w:r w:rsidR="0084105F" w:rsidRPr="00887ADC">
        <w:rPr>
          <w:rFonts w:ascii="Times New Roman" w:hAnsi="Times New Roman"/>
        </w:rPr>
        <w:t xml:space="preserve">w and explain my own role as the primary instrument </w:t>
      </w:r>
      <w:r w:rsidR="008D4A82" w:rsidRPr="00887ADC">
        <w:rPr>
          <w:rFonts w:ascii="Times New Roman" w:hAnsi="Times New Roman"/>
        </w:rPr>
        <w:t xml:space="preserve">of the research </w:t>
      </w:r>
      <w:r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"133-150", "title" : "Qualitative cancer genetic counseling research, part I: Ethnography in a cancer clinic", "type" : "article-journal", "volume" : "10" }, "uris" : [ "http://www.mendeley.com/documents/?uuid=b5eda106-f66e-49de-9cb0-121822410378" ] } ], "mendeley" : { "formattedCitation" : "(Peters et al. 2001a)", "plainTextFormattedCitation" : "(Peters et al. 2001a)", "previouslyFormattedCitation" : "(Peters et al. 2001a)" }, "properties" : { "noteIndex" : 0 }, "schema" : "https://github.com/citation-style-language/schema/raw/master/csl-citation.json" }</w:instrText>
      </w:r>
      <w:r w:rsidRPr="00887ADC">
        <w:rPr>
          <w:rFonts w:ascii="Times New Roman" w:hAnsi="Times New Roman"/>
        </w:rPr>
        <w:fldChar w:fldCharType="separate"/>
      </w:r>
      <w:r w:rsidR="00E60255" w:rsidRPr="00887ADC">
        <w:rPr>
          <w:rFonts w:ascii="Times New Roman" w:hAnsi="Times New Roman"/>
          <w:noProof/>
        </w:rPr>
        <w:t>(Peters et al. 2001a)</w:t>
      </w:r>
      <w:r w:rsidRPr="00887ADC">
        <w:rPr>
          <w:rFonts w:ascii="Times New Roman" w:hAnsi="Times New Roman"/>
        </w:rPr>
        <w:fldChar w:fldCharType="end"/>
      </w:r>
      <w:r w:rsidR="008D4A82" w:rsidRPr="00887ADC">
        <w:rPr>
          <w:rFonts w:ascii="Times New Roman" w:hAnsi="Times New Roman"/>
        </w:rPr>
        <w:t>, rather than responding defensively</w:t>
      </w:r>
      <w:r w:rsidR="0084105F" w:rsidRPr="00887ADC">
        <w:rPr>
          <w:rFonts w:ascii="Times New Roman" w:hAnsi="Times New Roman"/>
        </w:rPr>
        <w:t xml:space="preserve"> and struggling to explain my rationale</w:t>
      </w:r>
      <w:r w:rsidR="008D4A82" w:rsidRPr="00887ADC">
        <w:rPr>
          <w:rFonts w:ascii="Times New Roman" w:hAnsi="Times New Roman"/>
        </w:rPr>
        <w:t xml:space="preserve">. </w:t>
      </w:r>
    </w:p>
    <w:p w14:paraId="3F0C0F42" w14:textId="77777777" w:rsidR="00F22FFB" w:rsidRPr="00887ADC" w:rsidRDefault="009A433C" w:rsidP="005904E4">
      <w:pPr>
        <w:pStyle w:val="Newparagraph"/>
        <w:spacing w:line="480" w:lineRule="auto"/>
        <w:rPr>
          <w:rFonts w:ascii="Times New Roman" w:hAnsi="Times New Roman"/>
        </w:rPr>
      </w:pPr>
      <w:r w:rsidRPr="00887ADC">
        <w:rPr>
          <w:rFonts w:ascii="Times New Roman" w:hAnsi="Times New Roman"/>
        </w:rPr>
        <w:t xml:space="preserve">As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"Sparkes", "given" : "A. C.", "non-dropping-particle" : "", "parse-names" : false, "suffix" : "" }, { "dropping-particle" : "", "family" : "Smith", "given" : "Brett", "non-dropping-particle" : "", "parse-names" : false, "suffix" : "" } ], "id" : "ITEM-1", "issued" : { "date-parts" : [ [ "2014" ] ] }, "publisher" : "Routledge", "publisher-place" : "Abingdon, UK", "title" : "Qualitative research methods in sport, exercise and health", "type" : "book" }, "uris" : [ "http://www.mendeley.com/documents/?uuid=90de4b98-8949-4c53-94d3-d1637a538bc0" ] } ], "mendeley" : { "formattedCitation" : "(Sparkes &amp; Smith 2014)", "manualFormatting" : "Sparkes and Smith (2014)", "plainTextFormattedCitation" : "(Sparkes &amp; Smith 2014)", "previouslyFormattedCitation" : "(Sparkes &amp; Smith 2014)" }, "properties" : { "noteIndex" : 0 }, "schema" : "https://github.com/citation-style-language/schema/raw/master/csl-citation.json" }</w:instrText>
      </w:r>
      <w:r w:rsidR="00F35B57" w:rsidRPr="00887ADC">
        <w:rPr>
          <w:rFonts w:ascii="Times New Roman" w:hAnsi="Times New Roman"/>
        </w:rPr>
        <w:fldChar w:fldCharType="separate"/>
      </w:r>
      <w:r w:rsidRPr="00887ADC">
        <w:rPr>
          <w:rFonts w:ascii="Times New Roman" w:hAnsi="Times New Roman"/>
          <w:noProof/>
        </w:rPr>
        <w:t>Sparkes and Smith (2014)</w:t>
      </w:r>
      <w:r w:rsidR="00F35B57" w:rsidRPr="00887ADC">
        <w:rPr>
          <w:rFonts w:ascii="Times New Roman" w:hAnsi="Times New Roman"/>
        </w:rPr>
        <w:fldChar w:fldCharType="end"/>
      </w:r>
      <w:r w:rsidRPr="00887ADC">
        <w:rPr>
          <w:rFonts w:ascii="Times New Roman" w:hAnsi="Times New Roman"/>
        </w:rPr>
        <w:t xml:space="preserve"> observe, REC’s may also lack an understanding of ethics as an emergent process. Although</w:t>
      </w:r>
      <w:r w:rsidR="00F90EF3" w:rsidRPr="00887ADC">
        <w:rPr>
          <w:rFonts w:ascii="Times New Roman" w:hAnsi="Times New Roman"/>
        </w:rPr>
        <w:t xml:space="preserve"> the approval process dema</w:t>
      </w:r>
      <w:r w:rsidR="002565AF" w:rsidRPr="00887ADC">
        <w:rPr>
          <w:rFonts w:ascii="Times New Roman" w:hAnsi="Times New Roman"/>
        </w:rPr>
        <w:t>nded in-depth analysis of how I</w:t>
      </w:r>
      <w:r w:rsidR="00F90EF3" w:rsidRPr="00887ADC">
        <w:rPr>
          <w:rFonts w:ascii="Times New Roman" w:hAnsi="Times New Roman"/>
        </w:rPr>
        <w:t xml:space="preserve"> would manage any anticipated risks to my participants or myself, it did not </w:t>
      </w:r>
      <w:r w:rsidR="00D8456F" w:rsidRPr="00887ADC">
        <w:rPr>
          <w:rFonts w:ascii="Times New Roman" w:hAnsi="Times New Roman"/>
        </w:rPr>
        <w:t xml:space="preserve">prepare </w:t>
      </w:r>
      <w:r w:rsidR="00F90EF3" w:rsidRPr="00887ADC">
        <w:rPr>
          <w:rFonts w:ascii="Times New Roman" w:hAnsi="Times New Roman"/>
        </w:rPr>
        <w:t>me for the reality of the ethical tensions encountered day-to-day</w:t>
      </w:r>
      <w:r w:rsidR="00C44CDF" w:rsidRPr="00887ADC">
        <w:rPr>
          <w:rFonts w:ascii="Times New Roman" w:hAnsi="Times New Roman"/>
        </w:rPr>
        <w:t xml:space="preserve">. </w:t>
      </w:r>
      <w:r w:rsidR="00446179" w:rsidRPr="00887ADC">
        <w:rPr>
          <w:rFonts w:ascii="Times New Roman" w:hAnsi="Times New Roman"/>
        </w:rPr>
        <w:t>An initial dilemma presented itself to me on my very first day in the hospital</w:t>
      </w:r>
      <w:r w:rsidR="004265DF" w:rsidRPr="00887ADC">
        <w:rPr>
          <w:rFonts w:ascii="Times New Roman" w:hAnsi="Times New Roman"/>
        </w:rPr>
        <w:t>, during an appointment with a new patient</w:t>
      </w:r>
      <w:r w:rsidR="002565AF" w:rsidRPr="00887ADC">
        <w:rPr>
          <w:rFonts w:ascii="Times New Roman" w:hAnsi="Times New Roman"/>
        </w:rPr>
        <w:t xml:space="preserve">. </w:t>
      </w:r>
      <w:r w:rsidR="004265DF" w:rsidRPr="00887ADC">
        <w:rPr>
          <w:rFonts w:ascii="Times New Roman" w:hAnsi="Times New Roman"/>
        </w:rPr>
        <w:t xml:space="preserve">At the beginning of </w:t>
      </w:r>
      <w:r w:rsidR="002565AF" w:rsidRPr="00887ADC">
        <w:rPr>
          <w:rFonts w:ascii="Times New Roman" w:hAnsi="Times New Roman"/>
        </w:rPr>
        <w:t>the</w:t>
      </w:r>
      <w:r w:rsidR="004265DF" w:rsidRPr="00887ADC">
        <w:rPr>
          <w:rFonts w:ascii="Times New Roman" w:hAnsi="Times New Roman"/>
        </w:rPr>
        <w:t xml:space="preserve"> appointment,</w:t>
      </w:r>
      <w:r w:rsidR="002565AF" w:rsidRPr="00887ADC">
        <w:rPr>
          <w:rFonts w:ascii="Times New Roman" w:hAnsi="Times New Roman"/>
        </w:rPr>
        <w:t xml:space="preserve"> each </w:t>
      </w:r>
      <w:r w:rsidR="002565AF" w:rsidRPr="00887ADC">
        <w:rPr>
          <w:rFonts w:ascii="Times New Roman" w:hAnsi="Times New Roman"/>
        </w:rPr>
        <w:lastRenderedPageBreak/>
        <w:t>member of staff introduced</w:t>
      </w:r>
      <w:r w:rsidR="004265DF" w:rsidRPr="00887ADC">
        <w:rPr>
          <w:rFonts w:ascii="Times New Roman" w:hAnsi="Times New Roman"/>
        </w:rPr>
        <w:t xml:space="preserve"> themselves to the patient. As each person </w:t>
      </w:r>
      <w:r w:rsidR="0028557D" w:rsidRPr="00887ADC">
        <w:rPr>
          <w:rFonts w:ascii="Times New Roman" w:hAnsi="Times New Roman"/>
        </w:rPr>
        <w:t>g</w:t>
      </w:r>
      <w:r w:rsidR="002565AF" w:rsidRPr="00887ADC">
        <w:rPr>
          <w:rFonts w:ascii="Times New Roman" w:hAnsi="Times New Roman"/>
        </w:rPr>
        <w:t>ave his or her name and role</w:t>
      </w:r>
      <w:r w:rsidR="00661FFA" w:rsidRPr="00887ADC">
        <w:rPr>
          <w:rFonts w:ascii="Times New Roman" w:hAnsi="Times New Roman"/>
        </w:rPr>
        <w:t>, I real</w:t>
      </w:r>
      <w:r w:rsidR="00E60255" w:rsidRPr="00887ADC">
        <w:rPr>
          <w:rFonts w:ascii="Times New Roman" w:hAnsi="Times New Roman"/>
        </w:rPr>
        <w:t>ise</w:t>
      </w:r>
      <w:r w:rsidR="004265DF" w:rsidRPr="00887ADC">
        <w:rPr>
          <w:rFonts w:ascii="Times New Roman" w:hAnsi="Times New Roman"/>
        </w:rPr>
        <w:t>d I did not</w:t>
      </w:r>
      <w:r w:rsidR="00B02BA1" w:rsidRPr="00887ADC">
        <w:rPr>
          <w:rFonts w:ascii="Times New Roman" w:hAnsi="Times New Roman"/>
        </w:rPr>
        <w:t xml:space="preserve"> know </w:t>
      </w:r>
      <w:r w:rsidR="002565AF" w:rsidRPr="00887ADC">
        <w:rPr>
          <w:rFonts w:ascii="Times New Roman" w:hAnsi="Times New Roman"/>
        </w:rPr>
        <w:t xml:space="preserve">what to say. </w:t>
      </w:r>
      <w:r w:rsidR="00904618" w:rsidRPr="00887ADC">
        <w:rPr>
          <w:rFonts w:ascii="Times New Roman" w:hAnsi="Times New Roman"/>
        </w:rPr>
        <w:t>I worried that if I labeled myself as a student</w:t>
      </w:r>
      <w:r w:rsidR="00AC3CA4" w:rsidRPr="00887ADC">
        <w:rPr>
          <w:rFonts w:ascii="Times New Roman" w:hAnsi="Times New Roman"/>
        </w:rPr>
        <w:t xml:space="preserve"> or volunteer</w:t>
      </w:r>
      <w:r w:rsidR="00904618" w:rsidRPr="00887ADC">
        <w:rPr>
          <w:rFonts w:ascii="Times New Roman" w:hAnsi="Times New Roman"/>
        </w:rPr>
        <w:t xml:space="preserve">, patients would see me as an unnecessary </w:t>
      </w:r>
      <w:r w:rsidR="0028557D" w:rsidRPr="00887ADC">
        <w:rPr>
          <w:rFonts w:ascii="Times New Roman" w:hAnsi="Times New Roman"/>
        </w:rPr>
        <w:t xml:space="preserve">extra </w:t>
      </w:r>
      <w:r w:rsidR="00904618" w:rsidRPr="00887ADC">
        <w:rPr>
          <w:rFonts w:ascii="Times New Roman" w:hAnsi="Times New Roman"/>
        </w:rPr>
        <w:t xml:space="preserve">observer </w:t>
      </w:r>
      <w:r w:rsidR="002565AF" w:rsidRPr="00887ADC">
        <w:rPr>
          <w:rFonts w:ascii="Times New Roman" w:hAnsi="Times New Roman"/>
        </w:rPr>
        <w:t>at</w:t>
      </w:r>
      <w:r w:rsidR="00904618" w:rsidRPr="00887ADC">
        <w:rPr>
          <w:rFonts w:ascii="Times New Roman" w:hAnsi="Times New Roman"/>
        </w:rPr>
        <w:t xml:space="preserve"> a time when </w:t>
      </w:r>
      <w:r w:rsidR="00F22FFB" w:rsidRPr="00887ADC">
        <w:rPr>
          <w:rFonts w:ascii="Times New Roman" w:hAnsi="Times New Roman"/>
        </w:rPr>
        <w:t xml:space="preserve">they </w:t>
      </w:r>
      <w:r w:rsidR="0028557D" w:rsidRPr="00887ADC">
        <w:rPr>
          <w:rFonts w:ascii="Times New Roman" w:hAnsi="Times New Roman"/>
        </w:rPr>
        <w:t>were</w:t>
      </w:r>
      <w:r w:rsidR="00F22FFB" w:rsidRPr="00887ADC">
        <w:rPr>
          <w:rFonts w:ascii="Times New Roman" w:hAnsi="Times New Roman"/>
        </w:rPr>
        <w:t xml:space="preserve"> already</w:t>
      </w:r>
      <w:r w:rsidR="00904618" w:rsidRPr="00887ADC">
        <w:rPr>
          <w:rFonts w:ascii="Times New Roman" w:hAnsi="Times New Roman"/>
        </w:rPr>
        <w:t xml:space="preserve"> </w:t>
      </w:r>
      <w:r w:rsidR="002565AF" w:rsidRPr="00887ADC">
        <w:rPr>
          <w:rFonts w:ascii="Times New Roman" w:hAnsi="Times New Roman"/>
        </w:rPr>
        <w:t xml:space="preserve">under scrutiny from several </w:t>
      </w:r>
      <w:r w:rsidR="0028557D" w:rsidRPr="00887ADC">
        <w:rPr>
          <w:rFonts w:ascii="Times New Roman" w:hAnsi="Times New Roman"/>
        </w:rPr>
        <w:t>medical professionals</w:t>
      </w:r>
      <w:r w:rsidR="00B02BA1" w:rsidRPr="00887ADC">
        <w:rPr>
          <w:rFonts w:ascii="Times New Roman" w:hAnsi="Times New Roman"/>
        </w:rPr>
        <w:t>.</w:t>
      </w:r>
      <w:r w:rsidR="004265DF" w:rsidRPr="00887ADC">
        <w:rPr>
          <w:rFonts w:ascii="Times New Roman" w:hAnsi="Times New Roman"/>
        </w:rPr>
        <w:t xml:space="preserve"> Label myself as a psychologist, and the patient</w:t>
      </w:r>
      <w:r w:rsidR="0028557D" w:rsidRPr="00887ADC">
        <w:rPr>
          <w:rFonts w:ascii="Times New Roman" w:hAnsi="Times New Roman"/>
        </w:rPr>
        <w:t xml:space="preserve"> would likely </w:t>
      </w:r>
      <w:r w:rsidR="00904618" w:rsidRPr="00887ADC">
        <w:rPr>
          <w:rFonts w:ascii="Times New Roman" w:hAnsi="Times New Roman"/>
        </w:rPr>
        <w:t>assume</w:t>
      </w:r>
      <w:r w:rsidR="0028557D" w:rsidRPr="00887ADC">
        <w:rPr>
          <w:rFonts w:ascii="Times New Roman" w:hAnsi="Times New Roman"/>
        </w:rPr>
        <w:t xml:space="preserve"> I was</w:t>
      </w:r>
      <w:r w:rsidR="00904618" w:rsidRPr="00887ADC">
        <w:rPr>
          <w:rFonts w:ascii="Times New Roman" w:hAnsi="Times New Roman"/>
        </w:rPr>
        <w:t xml:space="preserve"> </w:t>
      </w:r>
      <w:r w:rsidR="004265DF" w:rsidRPr="00887ADC">
        <w:rPr>
          <w:rFonts w:ascii="Times New Roman" w:hAnsi="Times New Roman"/>
        </w:rPr>
        <w:t xml:space="preserve">a </w:t>
      </w:r>
      <w:r w:rsidR="0028557D" w:rsidRPr="00887ADC">
        <w:rPr>
          <w:rFonts w:ascii="Times New Roman" w:hAnsi="Times New Roman"/>
        </w:rPr>
        <w:t>clinical practitioner</w:t>
      </w:r>
      <w:r w:rsidR="004265DF" w:rsidRPr="00887ADC">
        <w:rPr>
          <w:rFonts w:ascii="Times New Roman" w:hAnsi="Times New Roman"/>
        </w:rPr>
        <w:t xml:space="preserve">. </w:t>
      </w:r>
      <w:r w:rsidR="00F22FFB" w:rsidRPr="00887ADC">
        <w:rPr>
          <w:rFonts w:ascii="Times New Roman" w:hAnsi="Times New Roman"/>
        </w:rPr>
        <w:t xml:space="preserve">When I tried referring to myself as a psychology researcher, patients often pretended to grimace or flinch as though I was a stereotypical </w:t>
      </w:r>
      <w:r w:rsidR="00E60255" w:rsidRPr="00887ADC">
        <w:rPr>
          <w:rFonts w:ascii="Times New Roman" w:hAnsi="Times New Roman"/>
        </w:rPr>
        <w:t>‘</w:t>
      </w:r>
      <w:r w:rsidR="00F22FFB" w:rsidRPr="00887ADC">
        <w:rPr>
          <w:rFonts w:ascii="Times New Roman" w:hAnsi="Times New Roman"/>
        </w:rPr>
        <w:t>shrink</w:t>
      </w:r>
      <w:r w:rsidR="00E60255" w:rsidRPr="00887ADC">
        <w:rPr>
          <w:rFonts w:ascii="Times New Roman" w:hAnsi="Times New Roman"/>
        </w:rPr>
        <w:t>’</w:t>
      </w:r>
      <w:r w:rsidR="00F22FFB" w:rsidRPr="00887ADC">
        <w:rPr>
          <w:rFonts w:ascii="Times New Roman" w:hAnsi="Times New Roman"/>
        </w:rPr>
        <w:t xml:space="preserve">. Eventually, I settled on referring to myself simply as a researcher. I felt that helped imbue my presence with a sense of legitimacy, as though I was there to do something useful, </w:t>
      </w:r>
      <w:r w:rsidR="00582B0E" w:rsidRPr="00887ADC">
        <w:rPr>
          <w:rFonts w:ascii="Times New Roman" w:hAnsi="Times New Roman"/>
        </w:rPr>
        <w:t xml:space="preserve">without </w:t>
      </w:r>
      <w:r w:rsidRPr="00887ADC">
        <w:rPr>
          <w:rFonts w:ascii="Times New Roman" w:hAnsi="Times New Roman"/>
        </w:rPr>
        <w:t xml:space="preserve">creating expectations in </w:t>
      </w:r>
      <w:r w:rsidR="00582B0E" w:rsidRPr="00887ADC">
        <w:rPr>
          <w:rFonts w:ascii="Times New Roman" w:hAnsi="Times New Roman"/>
        </w:rPr>
        <w:t>the patients, thus allowing me to remain a passive observer during these appointments.</w:t>
      </w:r>
    </w:p>
    <w:p w14:paraId="4CB21D55" w14:textId="77777777" w:rsidR="00A46814" w:rsidRPr="00887ADC" w:rsidRDefault="00A46814" w:rsidP="005904E4">
      <w:pPr>
        <w:pStyle w:val="Newparagraph"/>
        <w:spacing w:line="480" w:lineRule="auto"/>
        <w:rPr>
          <w:rFonts w:ascii="Times New Roman" w:hAnsi="Times New Roman"/>
        </w:rPr>
      </w:pPr>
      <w:r w:rsidRPr="00887ADC">
        <w:rPr>
          <w:rFonts w:ascii="Times New Roman" w:hAnsi="Times New Roman"/>
        </w:rPr>
        <w:t xml:space="preserve">However, </w:t>
      </w:r>
      <w:r w:rsidR="00F22FFB" w:rsidRPr="00887ADC">
        <w:rPr>
          <w:rFonts w:ascii="Times New Roman" w:hAnsi="Times New Roman"/>
        </w:rPr>
        <w:t>I quickly discovered the</w:t>
      </w:r>
      <w:r w:rsidR="004265DF" w:rsidRPr="00887ADC">
        <w:rPr>
          <w:rFonts w:ascii="Times New Roman" w:hAnsi="Times New Roman"/>
        </w:rPr>
        <w:t xml:space="preserve"> lines </w:t>
      </w:r>
      <w:r w:rsidR="00F22FFB" w:rsidRPr="00887ADC">
        <w:rPr>
          <w:rFonts w:ascii="Times New Roman" w:hAnsi="Times New Roman"/>
        </w:rPr>
        <w:t xml:space="preserve">between researcher and </w:t>
      </w:r>
      <w:r w:rsidRPr="00887ADC">
        <w:rPr>
          <w:rFonts w:ascii="Times New Roman" w:hAnsi="Times New Roman"/>
        </w:rPr>
        <w:t xml:space="preserve">staff member </w:t>
      </w:r>
      <w:r w:rsidR="004265DF" w:rsidRPr="00887ADC">
        <w:rPr>
          <w:rFonts w:ascii="Times New Roman" w:hAnsi="Times New Roman"/>
        </w:rPr>
        <w:t xml:space="preserve">could be easily blurred, </w:t>
      </w:r>
      <w:r w:rsidR="00F22FFB" w:rsidRPr="00887ADC">
        <w:rPr>
          <w:rFonts w:ascii="Times New Roman" w:hAnsi="Times New Roman"/>
        </w:rPr>
        <w:t xml:space="preserve">no matter how I </w:t>
      </w:r>
      <w:r w:rsidR="009A433C" w:rsidRPr="00887ADC">
        <w:rPr>
          <w:rFonts w:ascii="Times New Roman" w:hAnsi="Times New Roman"/>
        </w:rPr>
        <w:t>introduced myself.</w:t>
      </w:r>
      <w:r w:rsidR="00F22FFB" w:rsidRPr="00887ADC">
        <w:rPr>
          <w:rFonts w:ascii="Times New Roman" w:hAnsi="Times New Roman"/>
        </w:rPr>
        <w:t xml:space="preserve"> </w:t>
      </w:r>
      <w:r w:rsidR="009A433C" w:rsidRPr="00887ADC">
        <w:rPr>
          <w:rFonts w:ascii="Times New Roman" w:hAnsi="Times New Roman"/>
        </w:rPr>
        <w:t xml:space="preserve">Within </w:t>
      </w:r>
      <w:r w:rsidR="00BE0B38" w:rsidRPr="00887ADC">
        <w:rPr>
          <w:rFonts w:ascii="Times New Roman" w:hAnsi="Times New Roman"/>
        </w:rPr>
        <w:t>a few</w:t>
      </w:r>
      <w:r w:rsidR="0077513C" w:rsidRPr="00887ADC">
        <w:rPr>
          <w:rFonts w:ascii="Times New Roman" w:hAnsi="Times New Roman"/>
        </w:rPr>
        <w:t xml:space="preserve"> weeks</w:t>
      </w:r>
      <w:r w:rsidR="0028557D" w:rsidRPr="00887ADC">
        <w:rPr>
          <w:rFonts w:ascii="Times New Roman" w:hAnsi="Times New Roman"/>
        </w:rPr>
        <w:t>,</w:t>
      </w:r>
      <w:r w:rsidR="00BE0B38" w:rsidRPr="00887ADC">
        <w:rPr>
          <w:rFonts w:ascii="Times New Roman" w:hAnsi="Times New Roman"/>
        </w:rPr>
        <w:t xml:space="preserve"> </w:t>
      </w:r>
      <w:r w:rsidR="009A433C" w:rsidRPr="00887ADC">
        <w:rPr>
          <w:rFonts w:ascii="Times New Roman" w:hAnsi="Times New Roman"/>
        </w:rPr>
        <w:t xml:space="preserve">patients were asking me </w:t>
      </w:r>
      <w:r w:rsidR="004265DF" w:rsidRPr="00887ADC">
        <w:rPr>
          <w:rFonts w:ascii="Times New Roman" w:hAnsi="Times New Roman"/>
        </w:rPr>
        <w:t>questions about processes and procedures at the clinic, such as what would happen during a home visit, or whether</w:t>
      </w:r>
      <w:r w:rsidR="00EF527F" w:rsidRPr="00887ADC">
        <w:rPr>
          <w:rFonts w:ascii="Times New Roman" w:hAnsi="Times New Roman"/>
        </w:rPr>
        <w:t xml:space="preserve"> </w:t>
      </w:r>
      <w:r w:rsidR="009A433C" w:rsidRPr="00887ADC">
        <w:rPr>
          <w:rFonts w:ascii="Times New Roman" w:hAnsi="Times New Roman"/>
        </w:rPr>
        <w:t xml:space="preserve">he or she </w:t>
      </w:r>
      <w:r w:rsidR="00EF527F" w:rsidRPr="00887ADC">
        <w:rPr>
          <w:rFonts w:ascii="Times New Roman" w:hAnsi="Times New Roman"/>
        </w:rPr>
        <w:t xml:space="preserve">would be </w:t>
      </w:r>
      <w:r w:rsidR="00B02BA1" w:rsidRPr="00887ADC">
        <w:rPr>
          <w:rFonts w:ascii="Times New Roman" w:hAnsi="Times New Roman"/>
        </w:rPr>
        <w:t xml:space="preserve">allowed to take </w:t>
      </w:r>
      <w:r w:rsidR="009A433C" w:rsidRPr="00887ADC">
        <w:rPr>
          <w:rFonts w:ascii="Times New Roman" w:hAnsi="Times New Roman"/>
        </w:rPr>
        <w:t>the</w:t>
      </w:r>
      <w:r w:rsidR="00B02BA1" w:rsidRPr="00887ADC">
        <w:rPr>
          <w:rFonts w:ascii="Times New Roman" w:hAnsi="Times New Roman"/>
        </w:rPr>
        <w:t xml:space="preserve"> prosthesis home for the weekend</w:t>
      </w:r>
      <w:r w:rsidR="00EF527F" w:rsidRPr="00887ADC">
        <w:rPr>
          <w:rFonts w:ascii="Times New Roman" w:hAnsi="Times New Roman"/>
        </w:rPr>
        <w:t>. As my knowledg</w:t>
      </w:r>
      <w:r w:rsidRPr="00887ADC">
        <w:rPr>
          <w:rFonts w:ascii="Times New Roman" w:hAnsi="Times New Roman"/>
        </w:rPr>
        <w:t>e of the rehabilitation process</w:t>
      </w:r>
      <w:r w:rsidR="00EF527F" w:rsidRPr="00887ADC">
        <w:rPr>
          <w:rFonts w:ascii="Times New Roman" w:hAnsi="Times New Roman"/>
        </w:rPr>
        <w:t xml:space="preserve">, which now </w:t>
      </w:r>
      <w:r w:rsidR="00B34B65" w:rsidRPr="00887ADC">
        <w:rPr>
          <w:rFonts w:ascii="Times New Roman" w:hAnsi="Times New Roman"/>
        </w:rPr>
        <w:t xml:space="preserve">typically </w:t>
      </w:r>
      <w:r w:rsidR="0028557D" w:rsidRPr="00887ADC">
        <w:rPr>
          <w:rFonts w:ascii="Times New Roman" w:hAnsi="Times New Roman"/>
        </w:rPr>
        <w:t>exceeded</w:t>
      </w:r>
      <w:r w:rsidR="00EF527F" w:rsidRPr="00887ADC">
        <w:rPr>
          <w:rFonts w:ascii="Times New Roman" w:hAnsi="Times New Roman"/>
        </w:rPr>
        <w:t xml:space="preserve"> that of incoming patients, </w:t>
      </w:r>
      <w:r w:rsidRPr="00887ADC">
        <w:rPr>
          <w:rFonts w:ascii="Times New Roman" w:hAnsi="Times New Roman"/>
        </w:rPr>
        <w:t>increase</w:t>
      </w:r>
      <w:r w:rsidR="0028557D" w:rsidRPr="00887ADC">
        <w:rPr>
          <w:rFonts w:ascii="Times New Roman" w:hAnsi="Times New Roman"/>
        </w:rPr>
        <w:t>d</w:t>
      </w:r>
      <w:r w:rsidRPr="00887ADC">
        <w:rPr>
          <w:rFonts w:ascii="Times New Roman" w:hAnsi="Times New Roman"/>
        </w:rPr>
        <w:t xml:space="preserve">, so did </w:t>
      </w:r>
      <w:r w:rsidR="00452318" w:rsidRPr="00887ADC">
        <w:rPr>
          <w:rFonts w:ascii="Times New Roman" w:hAnsi="Times New Roman"/>
        </w:rPr>
        <w:t>my ability</w:t>
      </w:r>
      <w:r w:rsidR="00EF527F" w:rsidRPr="00887ADC">
        <w:rPr>
          <w:rFonts w:ascii="Times New Roman" w:hAnsi="Times New Roman"/>
        </w:rPr>
        <w:t xml:space="preserve"> to offer an answer to </w:t>
      </w:r>
      <w:r w:rsidRPr="00887ADC">
        <w:rPr>
          <w:rFonts w:ascii="Times New Roman" w:hAnsi="Times New Roman"/>
        </w:rPr>
        <w:t>their questions</w:t>
      </w:r>
      <w:r w:rsidR="00EF527F" w:rsidRPr="00887ADC">
        <w:rPr>
          <w:rFonts w:ascii="Times New Roman" w:hAnsi="Times New Roman"/>
        </w:rPr>
        <w:t xml:space="preserve">. Peters makes a similar observation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"10.1023/A", "author" : [ { "dropping-particle" : "", "family" : "Peters", "given" : "June A", "non-dropping-particle" : "", "parse-names" : false, "suffix" : "" }, { "dropping-particle" : "", "family" : "McAllister", "given" : "C. L.", "non-dropping-particle" : "", "parse-names" : false, "suffix" : "" }, { "dropping-particle" : "", "family" : "Rubinstein", "given" : "W. S.", "non-dropping-particle" : "", "parse-names" : false, "suffix" : "" } ], "container-title" : "Journal of Genetic Counselling", "id" : "ITEM-1", "issue" : "2", "issued" : { "date-parts" : [ [ "2001" ] ] }, "page" : "133-150", "title" : "Qualitative cancer genetic counseling research, part I: Ethnography in a cancer clinic", "type" : "article-journal", "volume" : "10" }, "uris" : [ "http://www.mendeley.com/documents/?uuid=b5eda106-f66e-49de-9cb0-121822410378" ] } ], "mendeley" : { "formattedCitation" : "(Peters et al. 2001a)", "plainTextFormattedCitation" : "(Peters et al. 2001a)", "previouslyFormattedCitation" : "(Peters et al. 2001a)"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(Peters et al. 2001a)</w:t>
      </w:r>
      <w:r w:rsidR="00F35B57" w:rsidRPr="00887ADC">
        <w:rPr>
          <w:rFonts w:ascii="Times New Roman" w:hAnsi="Times New Roman"/>
        </w:rPr>
        <w:fldChar w:fldCharType="end"/>
      </w:r>
      <w:r w:rsidR="00C4514E" w:rsidRPr="00887ADC">
        <w:rPr>
          <w:rFonts w:ascii="Times New Roman" w:hAnsi="Times New Roman"/>
        </w:rPr>
        <w:t xml:space="preserve">, </w:t>
      </w:r>
      <w:r w:rsidR="00EF527F" w:rsidRPr="00887ADC">
        <w:rPr>
          <w:rFonts w:ascii="Times New Roman" w:hAnsi="Times New Roman"/>
        </w:rPr>
        <w:t>noting that patients and their families often sought medical reassurance that she could not give as a volunteer and researcher. For</w:t>
      </w:r>
      <w:r w:rsidR="0028557D" w:rsidRPr="00887ADC">
        <w:rPr>
          <w:rFonts w:ascii="Times New Roman" w:hAnsi="Times New Roman"/>
        </w:rPr>
        <w:t xml:space="preserve"> Peters</w:t>
      </w:r>
      <w:r w:rsidR="00EF527F" w:rsidRPr="00887ADC">
        <w:rPr>
          <w:rFonts w:ascii="Times New Roman" w:hAnsi="Times New Roman"/>
        </w:rPr>
        <w:t xml:space="preserve">, the risk was that she would begin to act in accordance with her other role as a genetic counselor, thereby undermining her role as a researcher. </w:t>
      </w:r>
      <w:r w:rsidRPr="00887ADC">
        <w:rPr>
          <w:rFonts w:ascii="Times New Roman" w:hAnsi="Times New Roman"/>
        </w:rPr>
        <w:t xml:space="preserve">Personally, </w:t>
      </w:r>
      <w:r w:rsidR="00EF527F" w:rsidRPr="00887ADC">
        <w:rPr>
          <w:rFonts w:ascii="Times New Roman" w:hAnsi="Times New Roman"/>
        </w:rPr>
        <w:t xml:space="preserve">I </w:t>
      </w:r>
      <w:r w:rsidR="00162E0B" w:rsidRPr="00887ADC">
        <w:rPr>
          <w:rFonts w:ascii="Times New Roman" w:hAnsi="Times New Roman"/>
        </w:rPr>
        <w:t>balance</w:t>
      </w:r>
      <w:r w:rsidR="009A433C" w:rsidRPr="00887ADC">
        <w:rPr>
          <w:rFonts w:ascii="Times New Roman" w:hAnsi="Times New Roman"/>
        </w:rPr>
        <w:t>d</w:t>
      </w:r>
      <w:r w:rsidR="00162E0B" w:rsidRPr="00887ADC">
        <w:rPr>
          <w:rFonts w:ascii="Times New Roman" w:hAnsi="Times New Roman"/>
        </w:rPr>
        <w:t xml:space="preserve"> </w:t>
      </w:r>
      <w:r w:rsidR="00EF527F" w:rsidRPr="00887ADC">
        <w:rPr>
          <w:rFonts w:ascii="Times New Roman" w:hAnsi="Times New Roman"/>
        </w:rPr>
        <w:t xml:space="preserve">a desire to </w:t>
      </w:r>
      <w:r w:rsidRPr="00887ADC">
        <w:rPr>
          <w:rFonts w:ascii="Times New Roman" w:hAnsi="Times New Roman"/>
        </w:rPr>
        <w:t>provide information and</w:t>
      </w:r>
      <w:r w:rsidR="00162E0B" w:rsidRPr="00887ADC">
        <w:rPr>
          <w:rFonts w:ascii="Times New Roman" w:hAnsi="Times New Roman"/>
        </w:rPr>
        <w:t xml:space="preserve"> reassurance wit</w:t>
      </w:r>
      <w:r w:rsidR="008D109C" w:rsidRPr="00887ADC">
        <w:rPr>
          <w:rFonts w:ascii="Times New Roman" w:hAnsi="Times New Roman"/>
        </w:rPr>
        <w:t>h</w:t>
      </w:r>
      <w:r w:rsidR="00162E0B" w:rsidRPr="00887ADC">
        <w:rPr>
          <w:rFonts w:ascii="Times New Roman" w:hAnsi="Times New Roman"/>
        </w:rPr>
        <w:t xml:space="preserve"> the knowledge that, in this environment, I </w:t>
      </w:r>
      <w:r w:rsidR="009A433C" w:rsidRPr="00887ADC">
        <w:rPr>
          <w:rFonts w:ascii="Times New Roman" w:hAnsi="Times New Roman"/>
        </w:rPr>
        <w:t xml:space="preserve">was </w:t>
      </w:r>
      <w:r w:rsidR="00162E0B" w:rsidRPr="00887ADC">
        <w:rPr>
          <w:rFonts w:ascii="Times New Roman" w:hAnsi="Times New Roman"/>
        </w:rPr>
        <w:t>not qualified to do so.</w:t>
      </w:r>
      <w:r w:rsidR="00B07306" w:rsidRPr="00887ADC">
        <w:rPr>
          <w:rFonts w:ascii="Times New Roman" w:hAnsi="Times New Roman"/>
        </w:rPr>
        <w:t xml:space="preserve"> </w:t>
      </w:r>
    </w:p>
    <w:p w14:paraId="681C3538" w14:textId="77777777" w:rsidR="00CD13FF" w:rsidRPr="00887ADC" w:rsidRDefault="00F35B57" w:rsidP="005904E4">
      <w:pPr>
        <w:pStyle w:val="Newparagraph"/>
        <w:spacing w:line="480" w:lineRule="auto"/>
        <w:rPr>
          <w:rFonts w:ascii="Times New Roman" w:hAnsi="Times New Roman"/>
        </w:rPr>
      </w:pPr>
      <w:r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"Gouldner", "given" : "A. W.", "non-dropping-particle" : "", "parse-names" : false, "suffix" : "" } ], "container-title" : "American Sociological Review", "id" : "ITEM-1", "issue" : "2", "issued" : { "date-parts" : [ [ "1960" ] ] }, "page" : "161-178", "title" : "The norm of reciprocity: A preliminary statement", "type" : "article-journal", "volume" : "25" }, "uris" : [ "http://www.mendeley.com/documents/?uuid=75665912-bf04-4bde-abcc-6fb46f275485" ] } ], "mendeley" : { "formattedCitation" : "(Gouldner 1960)", "manualFormatting" : "Gouldner (1960)", "plainTextFormattedCitation" : "(Gouldner 1960)", "previouslyFormattedCitation" : "(Gouldner 1960)" }, "properties" : { "noteIndex" : 0 }, "schema" : "https://github.com/citation-style-language/schema/raw/master/csl-citation.json" }</w:instrText>
      </w:r>
      <w:r w:rsidRPr="00887ADC">
        <w:rPr>
          <w:rFonts w:ascii="Times New Roman" w:hAnsi="Times New Roman"/>
        </w:rPr>
        <w:fldChar w:fldCharType="separate"/>
      </w:r>
      <w:r w:rsidR="00C4514E" w:rsidRPr="00887ADC">
        <w:rPr>
          <w:rFonts w:ascii="Times New Roman" w:hAnsi="Times New Roman"/>
          <w:noProof/>
        </w:rPr>
        <w:t>Gouldner (1960)</w:t>
      </w:r>
      <w:r w:rsidRPr="00887ADC">
        <w:rPr>
          <w:rFonts w:ascii="Times New Roman" w:hAnsi="Times New Roman"/>
        </w:rPr>
        <w:fldChar w:fldCharType="end"/>
      </w:r>
      <w:r w:rsidR="00C4514E" w:rsidRPr="00887ADC">
        <w:rPr>
          <w:rFonts w:ascii="Times New Roman" w:hAnsi="Times New Roman"/>
        </w:rPr>
        <w:t xml:space="preserve"> </w:t>
      </w:r>
      <w:r w:rsidR="00B07306" w:rsidRPr="00887ADC">
        <w:rPr>
          <w:rFonts w:ascii="Times New Roman" w:hAnsi="Times New Roman"/>
        </w:rPr>
        <w:t>describe</w:t>
      </w:r>
      <w:r w:rsidR="00EA009E" w:rsidRPr="00887ADC">
        <w:rPr>
          <w:rFonts w:ascii="Times New Roman" w:hAnsi="Times New Roman"/>
        </w:rPr>
        <w:t>d</w:t>
      </w:r>
      <w:r w:rsidR="00B07306" w:rsidRPr="00887ADC">
        <w:rPr>
          <w:rFonts w:ascii="Times New Roman" w:hAnsi="Times New Roman"/>
        </w:rPr>
        <w:t xml:space="preserve"> a norm of reciprocity, which </w:t>
      </w:r>
      <w:r w:rsidR="00B02BA1" w:rsidRPr="00887ADC">
        <w:rPr>
          <w:rFonts w:ascii="Times New Roman" w:hAnsi="Times New Roman"/>
        </w:rPr>
        <w:t xml:space="preserve">demands that </w:t>
      </w:r>
      <w:r w:rsidR="00B07306" w:rsidRPr="00887ADC">
        <w:rPr>
          <w:rFonts w:ascii="Times New Roman" w:hAnsi="Times New Roman"/>
        </w:rPr>
        <w:t>we should help those who help us</w:t>
      </w:r>
      <w:r w:rsidR="00B35E09" w:rsidRPr="00887ADC">
        <w:rPr>
          <w:rFonts w:ascii="Times New Roman" w:hAnsi="Times New Roman"/>
        </w:rPr>
        <w:t xml:space="preserve"> in order to create stable affiliation</w:t>
      </w:r>
      <w:r w:rsidR="00B07306" w:rsidRPr="00887ADC">
        <w:rPr>
          <w:rFonts w:ascii="Times New Roman" w:hAnsi="Times New Roman"/>
        </w:rPr>
        <w:t xml:space="preserve">. In this instance, </w:t>
      </w:r>
      <w:r w:rsidR="00E761B7" w:rsidRPr="00887ADC">
        <w:rPr>
          <w:rFonts w:ascii="Times New Roman" w:hAnsi="Times New Roman"/>
        </w:rPr>
        <w:t xml:space="preserve">helping to provide patients with </w:t>
      </w:r>
      <w:r w:rsidR="00B07306" w:rsidRPr="00887ADC">
        <w:rPr>
          <w:rFonts w:ascii="Times New Roman" w:hAnsi="Times New Roman"/>
        </w:rPr>
        <w:t xml:space="preserve">the answers they </w:t>
      </w:r>
      <w:r w:rsidR="0028557D" w:rsidRPr="00887ADC">
        <w:rPr>
          <w:rFonts w:ascii="Times New Roman" w:hAnsi="Times New Roman"/>
        </w:rPr>
        <w:t>sought</w:t>
      </w:r>
      <w:r w:rsidR="00C24C2D" w:rsidRPr="00887ADC">
        <w:rPr>
          <w:rFonts w:ascii="Times New Roman" w:hAnsi="Times New Roman"/>
        </w:rPr>
        <w:t xml:space="preserve"> would represent</w:t>
      </w:r>
      <w:r w:rsidR="00E761B7" w:rsidRPr="00887ADC">
        <w:rPr>
          <w:rFonts w:ascii="Times New Roman" w:hAnsi="Times New Roman"/>
        </w:rPr>
        <w:t xml:space="preserve"> an act of reciprocity for their letting me into their world</w:t>
      </w:r>
      <w:r w:rsidR="00C24C2D" w:rsidRPr="00887ADC">
        <w:rPr>
          <w:rFonts w:ascii="Times New Roman" w:hAnsi="Times New Roman"/>
        </w:rPr>
        <w:t xml:space="preserve">, </w:t>
      </w:r>
      <w:r w:rsidR="009A433C" w:rsidRPr="00887ADC">
        <w:rPr>
          <w:rFonts w:ascii="Times New Roman" w:hAnsi="Times New Roman"/>
        </w:rPr>
        <w:t>helping</w:t>
      </w:r>
      <w:r w:rsidR="00C24C2D" w:rsidRPr="00887ADC">
        <w:rPr>
          <w:rFonts w:ascii="Times New Roman" w:hAnsi="Times New Roman"/>
        </w:rPr>
        <w:t xml:space="preserve"> me to create the relationships needed to gain entry</w:t>
      </w:r>
      <w:r w:rsidR="00B07306" w:rsidRPr="00887ADC">
        <w:rPr>
          <w:rFonts w:ascii="Times New Roman" w:hAnsi="Times New Roman"/>
        </w:rPr>
        <w:t>.</w:t>
      </w:r>
      <w:r w:rsidR="00162E0B" w:rsidRPr="00887ADC">
        <w:rPr>
          <w:rFonts w:ascii="Times New Roman" w:hAnsi="Times New Roman"/>
        </w:rPr>
        <w:t xml:space="preserve"> </w:t>
      </w:r>
      <w:r w:rsidR="008D109C" w:rsidRPr="00887ADC">
        <w:rPr>
          <w:rFonts w:ascii="Times New Roman" w:hAnsi="Times New Roman"/>
        </w:rPr>
        <w:t>Connolly and Reilly (2007) describe</w:t>
      </w:r>
      <w:r w:rsidR="0028557D" w:rsidRPr="00887ADC">
        <w:rPr>
          <w:rFonts w:ascii="Times New Roman" w:hAnsi="Times New Roman"/>
        </w:rPr>
        <w:t>d</w:t>
      </w:r>
      <w:r w:rsidR="008D109C" w:rsidRPr="00887ADC">
        <w:rPr>
          <w:rFonts w:ascii="Times New Roman" w:hAnsi="Times New Roman"/>
        </w:rPr>
        <w:t xml:space="preserve"> </w:t>
      </w:r>
      <w:r w:rsidR="00B07306" w:rsidRPr="00887ADC">
        <w:rPr>
          <w:rFonts w:ascii="Times New Roman" w:hAnsi="Times New Roman"/>
        </w:rPr>
        <w:t>a similar dilemma</w:t>
      </w:r>
      <w:r w:rsidR="008D109C" w:rsidRPr="00887ADC">
        <w:rPr>
          <w:rFonts w:ascii="Times New Roman" w:hAnsi="Times New Roman"/>
        </w:rPr>
        <w:t xml:space="preserve"> posed by the first author’s ethic of care during her interactions with participants: </w:t>
      </w:r>
      <w:r w:rsidR="00E60255" w:rsidRPr="00887ADC">
        <w:rPr>
          <w:rFonts w:ascii="Times New Roman" w:hAnsi="Times New Roman"/>
        </w:rPr>
        <w:t>‘</w:t>
      </w:r>
      <w:r w:rsidR="008D109C" w:rsidRPr="00887ADC">
        <w:rPr>
          <w:rFonts w:ascii="Times New Roman" w:hAnsi="Times New Roman"/>
        </w:rPr>
        <w:t>Is this the role of an academic researcher? No. Is this within the bounds of qualitative inquiry, as we tend to understand it? Likely not. Is this the right and human thing to do in this circumstance? Absolutely.</w:t>
      </w:r>
      <w:r w:rsidR="00E60255" w:rsidRPr="00887ADC">
        <w:rPr>
          <w:rFonts w:ascii="Times New Roman" w:hAnsi="Times New Roman"/>
        </w:rPr>
        <w:t>’</w:t>
      </w:r>
      <w:r w:rsidR="008D109C" w:rsidRPr="00887ADC">
        <w:rPr>
          <w:rFonts w:ascii="Times New Roman" w:hAnsi="Times New Roman"/>
        </w:rPr>
        <w:t xml:space="preserve"> </w:t>
      </w:r>
      <w:r w:rsidR="008D109C" w:rsidRPr="00887ADC">
        <w:rPr>
          <w:rFonts w:ascii="Times New Roman" w:hAnsi="Times New Roman"/>
        </w:rPr>
        <w:lastRenderedPageBreak/>
        <w:t>(p. 530)</w:t>
      </w:r>
      <w:r w:rsidR="00A46814" w:rsidRPr="00887ADC">
        <w:rPr>
          <w:rFonts w:ascii="Times New Roman" w:hAnsi="Times New Roman"/>
        </w:rPr>
        <w:t xml:space="preserve">. </w:t>
      </w:r>
      <w:r w:rsidR="008D109C" w:rsidRPr="00887ADC">
        <w:rPr>
          <w:rFonts w:ascii="Times New Roman" w:hAnsi="Times New Roman"/>
        </w:rPr>
        <w:t xml:space="preserve">Whilst Connolly was able to provide the participant in question with informational resources, </w:t>
      </w:r>
      <w:r w:rsidR="009A433C" w:rsidRPr="00887ADC">
        <w:rPr>
          <w:rFonts w:ascii="Times New Roman" w:hAnsi="Times New Roman"/>
        </w:rPr>
        <w:t xml:space="preserve">which I could not, </w:t>
      </w:r>
      <w:r w:rsidR="008D109C" w:rsidRPr="00887ADC">
        <w:rPr>
          <w:rFonts w:ascii="Times New Roman" w:hAnsi="Times New Roman"/>
        </w:rPr>
        <w:t xml:space="preserve">I </w:t>
      </w:r>
      <w:r w:rsidR="009A433C" w:rsidRPr="00887ADC">
        <w:rPr>
          <w:rFonts w:ascii="Times New Roman" w:hAnsi="Times New Roman"/>
        </w:rPr>
        <w:t>found</w:t>
      </w:r>
      <w:r w:rsidR="008D109C" w:rsidRPr="00887ADC">
        <w:rPr>
          <w:rFonts w:ascii="Times New Roman" w:hAnsi="Times New Roman"/>
        </w:rPr>
        <w:t xml:space="preserve"> alternative means of satisfying my desire to help. For example, I could explain to the pa</w:t>
      </w:r>
      <w:r w:rsidR="00A46814" w:rsidRPr="00887ADC">
        <w:rPr>
          <w:rFonts w:ascii="Times New Roman" w:hAnsi="Times New Roman"/>
        </w:rPr>
        <w:t>tient</w:t>
      </w:r>
      <w:r w:rsidR="008D109C" w:rsidRPr="00887ADC">
        <w:rPr>
          <w:rFonts w:ascii="Times New Roman" w:hAnsi="Times New Roman"/>
        </w:rPr>
        <w:t xml:space="preserve"> that</w:t>
      </w:r>
      <w:r w:rsidR="009A433C" w:rsidRPr="00887ADC">
        <w:rPr>
          <w:rFonts w:ascii="Times New Roman" w:hAnsi="Times New Roman"/>
        </w:rPr>
        <w:t>,</w:t>
      </w:r>
      <w:r w:rsidR="008D109C" w:rsidRPr="00887ADC">
        <w:rPr>
          <w:rFonts w:ascii="Times New Roman" w:hAnsi="Times New Roman"/>
        </w:rPr>
        <w:t xml:space="preserve"> whilst I was not able to answer their question, I could direct them towards </w:t>
      </w:r>
      <w:r w:rsidR="009A433C" w:rsidRPr="00887ADC">
        <w:rPr>
          <w:rFonts w:ascii="Times New Roman" w:hAnsi="Times New Roman"/>
        </w:rPr>
        <w:t>someone</w:t>
      </w:r>
      <w:r w:rsidR="00B07306" w:rsidRPr="00887ADC">
        <w:rPr>
          <w:rFonts w:ascii="Times New Roman" w:hAnsi="Times New Roman"/>
        </w:rPr>
        <w:t xml:space="preserve"> who could, or approach him or her</w:t>
      </w:r>
      <w:r w:rsidR="008D109C" w:rsidRPr="00887ADC">
        <w:rPr>
          <w:rFonts w:ascii="Times New Roman" w:hAnsi="Times New Roman"/>
        </w:rPr>
        <w:t xml:space="preserve"> on the patient’s behalf. </w:t>
      </w:r>
      <w:r w:rsidR="00B07306" w:rsidRPr="00887ADC">
        <w:rPr>
          <w:rFonts w:ascii="Times New Roman" w:hAnsi="Times New Roman"/>
        </w:rPr>
        <w:t>In my ro</w:t>
      </w:r>
      <w:r w:rsidR="0028557D" w:rsidRPr="00887ADC">
        <w:rPr>
          <w:rFonts w:ascii="Times New Roman" w:hAnsi="Times New Roman"/>
        </w:rPr>
        <w:t>le as a volunteer, I could</w:t>
      </w:r>
      <w:r w:rsidR="00B07306" w:rsidRPr="00887ADC">
        <w:rPr>
          <w:rFonts w:ascii="Times New Roman" w:hAnsi="Times New Roman"/>
        </w:rPr>
        <w:t xml:space="preserve"> also perform small tasks such as fetching water</w:t>
      </w:r>
      <w:r w:rsidR="002F6B89" w:rsidRPr="00887ADC">
        <w:rPr>
          <w:rFonts w:ascii="Times New Roman" w:hAnsi="Times New Roman"/>
        </w:rPr>
        <w:t>, taking notes for the occupational therapist on</w:t>
      </w:r>
      <w:r w:rsidR="00A46814" w:rsidRPr="00887ADC">
        <w:rPr>
          <w:rFonts w:ascii="Times New Roman" w:hAnsi="Times New Roman"/>
        </w:rPr>
        <w:t xml:space="preserve"> a home visit, or providing</w:t>
      </w:r>
      <w:r w:rsidR="002F6B89" w:rsidRPr="00887ADC">
        <w:rPr>
          <w:rFonts w:ascii="Times New Roman" w:hAnsi="Times New Roman"/>
        </w:rPr>
        <w:t xml:space="preserve"> a friendly ear to ease the boredom and loneliness of life in hospital, away from friends and family.   </w:t>
      </w:r>
      <w:r w:rsidR="00B07306" w:rsidRPr="00887ADC">
        <w:rPr>
          <w:rFonts w:ascii="Times New Roman" w:hAnsi="Times New Roman"/>
        </w:rPr>
        <w:t xml:space="preserve"> </w:t>
      </w:r>
    </w:p>
    <w:p w14:paraId="1D32A267" w14:textId="64684A52" w:rsidR="00582B0E" w:rsidRPr="00887ADC" w:rsidRDefault="00661FFA" w:rsidP="005904E4">
      <w:pPr>
        <w:pStyle w:val="Newparagraph"/>
        <w:spacing w:line="480" w:lineRule="auto"/>
        <w:rPr>
          <w:rFonts w:ascii="Times New Roman" w:hAnsi="Times New Roman"/>
        </w:rPr>
      </w:pPr>
      <w:r w:rsidRPr="00887ADC">
        <w:rPr>
          <w:rFonts w:ascii="Times New Roman" w:hAnsi="Times New Roman"/>
        </w:rPr>
        <w:t>I usually feel hono</w:t>
      </w:r>
      <w:r w:rsidR="009A433C" w:rsidRPr="00887ADC">
        <w:rPr>
          <w:rFonts w:ascii="Times New Roman" w:hAnsi="Times New Roman"/>
        </w:rPr>
        <w:t>u</w:t>
      </w:r>
      <w:r w:rsidR="00C24C2D" w:rsidRPr="00887ADC">
        <w:rPr>
          <w:rFonts w:ascii="Times New Roman" w:hAnsi="Times New Roman"/>
        </w:rPr>
        <w:t>red if a participant takes me into their confidence, seeing it as</w:t>
      </w:r>
      <w:r w:rsidR="00470F7A" w:rsidRPr="00887ADC">
        <w:rPr>
          <w:rFonts w:ascii="Times New Roman" w:hAnsi="Times New Roman"/>
        </w:rPr>
        <w:t xml:space="preserve"> </w:t>
      </w:r>
      <w:r w:rsidR="00D8456F" w:rsidRPr="00887ADC">
        <w:rPr>
          <w:rFonts w:ascii="Times New Roman" w:hAnsi="Times New Roman"/>
        </w:rPr>
        <w:t xml:space="preserve">evidence of </w:t>
      </w:r>
      <w:r w:rsidR="002F6B89" w:rsidRPr="00887ADC">
        <w:rPr>
          <w:rFonts w:ascii="Times New Roman" w:hAnsi="Times New Roman"/>
        </w:rPr>
        <w:t>rapport</w:t>
      </w:r>
      <w:r w:rsidR="00C81CBB" w:rsidRPr="00887ADC">
        <w:rPr>
          <w:rFonts w:ascii="Times New Roman" w:hAnsi="Times New Roman"/>
        </w:rPr>
        <w:t xml:space="preserve"> and trust (e.g.,</w:t>
      </w:r>
      <w:r w:rsidR="00F35B57" w:rsidRPr="00887ADC">
        <w:rPr>
          <w:rFonts w:ascii="Times New Roman" w:hAnsi="Times New Roman"/>
        </w:rPr>
        <w:fldChar w:fldCharType="begin" w:fldLock="1"/>
      </w:r>
      <w:r w:rsidR="00001C93" w:rsidRPr="00887ADC">
        <w:rPr>
          <w:rFonts w:ascii="Times New Roman" w:hAnsi="Times New Roman"/>
        </w:rPr>
        <w:instrText>ADDIN CSL_CITATION { "citationItems" : [ { "id" : "ITEM-1", "itemData" : { "author" : [ { "dropping-particle" : "", "family" : "Smith", "given" : "Brett", "non-dropping-particle" : "", "parse-names" : false, "suffix" : "" }, { "dropping-particle" : "", "family" : "Caddick", "given" : "Nick", "non-dropping-particle" : "", "parse-names" : false, "suffix" : "" }, { "dropping-particle" : "", "family" : "Williams", "given" : "Toni", "non-dropping-particle" : "", "parse-names" : false, "suffix" : "" } ], "chapter-number" : "8", "container-title" : "Contemporary advances in sport psychology: A review", "editor" : [ { "dropping-particle" : "", "family" : "Hanton", "given" : "S.", "non-dropping-particle" : "", "parse-names" : false, "suffix" : "" }, { "dropping-particle" : "", "family" : "Mellalieu", "given" : "S. D.", "non-dropping-particle" : "", "parse-names" : false, "suffix" : "" } ], "id" : "ITEM-1", "issued" : { "date-parts" : [ [ "2015" ] ] }, "page" : "202-225", "publisher" : "Routledge", "publisher-place" : "London", "title" : "Qualitative methods and conceptual advances in sport psychology", "type" : "chapter" }, "uris" : [ "http://www.mendeley.com/documents/?uuid=0677fe33-1dad-4d54-a692-3806787213e0" ] } ], "mendeley" : { "formattedCitation" : "(Smith et al. 2015)", "manualFormatting" : " Smith et al. 2015)", "plainTextFormattedCitation" : "(Smith et al. 2015)", "previouslyFormattedCitation" : "(Smith et al. 2015)" }, "properties" : { "noteIndex" : 0 }, "schema" : "https://github.com/citation-style-language/schema/raw/master/csl-citation.json" }</w:instrText>
      </w:r>
      <w:r w:rsidR="00F35B57" w:rsidRPr="00887ADC">
        <w:rPr>
          <w:rFonts w:ascii="Times New Roman" w:hAnsi="Times New Roman"/>
        </w:rPr>
        <w:fldChar w:fldCharType="separate"/>
      </w:r>
      <w:r w:rsidR="003D047A" w:rsidRPr="00887ADC">
        <w:rPr>
          <w:rFonts w:ascii="Times New Roman" w:hAnsi="Times New Roman"/>
          <w:noProof/>
        </w:rPr>
        <w:t xml:space="preserve"> Smith et al. 2015)</w:t>
      </w:r>
      <w:r w:rsidR="00F35B57" w:rsidRPr="00887ADC">
        <w:rPr>
          <w:rFonts w:ascii="Times New Roman" w:hAnsi="Times New Roman"/>
        </w:rPr>
        <w:fldChar w:fldCharType="end"/>
      </w:r>
      <w:r w:rsidR="00C81CBB" w:rsidRPr="00887ADC">
        <w:rPr>
          <w:rFonts w:ascii="Times New Roman" w:hAnsi="Times New Roman"/>
        </w:rPr>
        <w:t xml:space="preserve">. </w:t>
      </w:r>
      <w:r w:rsidR="002F6B89" w:rsidRPr="00887ADC">
        <w:rPr>
          <w:rFonts w:ascii="Times New Roman" w:hAnsi="Times New Roman"/>
        </w:rPr>
        <w:t xml:space="preserve">However, </w:t>
      </w:r>
      <w:r w:rsidR="00C81CBB" w:rsidRPr="00887ADC">
        <w:rPr>
          <w:rFonts w:ascii="Times New Roman" w:hAnsi="Times New Roman"/>
        </w:rPr>
        <w:t xml:space="preserve">patients </w:t>
      </w:r>
      <w:r w:rsidR="007D2012" w:rsidRPr="00887ADC">
        <w:rPr>
          <w:rFonts w:ascii="Times New Roman" w:hAnsi="Times New Roman"/>
        </w:rPr>
        <w:t xml:space="preserve">sometimes </w:t>
      </w:r>
      <w:r w:rsidR="00C81CBB" w:rsidRPr="00887ADC">
        <w:rPr>
          <w:rFonts w:ascii="Times New Roman" w:hAnsi="Times New Roman"/>
        </w:rPr>
        <w:t>shared confidence</w:t>
      </w:r>
      <w:r w:rsidR="002F6B89" w:rsidRPr="00887ADC">
        <w:rPr>
          <w:rFonts w:ascii="Times New Roman" w:hAnsi="Times New Roman"/>
        </w:rPr>
        <w:t>s</w:t>
      </w:r>
      <w:r w:rsidR="00C81CBB" w:rsidRPr="00887ADC">
        <w:rPr>
          <w:rFonts w:ascii="Times New Roman" w:hAnsi="Times New Roman"/>
        </w:rPr>
        <w:t xml:space="preserve"> that presented me with </w:t>
      </w:r>
      <w:r w:rsidR="002F6B89" w:rsidRPr="00887ADC">
        <w:rPr>
          <w:rFonts w:ascii="Times New Roman" w:hAnsi="Times New Roman"/>
        </w:rPr>
        <w:t xml:space="preserve">such a dilemma that I almost wished I could un-know what I had been told. </w:t>
      </w:r>
      <w:r w:rsidR="003424D1" w:rsidRPr="00887ADC">
        <w:rPr>
          <w:rFonts w:ascii="Times New Roman" w:hAnsi="Times New Roman"/>
        </w:rPr>
        <w:t>On one occasion,</w:t>
      </w:r>
      <w:r w:rsidR="002F6B89" w:rsidRPr="00887ADC">
        <w:rPr>
          <w:rFonts w:ascii="Times New Roman" w:hAnsi="Times New Roman"/>
        </w:rPr>
        <w:t xml:space="preserve"> </w:t>
      </w:r>
      <w:r w:rsidR="003424D1" w:rsidRPr="00887ADC">
        <w:rPr>
          <w:rFonts w:ascii="Times New Roman" w:hAnsi="Times New Roman"/>
        </w:rPr>
        <w:t xml:space="preserve">a </w:t>
      </w:r>
      <w:r w:rsidR="002F6B89" w:rsidRPr="00887ADC">
        <w:rPr>
          <w:rFonts w:ascii="Times New Roman" w:hAnsi="Times New Roman"/>
        </w:rPr>
        <w:t xml:space="preserve">patient asked </w:t>
      </w:r>
      <w:r w:rsidR="003424D1" w:rsidRPr="00887ADC">
        <w:rPr>
          <w:rFonts w:ascii="Times New Roman" w:hAnsi="Times New Roman"/>
        </w:rPr>
        <w:t>me to fetch her reading glasses</w:t>
      </w:r>
      <w:r w:rsidR="0028557D" w:rsidRPr="00887ADC">
        <w:rPr>
          <w:rFonts w:ascii="Times New Roman" w:hAnsi="Times New Roman"/>
        </w:rPr>
        <w:t xml:space="preserve"> and</w:t>
      </w:r>
      <w:r w:rsidR="003424D1" w:rsidRPr="00887ADC">
        <w:rPr>
          <w:rFonts w:ascii="Times New Roman" w:hAnsi="Times New Roman"/>
        </w:rPr>
        <w:t xml:space="preserve"> wheel her outside for some air. When I picked up her glasses</w:t>
      </w:r>
      <w:r w:rsidR="00AC3CA4" w:rsidRPr="00887ADC">
        <w:rPr>
          <w:rFonts w:ascii="Times New Roman" w:hAnsi="Times New Roman"/>
        </w:rPr>
        <w:t xml:space="preserve"> case</w:t>
      </w:r>
      <w:r w:rsidR="003424D1" w:rsidRPr="00887ADC">
        <w:rPr>
          <w:rFonts w:ascii="Times New Roman" w:hAnsi="Times New Roman"/>
        </w:rPr>
        <w:t>,</w:t>
      </w:r>
      <w:r w:rsidR="002F6B89" w:rsidRPr="00887ADC">
        <w:rPr>
          <w:rFonts w:ascii="Times New Roman" w:hAnsi="Times New Roman"/>
        </w:rPr>
        <w:t xml:space="preserve"> a number of cigarettes fell</w:t>
      </w:r>
      <w:r w:rsidR="00AC3CA4" w:rsidRPr="00887ADC">
        <w:rPr>
          <w:rFonts w:ascii="Times New Roman" w:hAnsi="Times New Roman"/>
        </w:rPr>
        <w:t xml:space="preserve"> out</w:t>
      </w:r>
      <w:r w:rsidR="002F6B89" w:rsidRPr="00887ADC">
        <w:rPr>
          <w:rFonts w:ascii="Times New Roman" w:hAnsi="Times New Roman"/>
        </w:rPr>
        <w:t xml:space="preserve">. </w:t>
      </w:r>
      <w:r w:rsidR="003424D1" w:rsidRPr="00887ADC">
        <w:rPr>
          <w:rFonts w:ascii="Times New Roman" w:hAnsi="Times New Roman"/>
        </w:rPr>
        <w:t>She exclaimed tha</w:t>
      </w:r>
      <w:r w:rsidR="0028557D" w:rsidRPr="00887ADC">
        <w:rPr>
          <w:rFonts w:ascii="Times New Roman" w:hAnsi="Times New Roman"/>
        </w:rPr>
        <w:t>t I was not supposed to see those</w:t>
      </w:r>
      <w:r w:rsidR="003424D1" w:rsidRPr="00887ADC">
        <w:rPr>
          <w:rFonts w:ascii="Times New Roman" w:hAnsi="Times New Roman"/>
        </w:rPr>
        <w:t xml:space="preserve">, and asked me not to tell anybody. </w:t>
      </w:r>
      <w:r w:rsidR="00B02BA1" w:rsidRPr="00887ADC">
        <w:rPr>
          <w:rFonts w:ascii="Times New Roman" w:hAnsi="Times New Roman"/>
        </w:rPr>
        <w:t xml:space="preserve">The </w:t>
      </w:r>
      <w:r w:rsidR="003424D1" w:rsidRPr="00887ADC">
        <w:rPr>
          <w:rFonts w:ascii="Times New Roman" w:hAnsi="Times New Roman"/>
        </w:rPr>
        <w:t xml:space="preserve">previous day </w:t>
      </w:r>
      <w:r w:rsidR="00B02BA1" w:rsidRPr="00887ADC">
        <w:rPr>
          <w:rFonts w:ascii="Times New Roman" w:hAnsi="Times New Roman"/>
        </w:rPr>
        <w:t xml:space="preserve">I had </w:t>
      </w:r>
      <w:r w:rsidR="003424D1" w:rsidRPr="00887ADC">
        <w:rPr>
          <w:rFonts w:ascii="Times New Roman" w:hAnsi="Times New Roman"/>
        </w:rPr>
        <w:t xml:space="preserve">been present during this patient’s appointment </w:t>
      </w:r>
      <w:r w:rsidR="007D2012" w:rsidRPr="00887ADC">
        <w:rPr>
          <w:rFonts w:ascii="Times New Roman" w:hAnsi="Times New Roman"/>
        </w:rPr>
        <w:t xml:space="preserve">with the </w:t>
      </w:r>
      <w:r w:rsidR="009A433C" w:rsidRPr="00887ADC">
        <w:rPr>
          <w:rFonts w:ascii="Times New Roman" w:hAnsi="Times New Roman"/>
        </w:rPr>
        <w:t>consultant</w:t>
      </w:r>
      <w:r w:rsidR="003424D1" w:rsidRPr="00887ADC">
        <w:rPr>
          <w:rFonts w:ascii="Times New Roman" w:hAnsi="Times New Roman"/>
        </w:rPr>
        <w:t xml:space="preserve">, during which she told </w:t>
      </w:r>
      <w:r w:rsidR="007D2012" w:rsidRPr="00887ADC">
        <w:rPr>
          <w:rFonts w:ascii="Times New Roman" w:hAnsi="Times New Roman"/>
        </w:rPr>
        <w:t>him</w:t>
      </w:r>
      <w:r w:rsidR="003424D1" w:rsidRPr="00887ADC">
        <w:rPr>
          <w:rFonts w:ascii="Times New Roman" w:hAnsi="Times New Roman"/>
        </w:rPr>
        <w:t xml:space="preserve"> she no longer smoked</w:t>
      </w:r>
      <w:r w:rsidR="007D2012" w:rsidRPr="00887ADC">
        <w:rPr>
          <w:rFonts w:ascii="Times New Roman" w:hAnsi="Times New Roman"/>
        </w:rPr>
        <w:t>;</w:t>
      </w:r>
      <w:r w:rsidR="003424D1" w:rsidRPr="00887ADC">
        <w:rPr>
          <w:rFonts w:ascii="Times New Roman" w:hAnsi="Times New Roman"/>
        </w:rPr>
        <w:t xml:space="preserve"> she had a lung condition that might be aggravated by smoking, which also delays surgical healing post-amputation </w:t>
      </w:r>
      <w:r w:rsidR="00F35B57" w:rsidRPr="00887ADC">
        <w:rPr>
          <w:rFonts w:ascii="Times New Roman" w:hAnsi="Times New Roman"/>
        </w:rPr>
        <w:fldChar w:fldCharType="begin" w:fldLock="1"/>
      </w:r>
      <w:r w:rsidR="00302504" w:rsidRPr="00887ADC">
        <w:rPr>
          <w:rFonts w:ascii="Times New Roman" w:hAnsi="Times New Roman"/>
        </w:rPr>
        <w:instrText>ADDIN CSL_CITATION { "citationItems" : [ { "id" : "ITEM-1", "itemData" : { "DOI" : "10.3402/dfa.v3i0.19178", "ISBN" : "2000-625X (Electronic)\\r2000-625X (Linking)", "ISSN" : "2000-625X", "PMID" : "23082237", "abstract" : "BACKGROUND: A diabetic foot or lower extremity amputation may be exacerbated by or related to the smoking habits and history of the patient.\\n\\nPATIENTS AND METHODS: Of the 112 diabetic patients in this retrospective study, 46 were non-smokers and 66 were smokers. The smokers were further categorized into patients who: 1) did not cease smoking; 2) ceased in the immediate post-operative period but resumed within 3 months; and 3) ceased up to and at the 3-month post-operative period. The patients were also divided by their amputation level of forefoot, midfoot/rearfoot, and proximal leg.\\n\\nRESULTS: Smoking diabetic patients underwent more amputations, as well as more proximal amputations than those who did not smoke. The higher amount of smoking in pack years followed an increasing trend of more proximal amputations as well.\\n\\nCONCLUSION: Neither the amputation level nor the amputation itself was enough motivation for the patients to participate in smoking cessation.", "author" : [ { "dropping-particle" : "", "family" : "Anderson", "given" : "J Joseph", "non-dropping-particle" : "", "parse-names" : false, "suffix" : "" }, { "dropping-particle" : "", "family" : "Boone", "given" : "Joshua", "non-dropping-particle" : "", "parse-names" : false, "suffix" : "" }, { "dropping-particle" : "", "family" : "Hansen", "given" : "Myron", "non-dropping-particle" : "", "parse-names" : false, "suffix" : "" }, { "dropping-particle" : "", "family" : "Spencer", "given" : "Loren", "non-dropping-particle" : "", "parse-names" : false, "suffix" : "" }, { "dropping-particle" : "", "family" : "Fowler", "given" : "Zflan", "non-dropping-particle" : "", "parse-names" : false, "suffix" : "" } ], "container-title" : "Diabetic Foot and Ankle", "id" : "ITEM-1", "issued" : { "date-parts" : [ [ "2012" ] ] }, "page" : "1-4", "title" : "A comparison of diabetic smokers and non-smokers who undergo lower extremity amputation: A retrospective review of 112 patients.", "type" : "article-journal", "volume" : "3" }, "uris" : [ "http://www.mendeley.com/documents/?uuid=8ee2b39d-5f63-4382-8cba-34d1de22c6dc" ] } ], "mendeley" : { "formattedCitation" : "(Anderson et al. 2012)", "plainTextFormattedCitation" : "(Anderson et al. 2012)", "previouslyFormattedCitation" : "(Anderson et al. 2012)"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(Anderson et al. 2012)</w:t>
      </w:r>
      <w:r w:rsidR="00F35B57" w:rsidRPr="00887ADC">
        <w:rPr>
          <w:rFonts w:ascii="Times New Roman" w:hAnsi="Times New Roman"/>
        </w:rPr>
        <w:fldChar w:fldCharType="end"/>
      </w:r>
      <w:r w:rsidR="003424D1" w:rsidRPr="00887ADC">
        <w:rPr>
          <w:rFonts w:ascii="Times New Roman" w:hAnsi="Times New Roman"/>
        </w:rPr>
        <w:t xml:space="preserve">. I was conflicted; respect the patient’s autonomy by complying with her wishes, or undermine her trust by telling a member of staff. </w:t>
      </w:r>
      <w:r w:rsidR="00612A7F" w:rsidRPr="00887ADC">
        <w:rPr>
          <w:rFonts w:ascii="Times New Roman" w:hAnsi="Times New Roman"/>
        </w:rPr>
        <w:t>As</w:t>
      </w:r>
      <w:r w:rsidR="00B02BA1" w:rsidRPr="00887ADC">
        <w:rPr>
          <w:rFonts w:ascii="Times New Roman" w:hAnsi="Times New Roman"/>
        </w:rPr>
        <w:t xml:space="preserve"> I debated with myself, I real</w:t>
      </w:r>
      <w:r w:rsidR="00E60255" w:rsidRPr="00887ADC">
        <w:rPr>
          <w:rFonts w:ascii="Times New Roman" w:hAnsi="Times New Roman"/>
        </w:rPr>
        <w:t>ise</w:t>
      </w:r>
      <w:r w:rsidR="00612A7F" w:rsidRPr="00887ADC">
        <w:rPr>
          <w:rFonts w:ascii="Times New Roman" w:hAnsi="Times New Roman"/>
        </w:rPr>
        <w:t xml:space="preserve">d that if I </w:t>
      </w:r>
      <w:r w:rsidR="007D2012" w:rsidRPr="00887ADC">
        <w:rPr>
          <w:rFonts w:ascii="Times New Roman" w:hAnsi="Times New Roman"/>
        </w:rPr>
        <w:t>told</w:t>
      </w:r>
      <w:r w:rsidR="00612A7F" w:rsidRPr="00887ADC">
        <w:rPr>
          <w:rFonts w:ascii="Times New Roman" w:hAnsi="Times New Roman"/>
        </w:rPr>
        <w:t xml:space="preserve"> a member of staff about the patient’s request, I would be establishing myself in a position of superiority purely on the basis of our respective level</w:t>
      </w:r>
      <w:r w:rsidR="00B02BA1" w:rsidRPr="00887ADC">
        <w:rPr>
          <w:rFonts w:ascii="Times New Roman" w:hAnsi="Times New Roman"/>
        </w:rPr>
        <w:t>s</w:t>
      </w:r>
      <w:r w:rsidR="00612A7F" w:rsidRPr="00887ADC">
        <w:rPr>
          <w:rFonts w:ascii="Times New Roman" w:hAnsi="Times New Roman"/>
        </w:rPr>
        <w:t xml:space="preserve"> of health. I am no more medically qualified than the patient, so by making a health-related decision on her behalf, I would</w:t>
      </w:r>
      <w:r w:rsidR="00B02BA1" w:rsidRPr="00887ADC">
        <w:rPr>
          <w:rFonts w:ascii="Times New Roman" w:hAnsi="Times New Roman"/>
        </w:rPr>
        <w:t>, at best,</w:t>
      </w:r>
      <w:r w:rsidR="00612A7F" w:rsidRPr="00887ADC">
        <w:rPr>
          <w:rFonts w:ascii="Times New Roman" w:hAnsi="Times New Roman"/>
        </w:rPr>
        <w:t xml:space="preserve"> be overstepping my boundaries as a volunteer and researche</w:t>
      </w:r>
      <w:r w:rsidR="00B02BA1" w:rsidRPr="00887ADC">
        <w:rPr>
          <w:rFonts w:ascii="Times New Roman" w:hAnsi="Times New Roman"/>
        </w:rPr>
        <w:t>r</w:t>
      </w:r>
      <w:r w:rsidR="00612A7F" w:rsidRPr="00887ADC">
        <w:rPr>
          <w:rFonts w:ascii="Times New Roman" w:hAnsi="Times New Roman"/>
        </w:rPr>
        <w:t>, and</w:t>
      </w:r>
      <w:r w:rsidR="00B02BA1" w:rsidRPr="00887ADC">
        <w:rPr>
          <w:rFonts w:ascii="Times New Roman" w:hAnsi="Times New Roman"/>
        </w:rPr>
        <w:t>, at worst,</w:t>
      </w:r>
      <w:r w:rsidR="00612A7F" w:rsidRPr="00887ADC">
        <w:rPr>
          <w:rFonts w:ascii="Times New Roman" w:hAnsi="Times New Roman"/>
        </w:rPr>
        <w:t xml:space="preserve"> discriminating on the basis of disability.</w:t>
      </w:r>
      <w:r w:rsidR="002D2624" w:rsidRPr="00887ADC">
        <w:rPr>
          <w:rFonts w:ascii="Times New Roman" w:hAnsi="Times New Roman"/>
        </w:rPr>
        <w:t xml:space="preserve"> </w:t>
      </w:r>
    </w:p>
    <w:p w14:paraId="3A8D02F7" w14:textId="4BA2CCC7" w:rsidR="001A6AF8" w:rsidRPr="00887ADC" w:rsidRDefault="002D2624" w:rsidP="005904E4">
      <w:pPr>
        <w:pStyle w:val="Newparagraph"/>
        <w:spacing w:line="480" w:lineRule="auto"/>
        <w:rPr>
          <w:rFonts w:ascii="Times New Roman" w:hAnsi="Times New Roman"/>
        </w:rPr>
      </w:pPr>
      <w:r w:rsidRPr="00887ADC">
        <w:rPr>
          <w:rFonts w:ascii="Times New Roman" w:hAnsi="Times New Roman"/>
        </w:rPr>
        <w:t>The B</w:t>
      </w:r>
      <w:r w:rsidR="003D047A" w:rsidRPr="00887ADC">
        <w:rPr>
          <w:rFonts w:ascii="Times New Roman" w:hAnsi="Times New Roman"/>
        </w:rPr>
        <w:t xml:space="preserve">ritish </w:t>
      </w:r>
      <w:r w:rsidRPr="00887ADC">
        <w:rPr>
          <w:rFonts w:ascii="Times New Roman" w:hAnsi="Times New Roman"/>
        </w:rPr>
        <w:t>P</w:t>
      </w:r>
      <w:r w:rsidR="003D047A" w:rsidRPr="00887ADC">
        <w:rPr>
          <w:rFonts w:ascii="Times New Roman" w:hAnsi="Times New Roman"/>
        </w:rPr>
        <w:t xml:space="preserve">sychological </w:t>
      </w:r>
      <w:r w:rsidRPr="00887ADC">
        <w:rPr>
          <w:rFonts w:ascii="Times New Roman" w:hAnsi="Times New Roman"/>
        </w:rPr>
        <w:t>S</w:t>
      </w:r>
      <w:r w:rsidR="003D047A" w:rsidRPr="00887ADC">
        <w:rPr>
          <w:rFonts w:ascii="Times New Roman" w:hAnsi="Times New Roman"/>
        </w:rPr>
        <w:t>ociety</w:t>
      </w:r>
      <w:r w:rsidRPr="00887ADC">
        <w:rPr>
          <w:rFonts w:ascii="Times New Roman" w:hAnsi="Times New Roman"/>
        </w:rPr>
        <w:t xml:space="preserve"> provides a useful set of ethical guidelines</w:t>
      </w:r>
      <w:r w:rsidR="00661FFA" w:rsidRPr="00887ADC">
        <w:rPr>
          <w:rFonts w:ascii="Times New Roman" w:hAnsi="Times New Roman"/>
        </w:rPr>
        <w:t xml:space="preserve"> for researchers, which emphas</w:t>
      </w:r>
      <w:r w:rsidR="00E60255" w:rsidRPr="00887ADC">
        <w:rPr>
          <w:rFonts w:ascii="Times New Roman" w:hAnsi="Times New Roman"/>
        </w:rPr>
        <w:t>ise</w:t>
      </w:r>
      <w:r w:rsidRPr="00887ADC">
        <w:rPr>
          <w:rFonts w:ascii="Times New Roman" w:hAnsi="Times New Roman"/>
        </w:rPr>
        <w:t xml:space="preserve"> the importance of being sensitive to the dynamics of perceived authority</w:t>
      </w:r>
      <w:r w:rsidR="003D047A" w:rsidRPr="00887ADC">
        <w:rPr>
          <w:rFonts w:ascii="Times New Roman" w:hAnsi="Times New Roman"/>
        </w:rPr>
        <w:t xml:space="preserve"> over participants, and recognis</w:t>
      </w:r>
      <w:r w:rsidRPr="00887ADC">
        <w:rPr>
          <w:rFonts w:ascii="Times New Roman" w:hAnsi="Times New Roman"/>
        </w:rPr>
        <w:t xml:space="preserve">ing their rights of privacy and self-determination. However, even these guidelines leave room for interpretation, </w:t>
      </w:r>
      <w:r w:rsidR="00582B0E" w:rsidRPr="00887ADC">
        <w:rPr>
          <w:rFonts w:ascii="Times New Roman" w:hAnsi="Times New Roman"/>
        </w:rPr>
        <w:t>recommending</w:t>
      </w:r>
      <w:r w:rsidRPr="00887ADC">
        <w:rPr>
          <w:rFonts w:ascii="Times New Roman" w:hAnsi="Times New Roman"/>
        </w:rPr>
        <w:t xml:space="preserve"> that researchers make </w:t>
      </w:r>
      <w:r w:rsidR="00E60255" w:rsidRPr="00887ADC">
        <w:rPr>
          <w:rFonts w:ascii="Times New Roman" w:hAnsi="Times New Roman"/>
        </w:rPr>
        <w:t>‘</w:t>
      </w:r>
      <w:r w:rsidRPr="00887ADC">
        <w:rPr>
          <w:rFonts w:ascii="Times New Roman" w:hAnsi="Times New Roman"/>
        </w:rPr>
        <w:t>reasoned judgments</w:t>
      </w:r>
      <w:r w:rsidR="00E60255" w:rsidRPr="00887ADC">
        <w:rPr>
          <w:rFonts w:ascii="Times New Roman" w:hAnsi="Times New Roman"/>
        </w:rPr>
        <w:t>’</w:t>
      </w:r>
      <w:r w:rsidRPr="00887ADC">
        <w:rPr>
          <w:rFonts w:ascii="Times New Roman" w:hAnsi="Times New Roman"/>
        </w:rPr>
        <w:t xml:space="preserve"> and strike a </w:t>
      </w:r>
      <w:r w:rsidR="00E60255" w:rsidRPr="00887ADC">
        <w:rPr>
          <w:rFonts w:ascii="Times New Roman" w:hAnsi="Times New Roman"/>
        </w:rPr>
        <w:t>‘</w:t>
      </w:r>
      <w:r w:rsidRPr="00887ADC">
        <w:rPr>
          <w:rFonts w:ascii="Times New Roman" w:hAnsi="Times New Roman"/>
        </w:rPr>
        <w:t>reasoned balance</w:t>
      </w:r>
      <w:r w:rsidR="00E60255" w:rsidRPr="00887ADC">
        <w:rPr>
          <w:rFonts w:ascii="Times New Roman" w:hAnsi="Times New Roman"/>
        </w:rPr>
        <w:t>’</w:t>
      </w:r>
      <w:r w:rsidRPr="00887ADC">
        <w:rPr>
          <w:rFonts w:ascii="Times New Roman" w:hAnsi="Times New Roman"/>
        </w:rPr>
        <w:t xml:space="preserve"> </w:t>
      </w:r>
      <w:r w:rsidR="00F35B57" w:rsidRPr="00887ADC">
        <w:rPr>
          <w:rFonts w:ascii="Times New Roman" w:hAnsi="Times New Roman"/>
        </w:rPr>
        <w:fldChar w:fldCharType="begin" w:fldLock="1"/>
      </w:r>
      <w:r w:rsidR="003D047A" w:rsidRPr="00887ADC">
        <w:rPr>
          <w:rFonts w:ascii="Times New Roman" w:hAnsi="Times New Roman"/>
        </w:rPr>
        <w:instrText>ADDIN CSL_CITATION { "citationItems" : [ { "id" : "ITEM-1", "itemData" : { "author" : [ { "dropping-particle" : "", "family" : "The British Psychological Society", "given" : "", "non-dropping-particle" : "", "parse-names" : false, "suffix" : "" } ], "id" : "ITEM-1", "issued" : { "date-parts" : [ [ "2010" ] ] }, "publisher-place" : "Leicester", "title" : "Code of Human Research Ethics", "type" : "report" }, "uris" : [ "http://www.mendeley.com/documents/?uuid=b75b7805-f181-40ed-a95b-e39403d7a856" ] } ], "mendeley" : { "formattedCitation" : "(The British Psychological Society 2010)", "plainTextFormattedCitation" : "(The British Psychological Society 2010)", "previouslyFormattedCitation" : "(The British Psychological Society 2010)" }, "properties" : { "noteIndex" : 0 }, "schema" : "https://github.com/citation-style-language/schema/raw/master/csl-citation.json" }</w:instrText>
      </w:r>
      <w:r w:rsidR="00F35B57" w:rsidRPr="00887ADC">
        <w:rPr>
          <w:rFonts w:ascii="Times New Roman" w:hAnsi="Times New Roman"/>
        </w:rPr>
        <w:fldChar w:fldCharType="separate"/>
      </w:r>
      <w:r w:rsidR="003D047A" w:rsidRPr="00887ADC">
        <w:rPr>
          <w:rFonts w:ascii="Times New Roman" w:hAnsi="Times New Roman"/>
          <w:noProof/>
        </w:rPr>
        <w:t>(The Br</w:t>
      </w:r>
      <w:r w:rsidR="003E4D21">
        <w:rPr>
          <w:rFonts w:ascii="Times New Roman" w:hAnsi="Times New Roman"/>
          <w:noProof/>
        </w:rPr>
        <w:t>itish Psychological Society 2014</w:t>
      </w:r>
      <w:r w:rsidR="003D047A" w:rsidRPr="00887ADC">
        <w:rPr>
          <w:rFonts w:ascii="Times New Roman" w:hAnsi="Times New Roman"/>
          <w:noProof/>
        </w:rPr>
        <w:t>)</w:t>
      </w:r>
      <w:r w:rsidR="00F35B57" w:rsidRPr="00887ADC">
        <w:rPr>
          <w:rFonts w:ascii="Times New Roman" w:hAnsi="Times New Roman"/>
        </w:rPr>
        <w:fldChar w:fldCharType="end"/>
      </w:r>
      <w:r w:rsidR="00607B0F" w:rsidRPr="00887ADC">
        <w:rPr>
          <w:rFonts w:ascii="Times New Roman" w:hAnsi="Times New Roman"/>
        </w:rPr>
        <w:t xml:space="preserve"> </w:t>
      </w:r>
      <w:r w:rsidRPr="00887ADC">
        <w:rPr>
          <w:rFonts w:ascii="Times New Roman" w:hAnsi="Times New Roman"/>
        </w:rPr>
        <w:t>between prot</w:t>
      </w:r>
      <w:r w:rsidR="00661FFA" w:rsidRPr="00887ADC">
        <w:rPr>
          <w:rFonts w:ascii="Times New Roman" w:hAnsi="Times New Roman"/>
        </w:rPr>
        <w:t xml:space="preserve">ecting </w:t>
      </w:r>
      <w:r w:rsidR="00661FFA" w:rsidRPr="00887ADC">
        <w:rPr>
          <w:rFonts w:ascii="Times New Roman" w:hAnsi="Times New Roman"/>
        </w:rPr>
        <w:lastRenderedPageBreak/>
        <w:t>participants and recogni</w:t>
      </w:r>
      <w:r w:rsidR="00AC3CA4" w:rsidRPr="00887ADC">
        <w:rPr>
          <w:rFonts w:ascii="Times New Roman" w:hAnsi="Times New Roman"/>
        </w:rPr>
        <w:t>s</w:t>
      </w:r>
      <w:r w:rsidRPr="00887ADC">
        <w:rPr>
          <w:rFonts w:ascii="Times New Roman" w:hAnsi="Times New Roman"/>
        </w:rPr>
        <w:t>ing their agency. In this instance</w:t>
      </w:r>
      <w:r w:rsidR="00612A7F" w:rsidRPr="00887ADC">
        <w:rPr>
          <w:rFonts w:ascii="Times New Roman" w:hAnsi="Times New Roman"/>
        </w:rPr>
        <w:t>, I complied with the patient’s request, and it later transpired that other member</w:t>
      </w:r>
      <w:r w:rsidR="00B02BA1" w:rsidRPr="00887ADC">
        <w:rPr>
          <w:rFonts w:ascii="Times New Roman" w:hAnsi="Times New Roman"/>
        </w:rPr>
        <w:t>s</w:t>
      </w:r>
      <w:r w:rsidR="00612A7F" w:rsidRPr="00887ADC">
        <w:rPr>
          <w:rFonts w:ascii="Times New Roman" w:hAnsi="Times New Roman"/>
        </w:rPr>
        <w:t xml:space="preserve"> of staff were aware that she was still smoking, but accepted it as her decision.</w:t>
      </w:r>
      <w:r w:rsidR="007D2012" w:rsidRPr="00887ADC">
        <w:rPr>
          <w:rFonts w:ascii="Times New Roman" w:hAnsi="Times New Roman"/>
        </w:rPr>
        <w:t xml:space="preserve"> </w:t>
      </w:r>
      <w:r w:rsidR="00612A7F" w:rsidRPr="00887ADC">
        <w:rPr>
          <w:rFonts w:ascii="Times New Roman" w:hAnsi="Times New Roman"/>
        </w:rPr>
        <w:t xml:space="preserve">Such tensions are far more nuanced than anything I had come to expect through </w:t>
      </w:r>
      <w:r w:rsidR="009A433C" w:rsidRPr="00887ADC">
        <w:rPr>
          <w:rFonts w:ascii="Times New Roman" w:hAnsi="Times New Roman"/>
        </w:rPr>
        <w:t>any</w:t>
      </w:r>
      <w:r w:rsidR="00612A7F" w:rsidRPr="00887ADC">
        <w:rPr>
          <w:rFonts w:ascii="Times New Roman" w:hAnsi="Times New Roman"/>
        </w:rPr>
        <w:t xml:space="preserve"> ethical </w:t>
      </w:r>
      <w:r w:rsidR="00B02BA1" w:rsidRPr="00887ADC">
        <w:rPr>
          <w:rFonts w:ascii="Times New Roman" w:hAnsi="Times New Roman"/>
        </w:rPr>
        <w:t xml:space="preserve">approval </w:t>
      </w:r>
      <w:r w:rsidR="00612A7F" w:rsidRPr="00887ADC">
        <w:rPr>
          <w:rFonts w:ascii="Times New Roman" w:hAnsi="Times New Roman"/>
        </w:rPr>
        <w:t xml:space="preserve">process, which focus on black-and-white issues such as poor practice, which can be managed in line with relevant policies and procedures. I have yet to encounter such a straightforward question of ethics, or to have sufficient time </w:t>
      </w:r>
      <w:r w:rsidR="0028557D" w:rsidRPr="00887ADC">
        <w:rPr>
          <w:rFonts w:ascii="Times New Roman" w:hAnsi="Times New Roman"/>
        </w:rPr>
        <w:t xml:space="preserve">to </w:t>
      </w:r>
      <w:r w:rsidR="00612A7F" w:rsidRPr="00887ADC">
        <w:rPr>
          <w:rFonts w:ascii="Times New Roman" w:hAnsi="Times New Roman"/>
        </w:rPr>
        <w:t xml:space="preserve">consult a policy. Fieldwork requires a researcher to make decisions on his or her feet, </w:t>
      </w:r>
      <w:r w:rsidR="003258F3" w:rsidRPr="00887ADC">
        <w:rPr>
          <w:rFonts w:ascii="Times New Roman" w:hAnsi="Times New Roman"/>
        </w:rPr>
        <w:t>responding to the ever-changing environment with</w:t>
      </w:r>
      <w:r w:rsidR="00612A7F" w:rsidRPr="00887ADC">
        <w:rPr>
          <w:rFonts w:ascii="Times New Roman" w:hAnsi="Times New Roman"/>
        </w:rPr>
        <w:t xml:space="preserve"> </w:t>
      </w:r>
      <w:r w:rsidR="003258F3" w:rsidRPr="00887ADC">
        <w:rPr>
          <w:rFonts w:ascii="Times New Roman" w:hAnsi="Times New Roman"/>
        </w:rPr>
        <w:t>openness, sensitivity, creativity</w:t>
      </w:r>
      <w:r w:rsidR="00B02BA1" w:rsidRPr="00887ADC">
        <w:rPr>
          <w:rFonts w:ascii="Times New Roman" w:hAnsi="Times New Roman"/>
        </w:rPr>
        <w:t>,</w:t>
      </w:r>
      <w:r w:rsidR="003258F3" w:rsidRPr="00887ADC">
        <w:rPr>
          <w:rFonts w:ascii="Times New Roman" w:hAnsi="Times New Roman"/>
        </w:rPr>
        <w:t xml:space="preserve"> and insight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"10.1016/j.psychsport.2013.05.002", "ISSN" : "14690292", "abstract" : "Objectives: The purpose of this study was to examine emotional self-regulation and interpersonal emotion regulation within a team of competitive athletes. Design: Instrumental case study approach (Stake, 1995). Method: Data collection involved multiple semi-structured interviews with all four members of a female high-performance curling team, as well as observation of team meetings, practices, and games over the entire season. Results: Analyses produced the main themes of emotional self regulation (body language and self-censorship) and interpersonal emotional regulation (providing positive and/or technical feedback, humour, cueing teammates about their emotions, prosocial actions and indirect actions). We also identified factors influencing emotional regulation (length of time together, team dynamics/cohesion, context, social norms and team roles, and seeking support outside the team). Conclusions: Athletes were aware of and took into account social and contextual factors (e.g., social norms and role on team) when regulating emotions in a team context, and they also identified challenges associated with emotional regulation within the team. Findings highlight the complex interplay between athletes' emotions, emotional expression, and self-regulation to achieve multiple goals (e.g., positive performances, positive social relationships), as well as the importance of examining interpersonal processes related to emotion and emotion regulation within team sports. ?? 2013 Elsevier Ltd.", "author" : [ { "dropping-particle" : "", "family" : "Tamminen", "given" : "Katherine A", "non-dropping-particle" : "", "parse-names" : false, "suffix" : "" }, { "dropping-particle" : "", "family" : "Crocker", "given" : "Peter R E", "non-dropping-particle" : "", "parse-names" : false, "suffix" : "" } ], "container-title" : "Psychology of Sport and Exercise", "id" : "ITEM-1", "issue" : "5", "issued" : { "date-parts" : [ [ "2013" ] ] }, "page" : "737-747", "publisher" : "Elsevier Ltd", "title" : "\"I control my own emotions for the sake of the team\": Emotional self-regulation and interpersonal emotion regulation among female high-performance curlers", "type" : "article-journal", "volume" : "14" }, "uris" : [ "http://www.mendeley.com/documents/?uuid=9f307c6d-7421-4f35-a44b-430e1a7f2343" ] } ], "mendeley" : { "formattedCitation" : "(Tamminen &amp; Crocker 2013)", "plainTextFormattedCitation" : "(Tamminen &amp; Crocker 2013)", "previouslyFormattedCitation" : "(Tamminen &amp; Crocker 2013)" }, "properties" : { "noteIndex" : 0 }, "schema" : "https://github.com/citation-style-language/schema/raw/master/csl-citation.json" }</w:instrText>
      </w:r>
      <w:r w:rsidR="00F35B57" w:rsidRPr="00887ADC">
        <w:rPr>
          <w:rFonts w:ascii="Times New Roman" w:hAnsi="Times New Roman"/>
        </w:rPr>
        <w:fldChar w:fldCharType="separate"/>
      </w:r>
      <w:r w:rsidR="00E60255" w:rsidRPr="00887ADC">
        <w:rPr>
          <w:rFonts w:ascii="Times New Roman" w:hAnsi="Times New Roman"/>
          <w:noProof/>
        </w:rPr>
        <w:t>(Tamminen &amp; Crocker 2013)</w:t>
      </w:r>
      <w:r w:rsidR="00F35B57" w:rsidRPr="00887ADC">
        <w:rPr>
          <w:rFonts w:ascii="Times New Roman" w:hAnsi="Times New Roman"/>
        </w:rPr>
        <w:fldChar w:fldCharType="end"/>
      </w:r>
      <w:r w:rsidR="003258F3" w:rsidRPr="00887ADC">
        <w:rPr>
          <w:rFonts w:ascii="Times New Roman" w:hAnsi="Times New Roman"/>
        </w:rPr>
        <w:t xml:space="preserve">. </w:t>
      </w:r>
      <w:r w:rsidR="00046535" w:rsidRPr="00887ADC">
        <w:rPr>
          <w:rFonts w:ascii="Times New Roman" w:hAnsi="Times New Roman"/>
        </w:rPr>
        <w:t>H</w:t>
      </w:r>
      <w:r w:rsidR="003258F3" w:rsidRPr="00887ADC">
        <w:rPr>
          <w:rFonts w:ascii="Times New Roman" w:hAnsi="Times New Roman"/>
        </w:rPr>
        <w:t xml:space="preserve">owever thorough I believed my preparation to </w:t>
      </w:r>
      <w:r w:rsidR="00B02BA1" w:rsidRPr="00887ADC">
        <w:rPr>
          <w:rFonts w:ascii="Times New Roman" w:hAnsi="Times New Roman"/>
        </w:rPr>
        <w:t>be</w:t>
      </w:r>
      <w:r w:rsidR="003258F3" w:rsidRPr="00887ADC">
        <w:rPr>
          <w:rFonts w:ascii="Times New Roman" w:hAnsi="Times New Roman"/>
        </w:rPr>
        <w:t xml:space="preserve">, </w:t>
      </w:r>
      <w:r w:rsidR="00046535" w:rsidRPr="00887ADC">
        <w:rPr>
          <w:rFonts w:ascii="Times New Roman" w:hAnsi="Times New Roman"/>
        </w:rPr>
        <w:t>I could</w:t>
      </w:r>
      <w:r w:rsidR="003258F3" w:rsidRPr="00887ADC">
        <w:rPr>
          <w:rFonts w:ascii="Times New Roman" w:hAnsi="Times New Roman"/>
        </w:rPr>
        <w:t xml:space="preserve"> </w:t>
      </w:r>
      <w:r w:rsidR="00AC3CA4" w:rsidRPr="00887ADC">
        <w:rPr>
          <w:rFonts w:ascii="Times New Roman" w:hAnsi="Times New Roman"/>
        </w:rPr>
        <w:t xml:space="preserve">not </w:t>
      </w:r>
      <w:r w:rsidR="003258F3" w:rsidRPr="00887ADC">
        <w:rPr>
          <w:rFonts w:ascii="Times New Roman" w:hAnsi="Times New Roman"/>
        </w:rPr>
        <w:t xml:space="preserve">have anticipated </w:t>
      </w:r>
      <w:r w:rsidR="00046535" w:rsidRPr="00887ADC">
        <w:rPr>
          <w:rFonts w:ascii="Times New Roman" w:hAnsi="Times New Roman"/>
        </w:rPr>
        <w:t>all</w:t>
      </w:r>
      <w:r w:rsidR="003258F3" w:rsidRPr="00887ADC">
        <w:rPr>
          <w:rFonts w:ascii="Times New Roman" w:hAnsi="Times New Roman"/>
        </w:rPr>
        <w:t xml:space="preserve"> the tensions, conflicts, and dilemmas that I would encounter</w:t>
      </w:r>
      <w:r w:rsidR="00046535" w:rsidRPr="00887ADC">
        <w:rPr>
          <w:rFonts w:ascii="Times New Roman" w:hAnsi="Times New Roman"/>
        </w:rPr>
        <w:t xml:space="preserve">. </w:t>
      </w:r>
      <w:r w:rsidR="004270B0" w:rsidRPr="00887ADC">
        <w:rPr>
          <w:rFonts w:ascii="Times New Roman" w:hAnsi="Times New Roman"/>
        </w:rPr>
        <w:t xml:space="preserve">This is something all novice researchers and their supervisors should expect, and think in advance about how </w:t>
      </w:r>
      <w:r w:rsidR="004C0F63" w:rsidRPr="00887ADC">
        <w:rPr>
          <w:rFonts w:ascii="Times New Roman" w:hAnsi="Times New Roman"/>
        </w:rPr>
        <w:t>to</w:t>
      </w:r>
      <w:r w:rsidR="004270B0" w:rsidRPr="00887ADC">
        <w:rPr>
          <w:rFonts w:ascii="Times New Roman" w:hAnsi="Times New Roman"/>
        </w:rPr>
        <w:t xml:space="preserve"> identify and manage such dilemmas. Many of my </w:t>
      </w:r>
      <w:r w:rsidR="007D2012" w:rsidRPr="00887ADC">
        <w:rPr>
          <w:rFonts w:ascii="Times New Roman" w:hAnsi="Times New Roman"/>
        </w:rPr>
        <w:t>supervisory</w:t>
      </w:r>
      <w:r w:rsidR="004270B0" w:rsidRPr="00887ADC">
        <w:rPr>
          <w:rFonts w:ascii="Times New Roman" w:hAnsi="Times New Roman"/>
        </w:rPr>
        <w:t xml:space="preserve"> </w:t>
      </w:r>
      <w:r w:rsidR="009018E8" w:rsidRPr="00887ADC">
        <w:rPr>
          <w:rFonts w:ascii="Times New Roman" w:hAnsi="Times New Roman"/>
        </w:rPr>
        <w:t xml:space="preserve">conversations </w:t>
      </w:r>
      <w:r w:rsidR="004270B0" w:rsidRPr="00887ADC">
        <w:rPr>
          <w:rFonts w:ascii="Times New Roman" w:hAnsi="Times New Roman"/>
        </w:rPr>
        <w:t xml:space="preserve">have focused on such issues, and have been invaluable in enabling me to learn from each experience. </w:t>
      </w:r>
      <w:r w:rsidR="009018E8" w:rsidRPr="00887ADC">
        <w:rPr>
          <w:rFonts w:ascii="Times New Roman" w:hAnsi="Times New Roman"/>
        </w:rPr>
        <w:t xml:space="preserve">In addition, </w:t>
      </w:r>
      <w:r w:rsidR="005D2AAB" w:rsidRPr="00887ADC">
        <w:rPr>
          <w:rFonts w:ascii="Times New Roman" w:hAnsi="Times New Roman"/>
        </w:rPr>
        <w:t>reflecting on my experiences after the fact (</w:t>
      </w:r>
      <w:r w:rsidR="003258F3" w:rsidRPr="00887ADC">
        <w:rPr>
          <w:rFonts w:ascii="Times New Roman" w:hAnsi="Times New Roman"/>
        </w:rPr>
        <w:t>refle</w:t>
      </w:r>
      <w:r w:rsidR="009956CA" w:rsidRPr="00887ADC">
        <w:rPr>
          <w:rFonts w:ascii="Times New Roman" w:hAnsi="Times New Roman"/>
        </w:rPr>
        <w:t>ction-on-action</w:t>
      </w:r>
      <w:r w:rsidR="005D2AAB" w:rsidRPr="00887ADC">
        <w:rPr>
          <w:rFonts w:ascii="Times New Roman" w:hAnsi="Times New Roman"/>
        </w:rPr>
        <w:t>)</w:t>
      </w:r>
      <w:r w:rsidR="009956CA" w:rsidRPr="00887ADC">
        <w:rPr>
          <w:rFonts w:ascii="Times New Roman" w:hAnsi="Times New Roman"/>
        </w:rPr>
        <w:t xml:space="preserve"> via</w:t>
      </w:r>
      <w:r w:rsidR="003258F3" w:rsidRPr="00887ADC">
        <w:rPr>
          <w:rFonts w:ascii="Times New Roman" w:hAnsi="Times New Roman"/>
        </w:rPr>
        <w:t xml:space="preserve"> my reflexive journal</w:t>
      </w:r>
      <w:r w:rsidR="009018E8" w:rsidRPr="00887ADC">
        <w:rPr>
          <w:rFonts w:ascii="Times New Roman" w:hAnsi="Times New Roman"/>
        </w:rPr>
        <w:t xml:space="preserve"> has</w:t>
      </w:r>
      <w:r w:rsidR="003258F3" w:rsidRPr="00887ADC">
        <w:rPr>
          <w:rFonts w:ascii="Times New Roman" w:hAnsi="Times New Roman"/>
        </w:rPr>
        <w:t xml:space="preserve"> improve</w:t>
      </w:r>
      <w:r w:rsidR="00B80FA1" w:rsidRPr="00887ADC">
        <w:rPr>
          <w:rFonts w:ascii="Times New Roman" w:hAnsi="Times New Roman"/>
        </w:rPr>
        <w:t>d</w:t>
      </w:r>
      <w:r w:rsidR="003258F3" w:rsidRPr="00887ADC">
        <w:rPr>
          <w:rFonts w:ascii="Times New Roman" w:hAnsi="Times New Roman"/>
        </w:rPr>
        <w:t xml:space="preserve"> my ability to </w:t>
      </w:r>
      <w:r w:rsidR="005D2AAB" w:rsidRPr="00887ADC">
        <w:rPr>
          <w:rFonts w:ascii="Times New Roman" w:hAnsi="Times New Roman"/>
        </w:rPr>
        <w:t xml:space="preserve">reflect </w:t>
      </w:r>
      <w:r w:rsidR="0056319A" w:rsidRPr="00887ADC">
        <w:rPr>
          <w:rFonts w:ascii="Times New Roman" w:hAnsi="Times New Roman"/>
        </w:rPr>
        <w:t xml:space="preserve">on </w:t>
      </w:r>
      <w:r w:rsidR="009018E8" w:rsidRPr="00887ADC">
        <w:rPr>
          <w:rFonts w:ascii="Times New Roman" w:hAnsi="Times New Roman"/>
        </w:rPr>
        <w:t>situations that are ongoing</w:t>
      </w:r>
      <w:r w:rsidR="0056319A" w:rsidRPr="00887ADC">
        <w:rPr>
          <w:rFonts w:ascii="Times New Roman" w:hAnsi="Times New Roman"/>
        </w:rPr>
        <w:t xml:space="preserve"> (</w:t>
      </w:r>
      <w:r w:rsidR="003258F3" w:rsidRPr="00887ADC">
        <w:rPr>
          <w:rFonts w:ascii="Times New Roman" w:hAnsi="Times New Roman"/>
        </w:rPr>
        <w:t>ref</w:t>
      </w:r>
      <w:r w:rsidR="009956CA" w:rsidRPr="00887ADC">
        <w:rPr>
          <w:rFonts w:ascii="Times New Roman" w:hAnsi="Times New Roman"/>
        </w:rPr>
        <w:t>lect</w:t>
      </w:r>
      <w:r w:rsidR="0056319A" w:rsidRPr="00887ADC">
        <w:rPr>
          <w:rFonts w:ascii="Times New Roman" w:hAnsi="Times New Roman"/>
        </w:rPr>
        <w:t>ion</w:t>
      </w:r>
      <w:r w:rsidR="009956CA" w:rsidRPr="00887ADC">
        <w:rPr>
          <w:rFonts w:ascii="Times New Roman" w:hAnsi="Times New Roman"/>
        </w:rPr>
        <w:t>-in-action</w:t>
      </w:r>
      <w:r w:rsidR="0056319A" w:rsidRPr="00887ADC">
        <w:rPr>
          <w:rFonts w:ascii="Times New Roman" w:hAnsi="Times New Roman"/>
          <w:noProof/>
        </w:rPr>
        <w:t xml:space="preserve">; </w:t>
      </w:r>
      <w:r w:rsidR="003D047A" w:rsidRPr="00887ADC">
        <w:rPr>
          <w:rFonts w:ascii="Times New Roman" w:hAnsi="Times New Roman"/>
          <w:noProof/>
        </w:rPr>
        <w:fldChar w:fldCharType="begin" w:fldLock="1"/>
      </w:r>
      <w:r w:rsidR="003D047A" w:rsidRPr="00887ADC">
        <w:rPr>
          <w:rFonts w:ascii="Times New Roman" w:hAnsi="Times New Roman"/>
          <w:noProof/>
        </w:rPr>
        <w:instrText>ADDIN CSL_CITATION { "citationItems" : [ { "id" : "ITEM-1", "itemData" : { "author" : [ { "dropping-particle" : "", "family" : "Sch\u00f6n", "given" : "D. A.", "non-dropping-particle" : "", "parse-names" : false, "suffix" : "" } ], "id" : "ITEM-1", "issued" : { "date-parts" : [ [ "1983" ] ] }, "publisher" : "Basic Books", "publisher-place" : "New York", "title" : "The reflective practitioner: How professionals think in action", "type" : "book" }, "uris" : [ "http://www.mendeley.com/documents/?uuid=677e2308-dfa8-4ea7-b313-3528101ea270" ] } ], "mendeley" : { "formattedCitation" : "(Sch\u00f6n 1983)", "manualFormatting" : "Sch\u00f6n 1983)", "plainTextFormattedCitation" : "(Sch\u00f6n 1983)", "previouslyFormattedCitation" : "(Sch\u00f6n 1983)" }, "properties" : { "noteIndex" : 0 }, "schema" : "https://github.com/citation-style-language/schema/raw/master/csl-citation.json" }</w:instrText>
      </w:r>
      <w:r w:rsidR="003D047A" w:rsidRPr="00887ADC">
        <w:rPr>
          <w:rFonts w:ascii="Times New Roman" w:hAnsi="Times New Roman"/>
          <w:noProof/>
        </w:rPr>
        <w:fldChar w:fldCharType="separate"/>
      </w:r>
      <w:r w:rsidR="003D047A" w:rsidRPr="00887ADC">
        <w:rPr>
          <w:rFonts w:ascii="Times New Roman" w:hAnsi="Times New Roman"/>
          <w:noProof/>
        </w:rPr>
        <w:t>Schön 1983)</w:t>
      </w:r>
      <w:r w:rsidR="003D047A" w:rsidRPr="00887ADC">
        <w:rPr>
          <w:rFonts w:ascii="Times New Roman" w:hAnsi="Times New Roman"/>
          <w:noProof/>
        </w:rPr>
        <w:fldChar w:fldCharType="end"/>
      </w:r>
      <w:r w:rsidR="009956CA" w:rsidRPr="00887ADC">
        <w:rPr>
          <w:rFonts w:ascii="Times New Roman" w:hAnsi="Times New Roman"/>
        </w:rPr>
        <w:t xml:space="preserve">, often </w:t>
      </w:r>
      <w:r w:rsidR="003258F3" w:rsidRPr="00887ADC">
        <w:rPr>
          <w:rFonts w:ascii="Times New Roman" w:hAnsi="Times New Roman"/>
        </w:rPr>
        <w:t xml:space="preserve">whilst walking between areas of the hospital, and </w:t>
      </w:r>
      <w:r w:rsidR="0028557D" w:rsidRPr="00887ADC">
        <w:rPr>
          <w:rFonts w:ascii="Times New Roman" w:hAnsi="Times New Roman"/>
        </w:rPr>
        <w:t xml:space="preserve">to </w:t>
      </w:r>
      <w:r w:rsidR="009956CA" w:rsidRPr="00887ADC">
        <w:rPr>
          <w:rFonts w:ascii="Times New Roman" w:hAnsi="Times New Roman"/>
        </w:rPr>
        <w:t>consider the implications of my actions.</w:t>
      </w:r>
      <w:r w:rsidR="00DA4FC7" w:rsidRPr="00887ADC">
        <w:rPr>
          <w:rFonts w:ascii="Times New Roman" w:hAnsi="Times New Roman"/>
        </w:rPr>
        <w:t xml:space="preserve"> </w:t>
      </w:r>
    </w:p>
    <w:p w14:paraId="4EB78463" w14:textId="77777777" w:rsidR="00417B2C" w:rsidRPr="00887ADC" w:rsidRDefault="00417B2C" w:rsidP="005904E4">
      <w:pPr>
        <w:pStyle w:val="Heading1"/>
        <w:spacing w:line="480" w:lineRule="auto"/>
        <w:rPr>
          <w:rFonts w:ascii="Times New Roman" w:hAnsi="Times New Roman"/>
          <w:b w:val="0"/>
          <w:szCs w:val="24"/>
        </w:rPr>
      </w:pPr>
      <w:r w:rsidRPr="00887ADC">
        <w:rPr>
          <w:rFonts w:ascii="Times New Roman" w:hAnsi="Times New Roman"/>
          <w:b w:val="0"/>
          <w:szCs w:val="24"/>
        </w:rPr>
        <w:t>Conclusion</w:t>
      </w:r>
    </w:p>
    <w:p w14:paraId="715EAED1" w14:textId="77777777" w:rsidR="0039564D" w:rsidRPr="00887ADC" w:rsidRDefault="0039564D" w:rsidP="005904E4">
      <w:pPr>
        <w:pStyle w:val="Paragraph"/>
        <w:spacing w:line="480" w:lineRule="auto"/>
        <w:rPr>
          <w:rFonts w:ascii="Times New Roman" w:hAnsi="Times New Roman"/>
        </w:rPr>
      </w:pPr>
      <w:r w:rsidRPr="00887ADC">
        <w:rPr>
          <w:rFonts w:ascii="Times New Roman" w:hAnsi="Times New Roman"/>
        </w:rPr>
        <w:t>The</w:t>
      </w:r>
      <w:r w:rsidR="009018E8" w:rsidRPr="00887ADC">
        <w:rPr>
          <w:rFonts w:ascii="Times New Roman" w:hAnsi="Times New Roman"/>
        </w:rPr>
        <w:t xml:space="preserve"> aim of this confessional tail wa</w:t>
      </w:r>
      <w:r w:rsidRPr="00887ADC">
        <w:rPr>
          <w:rFonts w:ascii="Times New Roman" w:hAnsi="Times New Roman"/>
        </w:rPr>
        <w:t>s to provide an honest account of my entry into a medical environment as an early-career qualitative researcher</w:t>
      </w:r>
      <w:r w:rsidR="009018E8" w:rsidRPr="00887ADC">
        <w:rPr>
          <w:rFonts w:ascii="Times New Roman" w:hAnsi="Times New Roman"/>
        </w:rPr>
        <w:t xml:space="preserve">. </w:t>
      </w:r>
      <w:r w:rsidR="006870A0" w:rsidRPr="00887ADC">
        <w:rPr>
          <w:rFonts w:ascii="Times New Roman" w:hAnsi="Times New Roman"/>
        </w:rPr>
        <w:t xml:space="preserve">In sharing my own experiences, I hope to offer a novel perspective as yet unaddressed by extant literature: that of a neophyte qualitative researcher with no prior experience of immersive methods. </w:t>
      </w:r>
      <w:r w:rsidR="00695684" w:rsidRPr="00887ADC">
        <w:rPr>
          <w:rFonts w:ascii="Times New Roman" w:hAnsi="Times New Roman"/>
        </w:rPr>
        <w:t xml:space="preserve">In preparing to embark upon this project, </w:t>
      </w:r>
      <w:r w:rsidR="0009547E" w:rsidRPr="00887ADC">
        <w:rPr>
          <w:rFonts w:ascii="Times New Roman" w:hAnsi="Times New Roman"/>
        </w:rPr>
        <w:t xml:space="preserve">I found </w:t>
      </w:r>
      <w:r w:rsidR="00695684" w:rsidRPr="00887ADC">
        <w:rPr>
          <w:rFonts w:ascii="Times New Roman" w:hAnsi="Times New Roman"/>
        </w:rPr>
        <w:t xml:space="preserve">the lack of reports from other early-career researchers </w:t>
      </w:r>
      <w:r w:rsidR="0009547E" w:rsidRPr="00887ADC">
        <w:rPr>
          <w:rFonts w:ascii="Times New Roman" w:hAnsi="Times New Roman"/>
        </w:rPr>
        <w:t xml:space="preserve">disconcerting. </w:t>
      </w:r>
      <w:r w:rsidR="00695684" w:rsidRPr="00887ADC">
        <w:rPr>
          <w:rFonts w:ascii="Times New Roman" w:hAnsi="Times New Roman"/>
        </w:rPr>
        <w:t>Whilst the findings</w:t>
      </w:r>
      <w:r w:rsidR="0009547E" w:rsidRPr="00887ADC">
        <w:rPr>
          <w:rFonts w:ascii="Times New Roman" w:hAnsi="Times New Roman"/>
        </w:rPr>
        <w:t xml:space="preserve"> of this confessional tale bear many similarities to those of more established researchers, their accounts failed to resonate with my fears about my lack of experience, knowledge, and credibility upon embarking on this project. My hope is that</w:t>
      </w:r>
      <w:r w:rsidR="00154F40" w:rsidRPr="00887ADC">
        <w:rPr>
          <w:rFonts w:ascii="Times New Roman" w:hAnsi="Times New Roman"/>
        </w:rPr>
        <w:t xml:space="preserve"> </w:t>
      </w:r>
      <w:r w:rsidR="007C129B" w:rsidRPr="00887ADC">
        <w:rPr>
          <w:rFonts w:ascii="Times New Roman" w:hAnsi="Times New Roman"/>
        </w:rPr>
        <w:t xml:space="preserve">I </w:t>
      </w:r>
      <w:r w:rsidR="00154F40" w:rsidRPr="00887ADC">
        <w:rPr>
          <w:rFonts w:ascii="Times New Roman" w:hAnsi="Times New Roman"/>
        </w:rPr>
        <w:t>have offered</w:t>
      </w:r>
      <w:r w:rsidR="007C129B" w:rsidRPr="00887ADC">
        <w:rPr>
          <w:rFonts w:ascii="Times New Roman" w:hAnsi="Times New Roman"/>
        </w:rPr>
        <w:t xml:space="preserve"> </w:t>
      </w:r>
      <w:r w:rsidR="009018E8" w:rsidRPr="00887ADC">
        <w:rPr>
          <w:rFonts w:ascii="Times New Roman" w:hAnsi="Times New Roman"/>
        </w:rPr>
        <w:t>an</w:t>
      </w:r>
      <w:r w:rsidR="007C129B" w:rsidRPr="00887ADC">
        <w:rPr>
          <w:rFonts w:ascii="Times New Roman" w:hAnsi="Times New Roman"/>
        </w:rPr>
        <w:t xml:space="preserve"> accessible account that </w:t>
      </w:r>
      <w:r w:rsidR="00154F40" w:rsidRPr="00887ADC">
        <w:rPr>
          <w:rFonts w:ascii="Times New Roman" w:hAnsi="Times New Roman"/>
        </w:rPr>
        <w:t>acknowledges the self-doubt that may accompany, and at times undermine, the research effort</w:t>
      </w:r>
      <w:r w:rsidR="009018E8" w:rsidRPr="00887ADC">
        <w:rPr>
          <w:rFonts w:ascii="Times New Roman" w:hAnsi="Times New Roman"/>
        </w:rPr>
        <w:t>s</w:t>
      </w:r>
      <w:r w:rsidR="00154F40" w:rsidRPr="00887ADC">
        <w:rPr>
          <w:rFonts w:ascii="Times New Roman" w:hAnsi="Times New Roman"/>
        </w:rPr>
        <w:t xml:space="preserve"> of other newcomers. </w:t>
      </w:r>
      <w:r w:rsidR="00661FFA" w:rsidRPr="00887ADC">
        <w:rPr>
          <w:rFonts w:ascii="Times New Roman" w:hAnsi="Times New Roman"/>
        </w:rPr>
        <w:t>In concluding, I summar</w:t>
      </w:r>
      <w:r w:rsidR="00E60255" w:rsidRPr="00887ADC">
        <w:rPr>
          <w:rFonts w:ascii="Times New Roman" w:hAnsi="Times New Roman"/>
        </w:rPr>
        <w:t>ise</w:t>
      </w:r>
      <w:r w:rsidRPr="00887ADC">
        <w:rPr>
          <w:rFonts w:ascii="Times New Roman" w:hAnsi="Times New Roman"/>
        </w:rPr>
        <w:t xml:space="preserve"> the key lessons that I have learned, which may serve as food for thought for other </w:t>
      </w:r>
      <w:r w:rsidR="006870A0" w:rsidRPr="00887ADC">
        <w:rPr>
          <w:rFonts w:ascii="Times New Roman" w:hAnsi="Times New Roman"/>
        </w:rPr>
        <w:t>early-</w:t>
      </w:r>
      <w:r w:rsidR="006870A0" w:rsidRPr="00887ADC">
        <w:rPr>
          <w:rFonts w:ascii="Times New Roman" w:hAnsi="Times New Roman"/>
        </w:rPr>
        <w:lastRenderedPageBreak/>
        <w:t>career</w:t>
      </w:r>
      <w:r w:rsidRPr="00887ADC">
        <w:rPr>
          <w:rFonts w:ascii="Times New Roman" w:hAnsi="Times New Roman"/>
        </w:rPr>
        <w:t xml:space="preserve"> healthcare researchers entering into a period of fieldwork.</w:t>
      </w:r>
    </w:p>
    <w:p w14:paraId="5865747F" w14:textId="424BF0C9" w:rsidR="0061269A" w:rsidRPr="00887ADC" w:rsidRDefault="0061269A" w:rsidP="005904E4">
      <w:pPr>
        <w:pStyle w:val="Newparagraph"/>
        <w:spacing w:line="480" w:lineRule="auto"/>
        <w:rPr>
          <w:rFonts w:ascii="Times New Roman" w:hAnsi="Times New Roman"/>
        </w:rPr>
      </w:pPr>
      <w:r w:rsidRPr="00887ADC">
        <w:rPr>
          <w:rFonts w:ascii="Times New Roman" w:hAnsi="Times New Roman"/>
        </w:rPr>
        <w:t xml:space="preserve">First, whilst the process of securing ethical approval for the project was </w:t>
      </w:r>
      <w:r w:rsidR="00046535" w:rsidRPr="00887ADC">
        <w:rPr>
          <w:rFonts w:ascii="Times New Roman" w:hAnsi="Times New Roman"/>
        </w:rPr>
        <w:t xml:space="preserve">frustrating, </w:t>
      </w:r>
      <w:r w:rsidRPr="00887ADC">
        <w:rPr>
          <w:rFonts w:ascii="Times New Roman" w:hAnsi="Times New Roman"/>
        </w:rPr>
        <w:t xml:space="preserve">defending my research against the critique of those more experienced in </w:t>
      </w:r>
      <w:r w:rsidR="00046535" w:rsidRPr="00887ADC">
        <w:rPr>
          <w:rFonts w:ascii="Times New Roman" w:hAnsi="Times New Roman"/>
        </w:rPr>
        <w:t xml:space="preserve">positivist paradigms forced me </w:t>
      </w:r>
      <w:r w:rsidRPr="00887ADC">
        <w:rPr>
          <w:rFonts w:ascii="Times New Roman" w:hAnsi="Times New Roman"/>
        </w:rPr>
        <w:t>to revisit my understanding of</w:t>
      </w:r>
      <w:r w:rsidR="00046535" w:rsidRPr="00887ADC">
        <w:rPr>
          <w:rFonts w:ascii="Times New Roman" w:hAnsi="Times New Roman"/>
        </w:rPr>
        <w:t xml:space="preserve"> my</w:t>
      </w:r>
      <w:r w:rsidRPr="00887ADC">
        <w:rPr>
          <w:rFonts w:ascii="Times New Roman" w:hAnsi="Times New Roman"/>
        </w:rPr>
        <w:t xml:space="preserve"> underpinning philosophy. To those researchers whose proposals will not be subjected to such </w:t>
      </w:r>
      <w:r w:rsidR="005A0D91" w:rsidRPr="00887ADC">
        <w:rPr>
          <w:rFonts w:ascii="Times New Roman" w:hAnsi="Times New Roman"/>
        </w:rPr>
        <w:t xml:space="preserve">external </w:t>
      </w:r>
      <w:r w:rsidRPr="00887ADC">
        <w:rPr>
          <w:rFonts w:ascii="Times New Roman" w:hAnsi="Times New Roman"/>
        </w:rPr>
        <w:t xml:space="preserve">scrutiny, I recommend engaging in a similar </w:t>
      </w:r>
      <w:r w:rsidR="005A0D91" w:rsidRPr="00887ADC">
        <w:rPr>
          <w:rFonts w:ascii="Times New Roman" w:hAnsi="Times New Roman"/>
        </w:rPr>
        <w:t>process through self-interrogation and debate with a supervisor or critical friend,</w:t>
      </w:r>
      <w:r w:rsidR="0049504B" w:rsidRPr="00887ADC">
        <w:rPr>
          <w:rFonts w:ascii="Times New Roman" w:hAnsi="Times New Roman"/>
        </w:rPr>
        <w:t xml:space="preserve"> to ensure that you are able</w:t>
      </w:r>
      <w:r w:rsidR="005A0D91" w:rsidRPr="00887ADC">
        <w:rPr>
          <w:rFonts w:ascii="Times New Roman" w:hAnsi="Times New Roman"/>
        </w:rPr>
        <w:t xml:space="preserve"> </w:t>
      </w:r>
      <w:r w:rsidR="0049504B" w:rsidRPr="00887ADC">
        <w:rPr>
          <w:rFonts w:ascii="Times New Roman" w:hAnsi="Times New Roman"/>
        </w:rPr>
        <w:t xml:space="preserve">to respond and act </w:t>
      </w:r>
      <w:r w:rsidR="00661FFA" w:rsidRPr="00887ADC">
        <w:rPr>
          <w:rFonts w:ascii="Times New Roman" w:hAnsi="Times New Roman"/>
        </w:rPr>
        <w:t>within an environment that favo</w:t>
      </w:r>
      <w:r w:rsidR="004C0F63" w:rsidRPr="00887ADC">
        <w:rPr>
          <w:rFonts w:ascii="Times New Roman" w:hAnsi="Times New Roman"/>
        </w:rPr>
        <w:t>u</w:t>
      </w:r>
      <w:r w:rsidR="0049504B" w:rsidRPr="00887ADC">
        <w:rPr>
          <w:rFonts w:ascii="Times New Roman" w:hAnsi="Times New Roman"/>
        </w:rPr>
        <w:t>rs quantitative approaches</w:t>
      </w:r>
      <w:r w:rsidR="005A0D91" w:rsidRPr="00887ADC">
        <w:rPr>
          <w:rFonts w:ascii="Times New Roman" w:hAnsi="Times New Roman"/>
        </w:rPr>
        <w:t xml:space="preserve"> </w:t>
      </w:r>
      <w:r w:rsidR="00F35B57" w:rsidRPr="00887ADC">
        <w:rPr>
          <w:rFonts w:ascii="Times New Roman" w:hAnsi="Times New Roman"/>
        </w:rPr>
        <w:fldChar w:fldCharType="begin" w:fldLock="1"/>
      </w:r>
      <w:r w:rsidR="003D047A" w:rsidRPr="00887ADC">
        <w:rPr>
          <w:rFonts w:ascii="Times New Roman" w:hAnsi="Times New Roman"/>
        </w:rPr>
        <w:instrText>ADDIN CSL_CITATION { "citationItems" : [ { "id" : "ITEM-1", "itemData" : { "DOI" : "10.1177/1077800410383121", "ISBN" : "1077800410383", "author" : [ { "dropping-particle" : "", "family" : "Tracy", "given" : "Sarah J", "non-dropping-particle" : "", "parse-names" : false, "suffix" : "" } ], "container-title" : "Qualitative Inquiry", "id" : "ITEM-1", "issue" : "10", "issued" : { "date-parts" : [ [ "2010" ] ] }, "page" : "837-851", "title" : "Qualitative quality: Eight \u201cbig-tent\u201d criteria for excellent qualitative research", "type" : "article-journal", "volume" : "16" }, "uris" : [ "http://www.mendeley.com/documents/?uuid=fc205151-9878-4a31-a330-8aaab696453a" ] } ], "mendeley" : { "formattedCitation" : "(Sarah J Tracy 2010)", "manualFormatting" : "(Tracy 2010)", "plainTextFormattedCitation" : "(Sarah J Tracy 2010)", "previouslyFormattedCitation" : "(Sarah J Tracy 2010)" }, "properties" : { "noteIndex" : 0 }, "schema" : "https://github.com/citation-style-language/schema/raw/master/csl-citation.json" }</w:instrText>
      </w:r>
      <w:r w:rsidR="00F35B57" w:rsidRPr="00887ADC">
        <w:rPr>
          <w:rFonts w:ascii="Times New Roman" w:hAnsi="Times New Roman"/>
        </w:rPr>
        <w:fldChar w:fldCharType="separate"/>
      </w:r>
      <w:r w:rsidR="00116E38" w:rsidRPr="00887ADC">
        <w:rPr>
          <w:rFonts w:ascii="Times New Roman" w:hAnsi="Times New Roman"/>
          <w:noProof/>
        </w:rPr>
        <w:t>(Tracy 2010)</w:t>
      </w:r>
      <w:r w:rsidR="00F35B57" w:rsidRPr="00887ADC">
        <w:rPr>
          <w:rFonts w:ascii="Times New Roman" w:hAnsi="Times New Roman"/>
        </w:rPr>
        <w:fldChar w:fldCharType="end"/>
      </w:r>
      <w:r w:rsidR="0049504B" w:rsidRPr="00887ADC">
        <w:rPr>
          <w:rFonts w:ascii="Times New Roman" w:hAnsi="Times New Roman"/>
        </w:rPr>
        <w:t>.</w:t>
      </w:r>
      <w:r w:rsidR="005A0D91" w:rsidRPr="00887ADC">
        <w:rPr>
          <w:rFonts w:ascii="Times New Roman" w:hAnsi="Times New Roman"/>
        </w:rPr>
        <w:t xml:space="preserve"> </w:t>
      </w:r>
      <w:r w:rsidR="00B716E1" w:rsidRPr="00887ADC">
        <w:rPr>
          <w:rFonts w:ascii="Times New Roman" w:hAnsi="Times New Roman"/>
        </w:rPr>
        <w:t xml:space="preserve">Whilst I hope the increasing recognition of qualitative healthcare evidence will bring with it broader REC expertise across a range of paradigms and more appropriate questioning, for the time being, I advise other neophyte researchers to be prepared to defend yourself to those who </w:t>
      </w:r>
      <w:r w:rsidR="006D3FB5" w:rsidRPr="00887ADC">
        <w:rPr>
          <w:rFonts w:ascii="Times New Roman" w:hAnsi="Times New Roman"/>
        </w:rPr>
        <w:t>do not share your beliefs.</w:t>
      </w:r>
      <w:r w:rsidR="005A0D91" w:rsidRPr="00887ADC">
        <w:rPr>
          <w:rFonts w:ascii="Times New Roman" w:hAnsi="Times New Roman"/>
        </w:rPr>
        <w:t xml:space="preserve"> Hagger and Chatzisarantis (2011) provide a particularly useful overview of the criticisms often leveled at qualitative researchers by those operating from more positivist, quantitative paradigms. </w:t>
      </w:r>
      <w:r w:rsidR="009A679A" w:rsidRPr="00887ADC">
        <w:rPr>
          <w:rFonts w:ascii="Times New Roman" w:hAnsi="Times New Roman"/>
        </w:rPr>
        <w:t>Be aware that this</w:t>
      </w:r>
      <w:r w:rsidR="00B716E1" w:rsidRPr="00887ADC">
        <w:rPr>
          <w:rFonts w:ascii="Times New Roman" w:hAnsi="Times New Roman"/>
        </w:rPr>
        <w:t xml:space="preserve"> debate is likely to </w:t>
      </w:r>
      <w:r w:rsidR="004C0F63" w:rsidRPr="00887ADC">
        <w:rPr>
          <w:rFonts w:ascii="Times New Roman" w:hAnsi="Times New Roman"/>
        </w:rPr>
        <w:t xml:space="preserve">follow you into </w:t>
      </w:r>
      <w:r w:rsidR="00B716E1" w:rsidRPr="00887ADC">
        <w:rPr>
          <w:rFonts w:ascii="Times New Roman" w:hAnsi="Times New Roman"/>
        </w:rPr>
        <w:t>the research field.</w:t>
      </w:r>
    </w:p>
    <w:p w14:paraId="47330D9E" w14:textId="74E89A8E" w:rsidR="00FF561D" w:rsidRPr="00887ADC" w:rsidRDefault="003867C1" w:rsidP="005904E4">
      <w:pPr>
        <w:pStyle w:val="Newparagraph"/>
        <w:spacing w:line="480" w:lineRule="auto"/>
        <w:rPr>
          <w:rFonts w:ascii="Times New Roman" w:hAnsi="Times New Roman"/>
        </w:rPr>
      </w:pPr>
      <w:r w:rsidRPr="00887ADC">
        <w:rPr>
          <w:rFonts w:ascii="Times New Roman" w:hAnsi="Times New Roman"/>
        </w:rPr>
        <w:t xml:space="preserve">Second, I encourage other neophyte researchers to be </w:t>
      </w:r>
      <w:r w:rsidR="001A33AB" w:rsidRPr="00887ADC">
        <w:rPr>
          <w:rFonts w:ascii="Times New Roman" w:hAnsi="Times New Roman"/>
        </w:rPr>
        <w:t>open</w:t>
      </w:r>
      <w:r w:rsidR="00C17201" w:rsidRPr="00887ADC">
        <w:rPr>
          <w:rFonts w:ascii="Times New Roman" w:hAnsi="Times New Roman"/>
        </w:rPr>
        <w:t xml:space="preserve"> with those around them,</w:t>
      </w:r>
      <w:r w:rsidR="002C3AA5" w:rsidRPr="00887ADC">
        <w:rPr>
          <w:rFonts w:ascii="Times New Roman" w:hAnsi="Times New Roman"/>
        </w:rPr>
        <w:t xml:space="preserve"> and </w:t>
      </w:r>
      <w:r w:rsidR="00B716E1" w:rsidRPr="00887ADC">
        <w:rPr>
          <w:rFonts w:ascii="Times New Roman" w:hAnsi="Times New Roman"/>
        </w:rPr>
        <w:t>to keep a reflexive journal</w:t>
      </w:r>
      <w:r w:rsidR="004B01E2" w:rsidRPr="00887ADC">
        <w:rPr>
          <w:rFonts w:ascii="Times New Roman" w:hAnsi="Times New Roman"/>
        </w:rPr>
        <w:t xml:space="preserve">. </w:t>
      </w:r>
      <w:r w:rsidRPr="00887ADC">
        <w:rPr>
          <w:rFonts w:ascii="Times New Roman" w:hAnsi="Times New Roman"/>
        </w:rPr>
        <w:t>During the early days, I struggled with my perceived inability to find a role and my lack of knowledge of t</w:t>
      </w:r>
      <w:r w:rsidR="00661FFA" w:rsidRPr="00887ADC">
        <w:rPr>
          <w:rFonts w:ascii="Times New Roman" w:hAnsi="Times New Roman"/>
        </w:rPr>
        <w:t>he behav</w:t>
      </w:r>
      <w:r w:rsidR="00E60255" w:rsidRPr="00887ADC">
        <w:rPr>
          <w:rFonts w:ascii="Times New Roman" w:hAnsi="Times New Roman"/>
        </w:rPr>
        <w:t>iour</w:t>
      </w:r>
      <w:r w:rsidRPr="00887ADC">
        <w:rPr>
          <w:rFonts w:ascii="Times New Roman" w:hAnsi="Times New Roman"/>
        </w:rPr>
        <w:t>al and emotional rules</w:t>
      </w:r>
      <w:r w:rsidR="00B8789C" w:rsidRPr="00887ADC">
        <w:rPr>
          <w:rFonts w:ascii="Times New Roman" w:hAnsi="Times New Roman"/>
        </w:rPr>
        <w:t xml:space="preserve"> at the hospital</w:t>
      </w:r>
      <w:r w:rsidRPr="00887ADC">
        <w:rPr>
          <w:rFonts w:ascii="Times New Roman" w:hAnsi="Times New Roman"/>
        </w:rPr>
        <w:t xml:space="preserve">. I felt privileged to have been given access to this exclusive world, and ashamed at the feelings of shock, revulsion, and nausea that I experienced. Initially, I tried to cope with this alone, </w:t>
      </w:r>
      <w:r w:rsidR="002C3AA5" w:rsidRPr="00887ADC">
        <w:rPr>
          <w:rFonts w:ascii="Times New Roman" w:hAnsi="Times New Roman"/>
        </w:rPr>
        <w:t xml:space="preserve">barely acknowledging </w:t>
      </w:r>
      <w:r w:rsidR="009A679A" w:rsidRPr="00887ADC">
        <w:rPr>
          <w:rFonts w:ascii="Times New Roman" w:hAnsi="Times New Roman"/>
        </w:rPr>
        <w:t>my reactions</w:t>
      </w:r>
      <w:r w:rsidR="002C3AA5" w:rsidRPr="00887ADC">
        <w:rPr>
          <w:rFonts w:ascii="Times New Roman" w:hAnsi="Times New Roman"/>
        </w:rPr>
        <w:t xml:space="preserve"> even within my own reflexive journal</w:t>
      </w:r>
      <w:r w:rsidR="00661FFA" w:rsidRPr="00887ADC">
        <w:rPr>
          <w:rFonts w:ascii="Times New Roman" w:hAnsi="Times New Roman"/>
        </w:rPr>
        <w:t>. It took time to real</w:t>
      </w:r>
      <w:r w:rsidR="00E60255" w:rsidRPr="00887ADC">
        <w:rPr>
          <w:rFonts w:ascii="Times New Roman" w:hAnsi="Times New Roman"/>
        </w:rPr>
        <w:t>ise</w:t>
      </w:r>
      <w:r w:rsidRPr="00887ADC">
        <w:rPr>
          <w:rFonts w:ascii="Times New Roman" w:hAnsi="Times New Roman"/>
        </w:rPr>
        <w:t xml:space="preserve"> that by adopting these avoidant coping strategies, I created a cycle whereby the same experience </w:t>
      </w:r>
      <w:r w:rsidR="00046535" w:rsidRPr="00887ADC">
        <w:rPr>
          <w:rFonts w:ascii="Times New Roman" w:hAnsi="Times New Roman"/>
        </w:rPr>
        <w:t xml:space="preserve">simply </w:t>
      </w:r>
      <w:r w:rsidRPr="00887ADC">
        <w:rPr>
          <w:rFonts w:ascii="Times New Roman" w:hAnsi="Times New Roman"/>
        </w:rPr>
        <w:t>repeated itself.</w:t>
      </w:r>
      <w:r w:rsidR="004B01E2" w:rsidRPr="00887ADC">
        <w:rPr>
          <w:rFonts w:ascii="Times New Roman" w:hAnsi="Times New Roman"/>
        </w:rPr>
        <w:t xml:space="preserve"> </w:t>
      </w:r>
      <w:r w:rsidRPr="00887ADC">
        <w:rPr>
          <w:rFonts w:ascii="Times New Roman" w:hAnsi="Times New Roman"/>
        </w:rPr>
        <w:t xml:space="preserve">Once I began to speak to </w:t>
      </w:r>
      <w:r w:rsidR="00046535" w:rsidRPr="00887ADC">
        <w:rPr>
          <w:rFonts w:ascii="Times New Roman" w:hAnsi="Times New Roman"/>
        </w:rPr>
        <w:t xml:space="preserve">other </w:t>
      </w:r>
      <w:r w:rsidRPr="00887ADC">
        <w:rPr>
          <w:rFonts w:ascii="Times New Roman" w:hAnsi="Times New Roman"/>
        </w:rPr>
        <w:t xml:space="preserve">members of staff and my supervisors about </w:t>
      </w:r>
      <w:r w:rsidR="004B01E2" w:rsidRPr="00887ADC">
        <w:rPr>
          <w:rFonts w:ascii="Times New Roman" w:hAnsi="Times New Roman"/>
        </w:rPr>
        <w:t xml:space="preserve">the challenges I </w:t>
      </w:r>
      <w:r w:rsidR="00046535" w:rsidRPr="00887ADC">
        <w:rPr>
          <w:rFonts w:ascii="Times New Roman" w:hAnsi="Times New Roman"/>
        </w:rPr>
        <w:t>faced</w:t>
      </w:r>
      <w:r w:rsidRPr="00887ADC">
        <w:rPr>
          <w:rFonts w:ascii="Times New Roman" w:hAnsi="Times New Roman"/>
        </w:rPr>
        <w:t xml:space="preserve">, </w:t>
      </w:r>
      <w:r w:rsidR="004B01E2" w:rsidRPr="00887ADC">
        <w:rPr>
          <w:rFonts w:ascii="Times New Roman" w:hAnsi="Times New Roman"/>
        </w:rPr>
        <w:t>and to honestly explore my experiences through my reflexive journal, my</w:t>
      </w:r>
      <w:r w:rsidR="00661FFA" w:rsidRPr="00887ADC">
        <w:rPr>
          <w:rFonts w:ascii="Times New Roman" w:hAnsi="Times New Roman"/>
        </w:rPr>
        <w:t xml:space="preserve"> responses were quickly normal</w:t>
      </w:r>
      <w:r w:rsidR="00E60255" w:rsidRPr="00887ADC">
        <w:rPr>
          <w:rFonts w:ascii="Times New Roman" w:hAnsi="Times New Roman"/>
        </w:rPr>
        <w:t>ise</w:t>
      </w:r>
      <w:r w:rsidR="004B01E2" w:rsidRPr="00887ADC">
        <w:rPr>
          <w:rFonts w:ascii="Times New Roman" w:hAnsi="Times New Roman"/>
        </w:rPr>
        <w:t xml:space="preserve">d. I came to understand that my negative reactions </w:t>
      </w:r>
      <w:r w:rsidR="00046535" w:rsidRPr="00887ADC">
        <w:rPr>
          <w:rFonts w:ascii="Times New Roman" w:hAnsi="Times New Roman"/>
        </w:rPr>
        <w:t xml:space="preserve">occurred </w:t>
      </w:r>
      <w:r w:rsidR="004B01E2" w:rsidRPr="00887ADC">
        <w:rPr>
          <w:rFonts w:ascii="Times New Roman" w:hAnsi="Times New Roman"/>
        </w:rPr>
        <w:t>not because I was incapabl</w:t>
      </w:r>
      <w:r w:rsidR="00046535" w:rsidRPr="00887ADC">
        <w:rPr>
          <w:rFonts w:ascii="Times New Roman" w:hAnsi="Times New Roman"/>
        </w:rPr>
        <w:t>e</w:t>
      </w:r>
      <w:r w:rsidR="004B01E2" w:rsidRPr="00887ADC">
        <w:rPr>
          <w:rFonts w:ascii="Times New Roman" w:hAnsi="Times New Roman"/>
        </w:rPr>
        <w:t xml:space="preserve">, but because I was a newcomer. </w:t>
      </w:r>
      <w:r w:rsidR="009A679A" w:rsidRPr="00887ADC">
        <w:rPr>
          <w:rFonts w:ascii="Times New Roman" w:hAnsi="Times New Roman"/>
        </w:rPr>
        <w:t>Yet</w:t>
      </w:r>
      <w:r w:rsidR="00046535" w:rsidRPr="00887ADC">
        <w:rPr>
          <w:rFonts w:ascii="Times New Roman" w:hAnsi="Times New Roman"/>
        </w:rPr>
        <w:t>,</w:t>
      </w:r>
      <w:r w:rsidR="009A679A" w:rsidRPr="00887ADC">
        <w:rPr>
          <w:rFonts w:ascii="Times New Roman" w:hAnsi="Times New Roman"/>
        </w:rPr>
        <w:t xml:space="preserve"> I do not</w:t>
      </w:r>
      <w:r w:rsidR="004B01E2" w:rsidRPr="00887ADC">
        <w:rPr>
          <w:rFonts w:ascii="Times New Roman" w:hAnsi="Times New Roman"/>
        </w:rPr>
        <w:t xml:space="preserve"> deny the importance of emotional management in healthcare contexts, particularly during interactions </w:t>
      </w:r>
      <w:r w:rsidR="003D047A" w:rsidRPr="00887ADC">
        <w:rPr>
          <w:rFonts w:ascii="Times New Roman" w:hAnsi="Times New Roman"/>
        </w:rPr>
        <w:t>with patients (see Mann</w:t>
      </w:r>
      <w:r w:rsidR="005E2BB1" w:rsidRPr="00887ADC">
        <w:rPr>
          <w:rFonts w:ascii="Times New Roman" w:hAnsi="Times New Roman"/>
        </w:rPr>
        <w:t xml:space="preserve"> 2005). </w:t>
      </w:r>
      <w:r w:rsidR="009A679A" w:rsidRPr="00887ADC">
        <w:rPr>
          <w:rFonts w:ascii="Times New Roman" w:hAnsi="Times New Roman"/>
        </w:rPr>
        <w:t>Indeed, it</w:t>
      </w:r>
      <w:r w:rsidR="00A4670C" w:rsidRPr="00887ADC">
        <w:rPr>
          <w:rFonts w:ascii="Times New Roman" w:hAnsi="Times New Roman"/>
        </w:rPr>
        <w:t xml:space="preserve"> may be useful for researchers entering a medical environment to spend time learning about </w:t>
      </w:r>
      <w:r w:rsidR="0053193E" w:rsidRPr="00887ADC">
        <w:rPr>
          <w:rFonts w:ascii="Times New Roman" w:hAnsi="Times New Roman"/>
        </w:rPr>
        <w:t xml:space="preserve">and practicing </w:t>
      </w:r>
      <w:r w:rsidR="00573241" w:rsidRPr="00887ADC">
        <w:rPr>
          <w:rFonts w:ascii="Times New Roman" w:hAnsi="Times New Roman"/>
        </w:rPr>
        <w:t xml:space="preserve">emotional </w:t>
      </w:r>
      <w:r w:rsidR="000613F0" w:rsidRPr="00887ADC">
        <w:rPr>
          <w:rFonts w:ascii="Times New Roman" w:hAnsi="Times New Roman"/>
        </w:rPr>
        <w:t>labour</w:t>
      </w:r>
      <w:r w:rsidR="00A4670C" w:rsidRPr="00887ADC">
        <w:rPr>
          <w:rFonts w:ascii="Times New Roman" w:hAnsi="Times New Roman"/>
        </w:rPr>
        <w:t xml:space="preserve"> within such contexts</w:t>
      </w:r>
      <w:r w:rsidR="005E2BB1" w:rsidRPr="00887ADC">
        <w:rPr>
          <w:rFonts w:ascii="Times New Roman" w:hAnsi="Times New Roman"/>
        </w:rPr>
        <w:t xml:space="preserve"> </w:t>
      </w:r>
      <w:r w:rsidR="00F35B57" w:rsidRPr="00887ADC">
        <w:rPr>
          <w:rFonts w:ascii="Times New Roman" w:hAnsi="Times New Roman"/>
        </w:rPr>
        <w:fldChar w:fldCharType="begin" w:fldLock="1"/>
      </w:r>
      <w:r w:rsidR="003D047A" w:rsidRPr="00887ADC">
        <w:rPr>
          <w:rFonts w:ascii="Times New Roman" w:hAnsi="Times New Roman"/>
        </w:rPr>
        <w:instrText>ADDIN CSL_CITATION { "citationItems" : [ { "id" : "ITEM-1", "itemData" : { "DOI" : "10.1016/j.nedt.2008.08.003", "ISSN" : "0260-6917", "author" : [ { "dropping-particle" : "", "family" : "Gray", "given" : "Benjamin", "non-dropping-particle" : "", "parse-names" : false, "suffix" : "" } ], "container-title" : "Nurse Education Today", "id" : "ITEM-1", "issue" : "2", "issued" : { "date-parts" : [ [ "2009" ] ] }, "page" : "168-175", "publisher" : "Elsevier Ltd", "title" : "The emotional labour of nursing \u2013 Defining and managing emotions in nursing work", "type" : "article-journal", "volume" : "29" }, "uris" : [ "http://www.mendeley.com/documents/?uuid=3fc41129-f199-4f9b-8db8-3b5d6f957aed" ] }, { "id" : "ITEM-2", "itemData" : { "DOI" : "10.1177/0018726711419539", "author" : [ { "dropping-particle" : "", "family" : "Hayward", "given" : "Renae Maree", "non-dropping-particle" : "", "parse-names" : false, "suffix" : "" }, { "dropping-particle" : "", "family" : "Tuckey", "given" : "Michelle Rae", "non-dropping-particle" : "", "parse-names" : false, "suffix" : "" } ], "container-title" : "Human Relations", "id" : "ITEM-2", "issue" : "11", "issued" : { "date-parts" : [ [ "2011" ] ] }, "page" : "1501-1523", "title" : "Emotions in uniform : How nurses regulate emotion at work via emotional boundaries", "type" : "article-journal", "volume" : "64" }, "uris" : [ "http://www.mendeley.com/documents/?uuid=2e491be0-fde8-4e25-906d-c8a3ee1f29e5" ] } ], "mendeley" : { "formattedCitation" : "(Gray 2009; Hayward &amp; Tuckey 2011)", "plainTextFormattedCitation" : "(Gray 2009; Hayward &amp; Tuckey 2011)", "previouslyFormattedCitation" : "(Gray 2009; Hayward &amp; Tuckey 2011)" }, "properties" : { "noteIndex" : 0 }, "schema" : "https://github.com/citation-style-language/schema/raw/master/csl-citation.json" }</w:instrText>
      </w:r>
      <w:r w:rsidR="00F35B57" w:rsidRPr="00887ADC">
        <w:rPr>
          <w:rFonts w:ascii="Times New Roman" w:hAnsi="Times New Roman"/>
        </w:rPr>
        <w:fldChar w:fldCharType="separate"/>
      </w:r>
      <w:r w:rsidR="003D047A" w:rsidRPr="00887ADC">
        <w:rPr>
          <w:rFonts w:ascii="Times New Roman" w:hAnsi="Times New Roman"/>
          <w:noProof/>
        </w:rPr>
        <w:t>(Gray 2009; Hayward &amp; Tuckey 2011)</w:t>
      </w:r>
      <w:r w:rsidR="00F35B57" w:rsidRPr="00887ADC">
        <w:rPr>
          <w:rFonts w:ascii="Times New Roman" w:hAnsi="Times New Roman"/>
        </w:rPr>
        <w:fldChar w:fldCharType="end"/>
      </w:r>
      <w:r w:rsidR="005E2BB1" w:rsidRPr="00887ADC">
        <w:rPr>
          <w:rFonts w:ascii="Times New Roman" w:hAnsi="Times New Roman"/>
        </w:rPr>
        <w:t xml:space="preserve">. However, I also suggest </w:t>
      </w:r>
      <w:r w:rsidR="005E2BB1" w:rsidRPr="00887ADC">
        <w:rPr>
          <w:rFonts w:ascii="Times New Roman" w:hAnsi="Times New Roman"/>
        </w:rPr>
        <w:lastRenderedPageBreak/>
        <w:t>researchers identify a safe environment in which they can openly share their emotions without fear of recrimination, be that in a journal or with trusted others.</w:t>
      </w:r>
    </w:p>
    <w:p w14:paraId="0C9E4C4E" w14:textId="77777777" w:rsidR="00CF6198" w:rsidRPr="00887ADC" w:rsidRDefault="00797154" w:rsidP="005904E4">
      <w:pPr>
        <w:pStyle w:val="Newparagraph"/>
        <w:spacing w:line="480" w:lineRule="auto"/>
        <w:rPr>
          <w:rFonts w:ascii="Times New Roman" w:hAnsi="Times New Roman"/>
        </w:rPr>
      </w:pPr>
      <w:r w:rsidRPr="00887ADC">
        <w:rPr>
          <w:rFonts w:ascii="Times New Roman" w:hAnsi="Times New Roman"/>
        </w:rPr>
        <w:t xml:space="preserve">I feared that </w:t>
      </w:r>
      <w:r w:rsidR="009A679A" w:rsidRPr="00887ADC">
        <w:rPr>
          <w:rFonts w:ascii="Times New Roman" w:hAnsi="Times New Roman"/>
        </w:rPr>
        <w:t xml:space="preserve">asking questions </w:t>
      </w:r>
      <w:r w:rsidRPr="00887ADC">
        <w:rPr>
          <w:rFonts w:ascii="Times New Roman" w:hAnsi="Times New Roman"/>
        </w:rPr>
        <w:t xml:space="preserve">would reveal an unacceptable lack of knowledge, </w:t>
      </w:r>
      <w:r w:rsidR="00046535" w:rsidRPr="00887ADC">
        <w:rPr>
          <w:rFonts w:ascii="Times New Roman" w:hAnsi="Times New Roman"/>
        </w:rPr>
        <w:t xml:space="preserve">however, </w:t>
      </w:r>
      <w:r w:rsidRPr="00887ADC">
        <w:rPr>
          <w:rFonts w:ascii="Times New Roman" w:hAnsi="Times New Roman"/>
        </w:rPr>
        <w:t xml:space="preserve">asking questions of both staff and patients has proved to be </w:t>
      </w:r>
      <w:r w:rsidR="00046535" w:rsidRPr="00887ADC">
        <w:rPr>
          <w:rFonts w:ascii="Times New Roman" w:hAnsi="Times New Roman"/>
        </w:rPr>
        <w:t>an</w:t>
      </w:r>
      <w:r w:rsidRPr="00887ADC">
        <w:rPr>
          <w:rFonts w:ascii="Times New Roman" w:hAnsi="Times New Roman"/>
        </w:rPr>
        <w:t xml:space="preserve"> effective way of building relationships. </w:t>
      </w:r>
      <w:r w:rsidR="00FF561D" w:rsidRPr="00887ADC">
        <w:rPr>
          <w:rFonts w:ascii="Times New Roman" w:hAnsi="Times New Roman"/>
        </w:rPr>
        <w:t xml:space="preserve">I </w:t>
      </w:r>
      <w:r w:rsidR="00672A50" w:rsidRPr="00887ADC">
        <w:rPr>
          <w:rFonts w:ascii="Times New Roman" w:hAnsi="Times New Roman"/>
        </w:rPr>
        <w:t>learned</w:t>
      </w:r>
      <w:r w:rsidR="009A679A" w:rsidRPr="00887ADC">
        <w:rPr>
          <w:rFonts w:ascii="Times New Roman" w:hAnsi="Times New Roman"/>
        </w:rPr>
        <w:t xml:space="preserve"> that my fear of revealing </w:t>
      </w:r>
      <w:r w:rsidR="004C0F63" w:rsidRPr="00887ADC">
        <w:rPr>
          <w:rFonts w:ascii="Times New Roman" w:hAnsi="Times New Roman"/>
        </w:rPr>
        <w:t xml:space="preserve">my inexperience </w:t>
      </w:r>
      <w:r w:rsidR="00FF561D" w:rsidRPr="00887ADC">
        <w:rPr>
          <w:rFonts w:ascii="Times New Roman" w:hAnsi="Times New Roman"/>
        </w:rPr>
        <w:t xml:space="preserve">was based on my own </w:t>
      </w:r>
      <w:r w:rsidR="004C0F63" w:rsidRPr="00887ADC">
        <w:rPr>
          <w:rFonts w:ascii="Times New Roman" w:hAnsi="Times New Roman"/>
        </w:rPr>
        <w:t>preconceptions</w:t>
      </w:r>
      <w:r w:rsidR="00FF561D" w:rsidRPr="00887ADC">
        <w:rPr>
          <w:rFonts w:ascii="Times New Roman" w:hAnsi="Times New Roman"/>
        </w:rPr>
        <w:t xml:space="preserve">, and not on the expectations of those around me, who </w:t>
      </w:r>
      <w:r w:rsidR="00672A50" w:rsidRPr="00887ADC">
        <w:rPr>
          <w:rFonts w:ascii="Times New Roman" w:hAnsi="Times New Roman"/>
        </w:rPr>
        <w:t>underst</w:t>
      </w:r>
      <w:r w:rsidR="004C0F63" w:rsidRPr="00887ADC">
        <w:rPr>
          <w:rFonts w:ascii="Times New Roman" w:hAnsi="Times New Roman"/>
        </w:rPr>
        <w:t>oo</w:t>
      </w:r>
      <w:r w:rsidR="00672A50" w:rsidRPr="00887ADC">
        <w:rPr>
          <w:rFonts w:ascii="Times New Roman" w:hAnsi="Times New Roman"/>
        </w:rPr>
        <w:t xml:space="preserve">d that I do not have experience in this area and </w:t>
      </w:r>
      <w:r w:rsidR="004C0F63" w:rsidRPr="00887ADC">
        <w:rPr>
          <w:rFonts w:ascii="Times New Roman" w:hAnsi="Times New Roman"/>
        </w:rPr>
        <w:t>were</w:t>
      </w:r>
      <w:r w:rsidR="00FF561D" w:rsidRPr="00887ADC">
        <w:rPr>
          <w:rFonts w:ascii="Times New Roman" w:hAnsi="Times New Roman"/>
        </w:rPr>
        <w:t xml:space="preserve"> happy to share their knowledge. On this basis, I believe the fieldworker does not require an extensive theoretical knowledge of the environment they enter, but a willingness to be open about that inexperience and embrace opportunities for learning. </w:t>
      </w:r>
      <w:r w:rsidR="009A679A" w:rsidRPr="00887ADC">
        <w:rPr>
          <w:rFonts w:ascii="Times New Roman" w:hAnsi="Times New Roman"/>
        </w:rPr>
        <w:t>In my case, the tensions I experienced</w:t>
      </w:r>
      <w:r w:rsidR="00E81F9E" w:rsidRPr="00887ADC">
        <w:rPr>
          <w:rFonts w:ascii="Times New Roman" w:hAnsi="Times New Roman"/>
        </w:rPr>
        <w:t xml:space="preserve"> may, in part, </w:t>
      </w:r>
      <w:r w:rsidR="00672A50" w:rsidRPr="00887ADC">
        <w:rPr>
          <w:rFonts w:ascii="Times New Roman" w:hAnsi="Times New Roman"/>
        </w:rPr>
        <w:t xml:space="preserve">have </w:t>
      </w:r>
      <w:r w:rsidR="009A679A" w:rsidRPr="00887ADC">
        <w:rPr>
          <w:rFonts w:ascii="Times New Roman" w:hAnsi="Times New Roman"/>
        </w:rPr>
        <w:t>reflect</w:t>
      </w:r>
      <w:r w:rsidR="00672A50" w:rsidRPr="00887ADC">
        <w:rPr>
          <w:rFonts w:ascii="Times New Roman" w:hAnsi="Times New Roman"/>
        </w:rPr>
        <w:t>ed</w:t>
      </w:r>
      <w:r w:rsidR="009A679A" w:rsidRPr="00887ADC">
        <w:rPr>
          <w:rFonts w:ascii="Times New Roman" w:hAnsi="Times New Roman"/>
        </w:rPr>
        <w:t xml:space="preserve"> </w:t>
      </w:r>
      <w:r w:rsidR="00E81F9E" w:rsidRPr="00887ADC">
        <w:rPr>
          <w:rFonts w:ascii="Times New Roman" w:hAnsi="Times New Roman"/>
        </w:rPr>
        <w:t xml:space="preserve">my attempts to integrate with both staff and patient populations.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"DOI" : "10.1080/19398441.2010.517039", "ISSN" : "1939-8441", "abstract" : "This paper is a confessional tale about research and practice in the context of sport, physical activity and mental health. The centrepiece of the paper is an ethnographic fiction which, through a series of scenes, tells of our experiences of providing and researching a nine-week golf programme for a group of men with severe and enduring mental health problems. Ethnographic fiction is a writing strategy which we chose for its ability to both generate and communicate the alternative kinds of knowledge which can be gained through ethnographic research. We reflect on the ways in which this writing strategy led us to a heightened awareness of the intricate web of connections \u2013 between people, places, experiences, events, objects and biographies \u2013 evident within this particular socio-cultural setting. Awareness of these connections, we suggest, is necessary if we are to understand (1) the potential roles of sport and exercise for people with mental health difficulties, and (2) the methodological challenges faced by researchers in this field. Keywords: confessional tale; ethnographic fiction; golf; mental health; narrative; reflexivity", "author" : [ { "dropping-particle" : "", "family" : "Douglas", "given" : "Kitrina", "non-dropping-particle" : "", "parse-names" : false, "suffix" : "" }, { "dropping-particle" : "", "family" : "Carless", "given" : "David", "non-dropping-particle" : "", "parse-names" : false, "suffix" : "" } ], "container-title" : "Qualitative Research in Sport and Exercisee Research", "id" : "ITEM-1", "issue" : "2", "issued" : { "date-parts" : [ [ "2010" ] ] }, "page" : "336-353", "title" : "Restoring connections in physical activity and mental health research and practice: A confessional tale", "type" : "article-journal", "volume" : "8441" }, "uris" : [ "http://www.mendeley.com/documents/?uuid=2594502c-ca5b-4dde-8c46-9a95ada7ceb9" ] } ], "mendeley" : { "formattedCitation" : "(Douglas &amp; Carless 2010)", "manualFormatting" : "Douglas and Carless (2010)", "plainTextFormattedCitation" : "(Douglas &amp; Carless 2010)", "previouslyFormattedCitation" : "(Douglas &amp; Carless 2010)" }, "properties" : { "noteIndex" : 0 }, "schema" : "https://github.com/citation-style-language/schema/raw/master/csl-citation.json" }</w:instrText>
      </w:r>
      <w:r w:rsidR="00F35B57" w:rsidRPr="00887ADC">
        <w:rPr>
          <w:rFonts w:ascii="Times New Roman" w:hAnsi="Times New Roman"/>
        </w:rPr>
        <w:fldChar w:fldCharType="separate"/>
      </w:r>
      <w:r w:rsidR="009A679A" w:rsidRPr="00887ADC">
        <w:rPr>
          <w:rFonts w:ascii="Times New Roman" w:hAnsi="Times New Roman"/>
          <w:noProof/>
        </w:rPr>
        <w:t>Douglas and</w:t>
      </w:r>
      <w:r w:rsidR="00E81F9E" w:rsidRPr="00887ADC">
        <w:rPr>
          <w:rFonts w:ascii="Times New Roman" w:hAnsi="Times New Roman"/>
          <w:noProof/>
        </w:rPr>
        <w:t xml:space="preserve"> Carless (2010)</w:t>
      </w:r>
      <w:r w:rsidR="00F35B57" w:rsidRPr="00887ADC">
        <w:rPr>
          <w:rFonts w:ascii="Times New Roman" w:hAnsi="Times New Roman"/>
        </w:rPr>
        <w:fldChar w:fldCharType="end"/>
      </w:r>
      <w:r w:rsidR="00E81F9E" w:rsidRPr="00887ADC">
        <w:rPr>
          <w:rFonts w:ascii="Times New Roman" w:hAnsi="Times New Roman"/>
        </w:rPr>
        <w:t xml:space="preserve"> describe seeking ways to place themselves both physically and emo</w:t>
      </w:r>
      <w:r w:rsidR="009A679A" w:rsidRPr="00887ADC">
        <w:rPr>
          <w:rFonts w:ascii="Times New Roman" w:hAnsi="Times New Roman"/>
        </w:rPr>
        <w:t>tionally alongside participants, and w</w:t>
      </w:r>
      <w:r w:rsidR="00E81F9E" w:rsidRPr="00887ADC">
        <w:rPr>
          <w:rFonts w:ascii="Times New Roman" w:hAnsi="Times New Roman"/>
        </w:rPr>
        <w:t xml:space="preserve">hilst my lack of medical expertise may place me alongside the patients, </w:t>
      </w:r>
      <w:r w:rsidR="001A33AB" w:rsidRPr="00887ADC">
        <w:rPr>
          <w:rFonts w:ascii="Times New Roman" w:hAnsi="Times New Roman"/>
        </w:rPr>
        <w:t>I</w:t>
      </w:r>
      <w:r w:rsidR="00E81F9E" w:rsidRPr="00887ADC">
        <w:rPr>
          <w:rFonts w:ascii="Times New Roman" w:hAnsi="Times New Roman"/>
        </w:rPr>
        <w:t xml:space="preserve"> feared it </w:t>
      </w:r>
      <w:r w:rsidR="00176311" w:rsidRPr="00887ADC">
        <w:rPr>
          <w:rFonts w:ascii="Times New Roman" w:hAnsi="Times New Roman"/>
        </w:rPr>
        <w:t>would</w:t>
      </w:r>
      <w:r w:rsidR="00672A50" w:rsidRPr="00887ADC">
        <w:rPr>
          <w:rFonts w:ascii="Times New Roman" w:hAnsi="Times New Roman"/>
        </w:rPr>
        <w:t xml:space="preserve"> </w:t>
      </w:r>
      <w:r w:rsidR="00E81F9E" w:rsidRPr="00887ADC">
        <w:rPr>
          <w:rFonts w:ascii="Times New Roman" w:hAnsi="Times New Roman"/>
        </w:rPr>
        <w:t xml:space="preserve">create a barrier between </w:t>
      </w:r>
      <w:r w:rsidR="009A679A" w:rsidRPr="00887ADC">
        <w:rPr>
          <w:rFonts w:ascii="Times New Roman" w:hAnsi="Times New Roman"/>
        </w:rPr>
        <w:t xml:space="preserve">myself and </w:t>
      </w:r>
      <w:r w:rsidR="00E81F9E" w:rsidRPr="00887ADC">
        <w:rPr>
          <w:rFonts w:ascii="Times New Roman" w:hAnsi="Times New Roman"/>
        </w:rPr>
        <w:t>the st</w:t>
      </w:r>
      <w:r w:rsidR="009A679A" w:rsidRPr="00887ADC">
        <w:rPr>
          <w:rFonts w:ascii="Times New Roman" w:hAnsi="Times New Roman"/>
        </w:rPr>
        <w:t>aff</w:t>
      </w:r>
      <w:r w:rsidR="00E81F9E" w:rsidRPr="00887ADC">
        <w:rPr>
          <w:rFonts w:ascii="Times New Roman" w:hAnsi="Times New Roman"/>
        </w:rPr>
        <w:t xml:space="preserve">. </w:t>
      </w:r>
      <w:r w:rsidR="00176311" w:rsidRPr="00887ADC">
        <w:rPr>
          <w:rFonts w:ascii="Times New Roman" w:hAnsi="Times New Roman"/>
        </w:rPr>
        <w:t>For me,</w:t>
      </w:r>
      <w:r w:rsidR="00E81F9E" w:rsidRPr="00887ADC">
        <w:rPr>
          <w:rFonts w:ascii="Times New Roman" w:hAnsi="Times New Roman"/>
        </w:rPr>
        <w:t xml:space="preserve"> the solution lay in my enthusiasm to learn, and encourage others</w:t>
      </w:r>
      <w:r w:rsidR="009D49B6" w:rsidRPr="00887ADC">
        <w:rPr>
          <w:rFonts w:ascii="Times New Roman" w:hAnsi="Times New Roman"/>
        </w:rPr>
        <w:t xml:space="preserve"> </w:t>
      </w:r>
      <w:r w:rsidR="00E81F9E" w:rsidRPr="00887ADC">
        <w:rPr>
          <w:rFonts w:ascii="Times New Roman" w:hAnsi="Times New Roman"/>
        </w:rPr>
        <w:t>to</w:t>
      </w:r>
      <w:r w:rsidR="00B8789C" w:rsidRPr="00887ADC">
        <w:rPr>
          <w:rFonts w:ascii="Times New Roman" w:hAnsi="Times New Roman"/>
        </w:rPr>
        <w:t xml:space="preserve"> explore</w:t>
      </w:r>
      <w:r w:rsidR="009D49B6" w:rsidRPr="00887ADC">
        <w:rPr>
          <w:rFonts w:ascii="Times New Roman" w:hAnsi="Times New Roman"/>
        </w:rPr>
        <w:t xml:space="preserve"> the impact their (in</w:t>
      </w:r>
      <w:r w:rsidR="0053193E" w:rsidRPr="00887ADC">
        <w:rPr>
          <w:rFonts w:ascii="Times New Roman" w:hAnsi="Times New Roman"/>
        </w:rPr>
        <w:t xml:space="preserve">)experience, </w:t>
      </w:r>
      <w:r w:rsidR="009D49B6" w:rsidRPr="00887ADC">
        <w:rPr>
          <w:rFonts w:ascii="Times New Roman" w:hAnsi="Times New Roman"/>
        </w:rPr>
        <w:t xml:space="preserve">and </w:t>
      </w:r>
      <w:r w:rsidR="0053193E" w:rsidRPr="00887ADC">
        <w:rPr>
          <w:rFonts w:ascii="Times New Roman" w:hAnsi="Times New Roman"/>
        </w:rPr>
        <w:t xml:space="preserve">their </w:t>
      </w:r>
      <w:r w:rsidR="009A679A" w:rsidRPr="00887ADC">
        <w:rPr>
          <w:rFonts w:ascii="Times New Roman" w:hAnsi="Times New Roman"/>
        </w:rPr>
        <w:t xml:space="preserve">willingness to embrace </w:t>
      </w:r>
      <w:r w:rsidR="0053193E" w:rsidRPr="00887ADC">
        <w:rPr>
          <w:rFonts w:ascii="Times New Roman" w:hAnsi="Times New Roman"/>
        </w:rPr>
        <w:t>that inexperience,</w:t>
      </w:r>
      <w:r w:rsidR="009D49B6" w:rsidRPr="00887ADC">
        <w:rPr>
          <w:rFonts w:ascii="Times New Roman" w:hAnsi="Times New Roman"/>
        </w:rPr>
        <w:t xml:space="preserve"> may have </w:t>
      </w:r>
      <w:r w:rsidR="00E81F9E" w:rsidRPr="00887ADC">
        <w:rPr>
          <w:rFonts w:ascii="Times New Roman" w:hAnsi="Times New Roman"/>
        </w:rPr>
        <w:t>within their own research context</w:t>
      </w:r>
      <w:r w:rsidR="009D49B6" w:rsidRPr="00887ADC">
        <w:rPr>
          <w:rFonts w:ascii="Times New Roman" w:hAnsi="Times New Roman"/>
        </w:rPr>
        <w:t>.</w:t>
      </w:r>
      <w:r w:rsidR="00FF561D" w:rsidRPr="00887ADC">
        <w:rPr>
          <w:rFonts w:ascii="Times New Roman" w:hAnsi="Times New Roman"/>
        </w:rPr>
        <w:t xml:space="preserve"> </w:t>
      </w:r>
    </w:p>
    <w:p w14:paraId="2FE20103" w14:textId="77777777" w:rsidR="00A91449" w:rsidRPr="00887ADC" w:rsidRDefault="00A66CEB" w:rsidP="005904E4">
      <w:pPr>
        <w:pStyle w:val="Newparagraph"/>
        <w:spacing w:line="480" w:lineRule="auto"/>
        <w:rPr>
          <w:rFonts w:ascii="Times New Roman" w:hAnsi="Times New Roman"/>
        </w:rPr>
      </w:pPr>
      <w:r w:rsidRPr="00887ADC">
        <w:rPr>
          <w:rFonts w:ascii="Times New Roman" w:hAnsi="Times New Roman"/>
        </w:rPr>
        <w:t>In concluding, I draw attention to a recurring theme throughout this pap</w:t>
      </w:r>
      <w:r w:rsidR="0030059A" w:rsidRPr="00887ADC">
        <w:rPr>
          <w:rFonts w:ascii="Times New Roman" w:hAnsi="Times New Roman"/>
        </w:rPr>
        <w:t>er: the importance of reflective practice</w:t>
      </w:r>
      <w:r w:rsidRPr="00887ADC">
        <w:rPr>
          <w:rFonts w:ascii="Times New Roman" w:hAnsi="Times New Roman"/>
        </w:rPr>
        <w:t xml:space="preserve">. </w:t>
      </w:r>
      <w:r w:rsidR="00DD6C52" w:rsidRPr="00887ADC">
        <w:rPr>
          <w:rFonts w:ascii="Times New Roman" w:hAnsi="Times New Roman"/>
        </w:rPr>
        <w:t xml:space="preserve">Wind’s (2008) concept of negotiated interactive observation </w:t>
      </w:r>
      <w:r w:rsidR="00E60255" w:rsidRPr="00887ADC">
        <w:rPr>
          <w:rFonts w:ascii="Times New Roman" w:hAnsi="Times New Roman"/>
        </w:rPr>
        <w:t>‘</w:t>
      </w:r>
      <w:r w:rsidR="00DD6C52" w:rsidRPr="00887ADC">
        <w:rPr>
          <w:rFonts w:ascii="Times New Roman" w:hAnsi="Times New Roman"/>
        </w:rPr>
        <w:t>forces</w:t>
      </w:r>
      <w:r w:rsidR="00E60255" w:rsidRPr="00887ADC">
        <w:rPr>
          <w:rFonts w:ascii="Times New Roman" w:hAnsi="Times New Roman"/>
        </w:rPr>
        <w:t>’</w:t>
      </w:r>
      <w:r w:rsidR="00DD6C52" w:rsidRPr="00887ADC">
        <w:rPr>
          <w:rFonts w:ascii="Times New Roman" w:hAnsi="Times New Roman"/>
        </w:rPr>
        <w:t xml:space="preserve"> (p.87) researchers to reflect upon and openly discuss how we negotiate our way in the field, something to which I </w:t>
      </w:r>
      <w:r w:rsidR="009A679A" w:rsidRPr="00887ADC">
        <w:rPr>
          <w:rFonts w:ascii="Times New Roman" w:hAnsi="Times New Roman"/>
        </w:rPr>
        <w:t>did not give</w:t>
      </w:r>
      <w:r w:rsidR="00DD6C52" w:rsidRPr="00887ADC">
        <w:rPr>
          <w:rFonts w:ascii="Times New Roman" w:hAnsi="Times New Roman"/>
        </w:rPr>
        <w:t xml:space="preserve"> enough thought prior to </w:t>
      </w:r>
      <w:r w:rsidR="001559B7" w:rsidRPr="00887ADC">
        <w:rPr>
          <w:rFonts w:ascii="Times New Roman" w:hAnsi="Times New Roman"/>
        </w:rPr>
        <w:t>entering the hospital</w:t>
      </w:r>
      <w:r w:rsidR="00DD6C52" w:rsidRPr="00887ADC">
        <w:rPr>
          <w:rFonts w:ascii="Times New Roman" w:hAnsi="Times New Roman"/>
        </w:rPr>
        <w:t xml:space="preserve">. </w:t>
      </w:r>
      <w:r w:rsidR="0030059A" w:rsidRPr="00887ADC">
        <w:rPr>
          <w:rFonts w:ascii="Times New Roman" w:hAnsi="Times New Roman"/>
        </w:rPr>
        <w:t xml:space="preserve">As noted by </w:t>
      </w:r>
      <w:r w:rsidR="00F35B57" w:rsidRPr="00887ADC">
        <w:rPr>
          <w:rFonts w:ascii="Times New Roman" w:hAnsi="Times New Roman"/>
        </w:rPr>
        <w:fldChar w:fldCharType="begin" w:fldLock="1"/>
      </w:r>
      <w:r w:rsidR="00242F28" w:rsidRPr="00887ADC">
        <w:rPr>
          <w:rFonts w:ascii="Times New Roman" w:hAnsi="Times New Roman"/>
        </w:rPr>
        <w:instrText>ADDIN CSL_CITATION { "citationItems" : [ { "id" : "ITEM-1", "itemData" : { "author" : [ { "dropping-particle" : "", "family" : "Culver", "given" : "Diane M", "non-dropping-particle" : "", "parse-names" : false, "suffix" : "" }, { "dropping-particle" : "", "family" : "Gilbert", "given" : "Wade D", "non-dropping-particle" : "", "parse-names" : false, "suffix" : "" }, { "dropping-particle" : "", "family" : "Trudel", "given" : "P.", "non-dropping-particle" : "", "parse-names" : false, "suffix" : "" } ], "container-title" : "The Sport Psychologist", "id" : "ITEM-1", "issued" : { "date-parts" : [ [ "2003" ] ] }, "page" : "1-15", "title" : "A decade of qualitative research in sport psychology journals: 1990-1999", "type" : "article-journal", "volume" : "17" }, "uris" : [ "http://www.mendeley.com/documents/?uuid=5d3080a7-eaef-452b-93b5-757f6c8ef563" ] } ], "mendeley" : { "formattedCitation" : "(Culver et al. 2003)", "manualFormatting" : "Culver, Gilbert, and Trudel (2003)", "plainTextFormattedCitation" : "(Culver et al. 2003)", "previouslyFormattedCitation" : "(Culver et al. 2003)" }, "properties" : { "noteIndex" : 0 }, "schema" : "https://github.com/citation-style-language/schema/raw/master/csl-citation.json" }</w:instrText>
      </w:r>
      <w:r w:rsidR="00F35B57" w:rsidRPr="00887ADC">
        <w:rPr>
          <w:rFonts w:ascii="Times New Roman" w:hAnsi="Times New Roman"/>
        </w:rPr>
        <w:fldChar w:fldCharType="separate"/>
      </w:r>
      <w:r w:rsidR="0030059A" w:rsidRPr="00887ADC">
        <w:rPr>
          <w:rFonts w:ascii="Times New Roman" w:hAnsi="Times New Roman"/>
          <w:noProof/>
        </w:rPr>
        <w:t>Culver, Gilbert, and Trudel (2003)</w:t>
      </w:r>
      <w:r w:rsidR="00F35B57" w:rsidRPr="00887ADC">
        <w:rPr>
          <w:rFonts w:ascii="Times New Roman" w:hAnsi="Times New Roman"/>
        </w:rPr>
        <w:fldChar w:fldCharType="end"/>
      </w:r>
      <w:r w:rsidR="0030059A" w:rsidRPr="00887ADC">
        <w:rPr>
          <w:rFonts w:ascii="Times New Roman" w:hAnsi="Times New Roman"/>
        </w:rPr>
        <w:t xml:space="preserve">, adopting a constructivist </w:t>
      </w:r>
      <w:r w:rsidR="002C3AA5" w:rsidRPr="00887ADC">
        <w:rPr>
          <w:rFonts w:ascii="Times New Roman" w:hAnsi="Times New Roman"/>
        </w:rPr>
        <w:t>epistemology</w:t>
      </w:r>
      <w:r w:rsidR="0030059A" w:rsidRPr="00887ADC">
        <w:rPr>
          <w:rFonts w:ascii="Times New Roman" w:hAnsi="Times New Roman"/>
        </w:rPr>
        <w:t xml:space="preserve"> entails recognition of the complex and changing nature of rapport and trust with our participants, requiring a reflexive stance throughout the research process. In reflecting on such issues, I i</w:t>
      </w:r>
      <w:r w:rsidR="00661FFA" w:rsidRPr="00887ADC">
        <w:rPr>
          <w:rFonts w:ascii="Times New Roman" w:hAnsi="Times New Roman"/>
        </w:rPr>
        <w:t>mprov</w:t>
      </w:r>
      <w:r w:rsidR="001559B7" w:rsidRPr="00887ADC">
        <w:rPr>
          <w:rFonts w:ascii="Times New Roman" w:hAnsi="Times New Roman"/>
        </w:rPr>
        <w:t>e</w:t>
      </w:r>
      <w:r w:rsidR="00661FFA" w:rsidRPr="00887ADC">
        <w:rPr>
          <w:rFonts w:ascii="Times New Roman" w:hAnsi="Times New Roman"/>
        </w:rPr>
        <w:t xml:space="preserve"> my capacity to recogn</w:t>
      </w:r>
      <w:r w:rsidR="00E60255" w:rsidRPr="00887ADC">
        <w:rPr>
          <w:rFonts w:ascii="Times New Roman" w:hAnsi="Times New Roman"/>
        </w:rPr>
        <w:t>ise</w:t>
      </w:r>
      <w:r w:rsidR="0030059A" w:rsidRPr="00887ADC">
        <w:rPr>
          <w:rFonts w:ascii="Times New Roman" w:hAnsi="Times New Roman"/>
        </w:rPr>
        <w:t xml:space="preserve"> and negotiate the ethical complexities of day-to-day immersion in the field, respecting the rights of both my participants and the REC-approved protocols to which I must adhere. </w:t>
      </w:r>
    </w:p>
    <w:p w14:paraId="0C4D9E2B" w14:textId="77777777" w:rsidR="003F1CAD" w:rsidRPr="00887ADC" w:rsidRDefault="00672A50" w:rsidP="005904E4">
      <w:pPr>
        <w:pStyle w:val="Newparagraph"/>
        <w:spacing w:line="480" w:lineRule="auto"/>
        <w:rPr>
          <w:rFonts w:ascii="Times New Roman" w:hAnsi="Times New Roman"/>
        </w:rPr>
      </w:pPr>
      <w:r w:rsidRPr="00887ADC">
        <w:rPr>
          <w:rFonts w:ascii="Times New Roman" w:hAnsi="Times New Roman"/>
        </w:rPr>
        <w:t xml:space="preserve">I admit: </w:t>
      </w:r>
      <w:r w:rsidR="00A91449" w:rsidRPr="00887ADC">
        <w:rPr>
          <w:rFonts w:ascii="Times New Roman" w:hAnsi="Times New Roman"/>
        </w:rPr>
        <w:t xml:space="preserve">there </w:t>
      </w:r>
      <w:r w:rsidR="00176311" w:rsidRPr="00887ADC">
        <w:rPr>
          <w:rFonts w:ascii="Times New Roman" w:hAnsi="Times New Roman"/>
        </w:rPr>
        <w:t xml:space="preserve">are </w:t>
      </w:r>
      <w:r w:rsidR="009A679A" w:rsidRPr="00887ADC">
        <w:rPr>
          <w:rFonts w:ascii="Times New Roman" w:hAnsi="Times New Roman"/>
        </w:rPr>
        <w:t xml:space="preserve">times when I do not want to sit down and reflect. </w:t>
      </w:r>
      <w:r w:rsidR="00A37E0E" w:rsidRPr="00887ADC">
        <w:rPr>
          <w:rFonts w:ascii="Times New Roman" w:hAnsi="Times New Roman"/>
        </w:rPr>
        <w:t>R</w:t>
      </w:r>
      <w:r w:rsidR="009A679A" w:rsidRPr="00887ADC">
        <w:rPr>
          <w:rFonts w:ascii="Times New Roman" w:hAnsi="Times New Roman"/>
        </w:rPr>
        <w:t xml:space="preserve">eflection can feel time-consuming, tedious, and emotionally challenging: I do not always want to re-live a difficult experience </w:t>
      </w:r>
      <w:r w:rsidRPr="00887ADC">
        <w:rPr>
          <w:rFonts w:ascii="Times New Roman" w:hAnsi="Times New Roman"/>
        </w:rPr>
        <w:t>by</w:t>
      </w:r>
      <w:r w:rsidR="009A679A" w:rsidRPr="00887ADC">
        <w:rPr>
          <w:rFonts w:ascii="Times New Roman" w:hAnsi="Times New Roman"/>
        </w:rPr>
        <w:t xml:space="preserve"> writing about it</w:t>
      </w:r>
      <w:r w:rsidRPr="00887ADC">
        <w:rPr>
          <w:rFonts w:ascii="Times New Roman" w:hAnsi="Times New Roman"/>
        </w:rPr>
        <w:t xml:space="preserve"> afterwards</w:t>
      </w:r>
      <w:r w:rsidR="009A679A" w:rsidRPr="00887ADC">
        <w:rPr>
          <w:rFonts w:ascii="Times New Roman" w:hAnsi="Times New Roman"/>
        </w:rPr>
        <w:t>.</w:t>
      </w:r>
      <w:r w:rsidR="00A91449" w:rsidRPr="00887ADC">
        <w:rPr>
          <w:rFonts w:ascii="Times New Roman" w:hAnsi="Times New Roman"/>
        </w:rPr>
        <w:t xml:space="preserve"> It</w:t>
      </w:r>
      <w:r w:rsidR="0030059A" w:rsidRPr="00887ADC">
        <w:rPr>
          <w:rFonts w:ascii="Times New Roman" w:hAnsi="Times New Roman"/>
        </w:rPr>
        <w:t xml:space="preserve"> was</w:t>
      </w:r>
      <w:r w:rsidR="00660FAA" w:rsidRPr="00887ADC">
        <w:rPr>
          <w:rFonts w:ascii="Times New Roman" w:hAnsi="Times New Roman"/>
        </w:rPr>
        <w:t xml:space="preserve"> not until another doctoral student</w:t>
      </w:r>
      <w:r w:rsidR="0030059A" w:rsidRPr="00887ADC">
        <w:rPr>
          <w:rFonts w:ascii="Times New Roman" w:hAnsi="Times New Roman"/>
        </w:rPr>
        <w:t xml:space="preserve"> </w:t>
      </w:r>
      <w:r w:rsidR="001559B7" w:rsidRPr="00887ADC">
        <w:rPr>
          <w:rFonts w:ascii="Times New Roman" w:hAnsi="Times New Roman"/>
        </w:rPr>
        <w:t>described</w:t>
      </w:r>
      <w:r w:rsidR="00660FAA" w:rsidRPr="00887ADC">
        <w:rPr>
          <w:rFonts w:ascii="Times New Roman" w:hAnsi="Times New Roman"/>
        </w:rPr>
        <w:t xml:space="preserve"> how </w:t>
      </w:r>
      <w:r w:rsidR="00660FAA" w:rsidRPr="00887ADC">
        <w:rPr>
          <w:rFonts w:ascii="Times New Roman" w:hAnsi="Times New Roman"/>
        </w:rPr>
        <w:lastRenderedPageBreak/>
        <w:t xml:space="preserve">reflective practice had benefited her throughout her fieldwork that I began to </w:t>
      </w:r>
      <w:r w:rsidR="00176311" w:rsidRPr="00887ADC">
        <w:rPr>
          <w:rFonts w:ascii="Times New Roman" w:hAnsi="Times New Roman"/>
        </w:rPr>
        <w:t>be more</w:t>
      </w:r>
      <w:r w:rsidR="00A91449" w:rsidRPr="00887ADC">
        <w:rPr>
          <w:rFonts w:ascii="Times New Roman" w:hAnsi="Times New Roman"/>
        </w:rPr>
        <w:t xml:space="preserve"> </w:t>
      </w:r>
      <w:r w:rsidR="00660FAA" w:rsidRPr="00887ADC">
        <w:rPr>
          <w:rFonts w:ascii="Times New Roman" w:hAnsi="Times New Roman"/>
        </w:rPr>
        <w:t>open</w:t>
      </w:r>
      <w:r w:rsidR="00A91449" w:rsidRPr="00887ADC">
        <w:rPr>
          <w:rFonts w:ascii="Times New Roman" w:hAnsi="Times New Roman"/>
        </w:rPr>
        <w:t xml:space="preserve">, honest, and thorough in my </w:t>
      </w:r>
      <w:r w:rsidRPr="00887ADC">
        <w:rPr>
          <w:rFonts w:ascii="Times New Roman" w:hAnsi="Times New Roman"/>
        </w:rPr>
        <w:t>reflections</w:t>
      </w:r>
      <w:r w:rsidR="00A91449" w:rsidRPr="00887ADC">
        <w:rPr>
          <w:rFonts w:ascii="Times New Roman" w:hAnsi="Times New Roman"/>
        </w:rPr>
        <w:t xml:space="preserve">. Although the quality of my practice </w:t>
      </w:r>
      <w:r w:rsidR="00176311" w:rsidRPr="00887ADC">
        <w:rPr>
          <w:rFonts w:ascii="Times New Roman" w:hAnsi="Times New Roman"/>
        </w:rPr>
        <w:t>still varies</w:t>
      </w:r>
      <w:r w:rsidR="00A91449" w:rsidRPr="00887ADC">
        <w:rPr>
          <w:rFonts w:ascii="Times New Roman" w:hAnsi="Times New Roman"/>
        </w:rPr>
        <w:t>, I am</w:t>
      </w:r>
      <w:r w:rsidR="00176311" w:rsidRPr="00887ADC">
        <w:rPr>
          <w:rFonts w:ascii="Times New Roman" w:hAnsi="Times New Roman"/>
        </w:rPr>
        <w:t xml:space="preserve"> now</w:t>
      </w:r>
      <w:r w:rsidR="00A91449" w:rsidRPr="00887ADC">
        <w:rPr>
          <w:rFonts w:ascii="Times New Roman" w:hAnsi="Times New Roman"/>
        </w:rPr>
        <w:t xml:space="preserve"> able to recogn</w:t>
      </w:r>
      <w:r w:rsidR="00E60255" w:rsidRPr="00887ADC">
        <w:rPr>
          <w:rFonts w:ascii="Times New Roman" w:hAnsi="Times New Roman"/>
        </w:rPr>
        <w:t>ise</w:t>
      </w:r>
      <w:r w:rsidR="00A91449" w:rsidRPr="00887ADC">
        <w:rPr>
          <w:rFonts w:ascii="Times New Roman" w:hAnsi="Times New Roman"/>
        </w:rPr>
        <w:t xml:space="preserve"> the benefits of engaging </w:t>
      </w:r>
      <w:r w:rsidRPr="00887ADC">
        <w:rPr>
          <w:rFonts w:ascii="Times New Roman" w:hAnsi="Times New Roman"/>
        </w:rPr>
        <w:t xml:space="preserve">in </w:t>
      </w:r>
      <w:r w:rsidR="00176311" w:rsidRPr="00887ADC">
        <w:rPr>
          <w:rFonts w:ascii="Times New Roman" w:hAnsi="Times New Roman"/>
        </w:rPr>
        <w:t>reflection</w:t>
      </w:r>
      <w:r w:rsidR="00660FAA" w:rsidRPr="00887ADC">
        <w:rPr>
          <w:rFonts w:ascii="Times New Roman" w:hAnsi="Times New Roman"/>
        </w:rPr>
        <w:t xml:space="preserve">. </w:t>
      </w:r>
      <w:r w:rsidR="002C3AA5" w:rsidRPr="00887ADC">
        <w:rPr>
          <w:rFonts w:ascii="Times New Roman" w:hAnsi="Times New Roman"/>
        </w:rPr>
        <w:t xml:space="preserve">Writing this confessional tale has, in itself, been an illuminating element of </w:t>
      </w:r>
      <w:r w:rsidR="00A91449" w:rsidRPr="00887ADC">
        <w:rPr>
          <w:rFonts w:ascii="Times New Roman" w:hAnsi="Times New Roman"/>
        </w:rPr>
        <w:t>this</w:t>
      </w:r>
      <w:r w:rsidR="00DD77EA" w:rsidRPr="00887ADC">
        <w:rPr>
          <w:rFonts w:ascii="Times New Roman" w:hAnsi="Times New Roman"/>
        </w:rPr>
        <w:t xml:space="preserve"> </w:t>
      </w:r>
      <w:r w:rsidR="002C3AA5" w:rsidRPr="00887ADC">
        <w:rPr>
          <w:rFonts w:ascii="Times New Roman" w:hAnsi="Times New Roman"/>
        </w:rPr>
        <w:t xml:space="preserve">process, as I try to give voice to my experiences and emotions and tell a coherent story of my entry into the research field. </w:t>
      </w:r>
      <w:r w:rsidR="00660FAA" w:rsidRPr="00887ADC">
        <w:rPr>
          <w:rFonts w:ascii="Times New Roman" w:hAnsi="Times New Roman"/>
        </w:rPr>
        <w:t xml:space="preserve">I am no </w:t>
      </w:r>
      <w:r w:rsidR="00A852F7" w:rsidRPr="00887ADC">
        <w:rPr>
          <w:rFonts w:ascii="Times New Roman" w:hAnsi="Times New Roman"/>
        </w:rPr>
        <w:t>‘</w:t>
      </w:r>
      <w:r w:rsidR="00660FAA" w:rsidRPr="00887ADC">
        <w:rPr>
          <w:rFonts w:ascii="Times New Roman" w:hAnsi="Times New Roman"/>
        </w:rPr>
        <w:t>expert</w:t>
      </w:r>
      <w:r w:rsidR="00A852F7" w:rsidRPr="00887ADC">
        <w:rPr>
          <w:rFonts w:ascii="Times New Roman" w:hAnsi="Times New Roman"/>
        </w:rPr>
        <w:t>’</w:t>
      </w:r>
      <w:r w:rsidR="00660FAA" w:rsidRPr="00887ADC">
        <w:rPr>
          <w:rFonts w:ascii="Times New Roman" w:hAnsi="Times New Roman"/>
        </w:rPr>
        <w:t xml:space="preserve"> in </w:t>
      </w:r>
      <w:r w:rsidR="00971DBF" w:rsidRPr="00887ADC">
        <w:rPr>
          <w:rFonts w:ascii="Times New Roman" w:hAnsi="Times New Roman"/>
        </w:rPr>
        <w:t>qualitative research</w:t>
      </w:r>
      <w:r w:rsidR="00660FAA" w:rsidRPr="00887ADC">
        <w:rPr>
          <w:rFonts w:ascii="Times New Roman" w:hAnsi="Times New Roman"/>
        </w:rPr>
        <w:t xml:space="preserve">; I cannot leave readers with a skeleton key to unlock the secrets of medical fieldwork. I can, however, do what that colleague did for me, and offer up my own experience as a novice researcher who has started to learn. </w:t>
      </w:r>
    </w:p>
    <w:p w14:paraId="18B99571" w14:textId="77777777" w:rsidR="004035A4" w:rsidRPr="00887ADC" w:rsidRDefault="004035A4" w:rsidP="005904E4">
      <w:pPr>
        <w:pStyle w:val="Newparagraph"/>
        <w:spacing w:line="480" w:lineRule="auto"/>
        <w:rPr>
          <w:rFonts w:ascii="Times New Roman" w:hAnsi="Times New Roman"/>
        </w:rPr>
      </w:pPr>
    </w:p>
    <w:p w14:paraId="22A6BDE9" w14:textId="5ED7834F" w:rsidR="003F1CAD" w:rsidRPr="00887ADC" w:rsidRDefault="003F1CAD" w:rsidP="005904E4">
      <w:pPr>
        <w:pStyle w:val="Newparagraph"/>
        <w:spacing w:line="480" w:lineRule="auto"/>
        <w:rPr>
          <w:rFonts w:ascii="Times New Roman" w:hAnsi="Times New Roman"/>
        </w:rPr>
      </w:pPr>
      <w:r w:rsidRPr="00887ADC">
        <w:rPr>
          <w:rFonts w:ascii="Times New Roman" w:hAnsi="Times New Roman"/>
        </w:rPr>
        <w:t xml:space="preserve">Word count: </w:t>
      </w:r>
      <w:r w:rsidR="00C33B75" w:rsidRPr="00887ADC">
        <w:rPr>
          <w:rFonts w:ascii="Times New Roman" w:hAnsi="Times New Roman"/>
        </w:rPr>
        <w:t>8,2</w:t>
      </w:r>
      <w:r w:rsidR="00BB5391" w:rsidRPr="00887ADC">
        <w:rPr>
          <w:rFonts w:ascii="Times New Roman" w:hAnsi="Times New Roman"/>
        </w:rPr>
        <w:t>39</w:t>
      </w:r>
    </w:p>
    <w:p w14:paraId="78D4B501" w14:textId="77777777" w:rsidR="005904E4" w:rsidRPr="00887ADC" w:rsidRDefault="005904E4" w:rsidP="005904E4">
      <w:pPr>
        <w:pStyle w:val="Newparagraph"/>
        <w:spacing w:line="480" w:lineRule="auto"/>
        <w:rPr>
          <w:rFonts w:ascii="Times New Roman" w:hAnsi="Times New Roman"/>
        </w:rPr>
      </w:pPr>
    </w:p>
    <w:p w14:paraId="7FCD18C8" w14:textId="0DFD184B" w:rsidR="005904E4" w:rsidRPr="00887ADC" w:rsidRDefault="005904E4" w:rsidP="005904E4">
      <w:pPr>
        <w:pStyle w:val="Heading1"/>
        <w:spacing w:line="480" w:lineRule="auto"/>
        <w:rPr>
          <w:b w:val="0"/>
        </w:rPr>
      </w:pPr>
      <w:r w:rsidRPr="00887ADC">
        <w:rPr>
          <w:b w:val="0"/>
        </w:rPr>
        <w:t>References</w:t>
      </w:r>
    </w:p>
    <w:p w14:paraId="0EAA3982" w14:textId="7DAFD2DC" w:rsidR="00EB1E2F" w:rsidRPr="00887ADC" w:rsidRDefault="00127177"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rPr>
        <w:fldChar w:fldCharType="begin" w:fldLock="1"/>
      </w:r>
      <w:r w:rsidRPr="00887ADC">
        <w:rPr>
          <w:rFonts w:ascii="Times New Roman" w:hAnsi="Times New Roman"/>
        </w:rPr>
        <w:instrText xml:space="preserve">ADDIN Mendeley Bibliography CSL_BIBLIOGRAPHY </w:instrText>
      </w:r>
      <w:r w:rsidRPr="00887ADC">
        <w:rPr>
          <w:rFonts w:ascii="Times New Roman" w:hAnsi="Times New Roman"/>
        </w:rPr>
        <w:fldChar w:fldCharType="separate"/>
      </w:r>
      <w:r w:rsidR="00EB1E2F" w:rsidRPr="00887ADC">
        <w:rPr>
          <w:rFonts w:ascii="Times New Roman" w:hAnsi="Times New Roman" w:cs="Times New Roman"/>
          <w:noProof/>
        </w:rPr>
        <w:t xml:space="preserve">Anderson, J.J. et al., 2012. A comparison of diabetic smokers and non-smokers who undergo lower extremity amputation: A retrospective review of 112 patients. </w:t>
      </w:r>
      <w:r w:rsidR="00EB1E2F" w:rsidRPr="00887ADC">
        <w:rPr>
          <w:rFonts w:ascii="Times New Roman" w:hAnsi="Times New Roman" w:cs="Times New Roman"/>
          <w:i/>
          <w:iCs/>
          <w:noProof/>
        </w:rPr>
        <w:t>Diabetic Foot and Ankle</w:t>
      </w:r>
      <w:r w:rsidR="00EB1E2F" w:rsidRPr="00887ADC">
        <w:rPr>
          <w:rFonts w:ascii="Times New Roman" w:hAnsi="Times New Roman" w:cs="Times New Roman"/>
          <w:noProof/>
        </w:rPr>
        <w:t>, 3, pp.1–4.</w:t>
      </w:r>
    </w:p>
    <w:p w14:paraId="336CDA7D"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Bryman, A., 2015. </w:t>
      </w:r>
      <w:r w:rsidRPr="00887ADC">
        <w:rPr>
          <w:rFonts w:ascii="Times New Roman" w:hAnsi="Times New Roman" w:cs="Times New Roman"/>
          <w:i/>
          <w:iCs/>
          <w:noProof/>
        </w:rPr>
        <w:t>Social research methods</w:t>
      </w:r>
      <w:r w:rsidRPr="00887ADC">
        <w:rPr>
          <w:rFonts w:ascii="Times New Roman" w:hAnsi="Times New Roman" w:cs="Times New Roman"/>
          <w:noProof/>
        </w:rPr>
        <w:t xml:space="preserve"> 5th ed., Oxford: Oxford University Press.</w:t>
      </w:r>
    </w:p>
    <w:p w14:paraId="7206B1F8"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Caddick, N., Smith, B. &amp; Phoenix, C., 2015a. Male combat veterans’ narratives of PTSD, masculinity, and health. </w:t>
      </w:r>
      <w:r w:rsidRPr="00887ADC">
        <w:rPr>
          <w:rFonts w:ascii="Times New Roman" w:hAnsi="Times New Roman" w:cs="Times New Roman"/>
          <w:i/>
          <w:iCs/>
          <w:noProof/>
        </w:rPr>
        <w:t>Sociology of Health and Illness</w:t>
      </w:r>
      <w:r w:rsidRPr="00887ADC">
        <w:rPr>
          <w:rFonts w:ascii="Times New Roman" w:hAnsi="Times New Roman" w:cs="Times New Roman"/>
          <w:noProof/>
        </w:rPr>
        <w:t>, 37(1), pp.97–111.</w:t>
      </w:r>
    </w:p>
    <w:p w14:paraId="05E658A7"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Caddick, N., Smith, B. &amp; Phoenix, C., 2015b. The effects of surfing and the natural enironment on the well-being of combat veterans. </w:t>
      </w:r>
      <w:r w:rsidRPr="00887ADC">
        <w:rPr>
          <w:rFonts w:ascii="Times New Roman" w:hAnsi="Times New Roman" w:cs="Times New Roman"/>
          <w:i/>
          <w:iCs/>
          <w:noProof/>
        </w:rPr>
        <w:t>Qualitative Health Research</w:t>
      </w:r>
      <w:r w:rsidRPr="00887ADC">
        <w:rPr>
          <w:rFonts w:ascii="Times New Roman" w:hAnsi="Times New Roman" w:cs="Times New Roman"/>
          <w:noProof/>
        </w:rPr>
        <w:t>, 25(1), pp.76–86.</w:t>
      </w:r>
    </w:p>
    <w:p w14:paraId="4F7C41B6" w14:textId="41F717C6" w:rsidR="003E4D21" w:rsidRPr="003E4D21" w:rsidRDefault="003E4D21" w:rsidP="003E4D21">
      <w:pPr>
        <w:spacing w:line="480" w:lineRule="auto"/>
        <w:ind w:left="720" w:hanging="720"/>
        <w:rPr>
          <w:rFonts w:ascii="Times New Roman" w:eastAsia="Times New Roman" w:hAnsi="Times New Roman" w:cs="Times New Roman"/>
        </w:rPr>
      </w:pPr>
      <w:r w:rsidRPr="003E4D21">
        <w:rPr>
          <w:rFonts w:ascii="Times New Roman" w:eastAsia="Times New Roman" w:hAnsi="Times New Roman" w:cs="Times New Roman"/>
          <w:color w:val="000000"/>
          <w:shd w:val="clear" w:color="auto" w:fill="FFFFFF"/>
        </w:rPr>
        <w:t>Carter P., 2016. </w:t>
      </w:r>
      <w:r w:rsidRPr="003E4D21">
        <w:rPr>
          <w:rStyle w:val="ref-journal"/>
          <w:rFonts w:ascii="Times New Roman" w:eastAsia="Times New Roman" w:hAnsi="Times New Roman" w:cs="Times New Roman"/>
          <w:i/>
          <w:iCs/>
          <w:color w:val="000000"/>
          <w:shd w:val="clear" w:color="auto" w:fill="FFFFFF"/>
        </w:rPr>
        <w:t>Operational Productivity and Performance in English NHS Acute Hospitals: Unwarranted Variations</w:t>
      </w:r>
      <w:r w:rsidRPr="003E4D21">
        <w:rPr>
          <w:rStyle w:val="ref-journal"/>
          <w:rFonts w:ascii="Times New Roman" w:eastAsia="Times New Roman" w:hAnsi="Times New Roman" w:cs="Times New Roman"/>
          <w:color w:val="000000"/>
          <w:shd w:val="clear" w:color="auto" w:fill="FFFFFF"/>
        </w:rPr>
        <w:t>:</w:t>
      </w:r>
      <w:r w:rsidRPr="003E4D21">
        <w:rPr>
          <w:rStyle w:val="apple-converted-space"/>
          <w:rFonts w:ascii="Times New Roman" w:eastAsia="Times New Roman" w:hAnsi="Times New Roman" w:cs="Times New Roman"/>
          <w:color w:val="000000"/>
          <w:shd w:val="clear" w:color="auto" w:fill="FFFFFF"/>
        </w:rPr>
        <w:t> </w:t>
      </w:r>
      <w:r w:rsidRPr="003E4D21">
        <w:rPr>
          <w:rStyle w:val="ref-journal"/>
          <w:rFonts w:ascii="Times New Roman" w:eastAsia="Times New Roman" w:hAnsi="Times New Roman" w:cs="Times New Roman"/>
          <w:i/>
          <w:iCs/>
          <w:color w:val="000000"/>
          <w:shd w:val="clear" w:color="auto" w:fill="FFFFFF"/>
        </w:rPr>
        <w:t>An Independent Report for the Department of Health by Lord Carter</w:t>
      </w:r>
      <w:r w:rsidRPr="003E4D21">
        <w:rPr>
          <w:rFonts w:ascii="Times New Roman" w:eastAsia="Times New Roman" w:hAnsi="Times New Roman" w:cs="Times New Roman"/>
          <w:i/>
          <w:iCs/>
          <w:color w:val="000000"/>
          <w:shd w:val="clear" w:color="auto" w:fill="FFFFFF"/>
        </w:rPr>
        <w:t>.</w:t>
      </w:r>
      <w:r w:rsidRPr="003E4D21">
        <w:rPr>
          <w:rStyle w:val="apple-converted-space"/>
          <w:rFonts w:ascii="Times New Roman" w:eastAsia="Times New Roman" w:hAnsi="Times New Roman" w:cs="Times New Roman"/>
          <w:color w:val="000000"/>
          <w:shd w:val="clear" w:color="auto" w:fill="FFFFFF"/>
        </w:rPr>
        <w:t> </w:t>
      </w:r>
      <w:r w:rsidRPr="003E4D21">
        <w:rPr>
          <w:rFonts w:ascii="Times New Roman" w:eastAsia="Times New Roman" w:hAnsi="Times New Roman" w:cs="Times New Roman"/>
          <w:color w:val="000000"/>
          <w:shd w:val="clear" w:color="auto" w:fill="FFFFFF"/>
        </w:rPr>
        <w:t xml:space="preserve">London: Department of Health. Available </w:t>
      </w:r>
      <w:r w:rsidRPr="003E4D21">
        <w:rPr>
          <w:rFonts w:ascii="Times New Roman" w:eastAsia="Times New Roman" w:hAnsi="Times New Roman" w:cs="Times New Roman"/>
          <w:color w:val="000000"/>
          <w:shd w:val="clear" w:color="auto" w:fill="FFFFFF"/>
        </w:rPr>
        <w:lastRenderedPageBreak/>
        <w:t>from: </w:t>
      </w:r>
      <w:r w:rsidRPr="003E4D21">
        <w:rPr>
          <w:rFonts w:ascii="Times New Roman" w:eastAsia="Times New Roman" w:hAnsi="Times New Roman" w:cs="Times New Roman"/>
          <w:shd w:val="clear" w:color="auto" w:fill="FFFFFF"/>
        </w:rPr>
        <w:t>https://www.gov.uk/government/uploads/system/uploads/attachment_data/file/499229/Operational_productivity_A.pdf</w:t>
      </w:r>
      <w:r w:rsidRPr="003E4D21">
        <w:rPr>
          <w:rFonts w:ascii="Times New Roman" w:eastAsia="Times New Roman" w:hAnsi="Times New Roman" w:cs="Times New Roman"/>
          <w:color w:val="000000"/>
          <w:shd w:val="clear" w:color="auto" w:fill="FFFFFF"/>
        </w:rPr>
        <w:t> (accessed 27 November 2016).</w:t>
      </w:r>
    </w:p>
    <w:p w14:paraId="6D15E601" w14:textId="77777777" w:rsidR="00EB1E2F"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Cavallerio, F., Wadey, R. &amp; Wagstaff, C.R.D., 2016. Understanding overuse injures in rhythmic gymnastics: A 12-month ethnographic study. </w:t>
      </w:r>
      <w:r w:rsidRPr="00887ADC">
        <w:rPr>
          <w:rFonts w:ascii="Times New Roman" w:hAnsi="Times New Roman" w:cs="Times New Roman"/>
          <w:i/>
          <w:iCs/>
          <w:noProof/>
        </w:rPr>
        <w:t>Psychology of Sport &amp; Exercise</w:t>
      </w:r>
      <w:r w:rsidRPr="00887ADC">
        <w:rPr>
          <w:rFonts w:ascii="Times New Roman" w:hAnsi="Times New Roman" w:cs="Times New Roman"/>
          <w:noProof/>
        </w:rPr>
        <w:t>, 25(June), pp.100–109.</w:t>
      </w:r>
    </w:p>
    <w:p w14:paraId="29F420CB" w14:textId="5FEE419D" w:rsidR="00887ADC" w:rsidRPr="00887ADC" w:rsidRDefault="00887ADC" w:rsidP="003E4D21">
      <w:pPr>
        <w:spacing w:line="480" w:lineRule="auto"/>
        <w:ind w:left="720" w:hanging="720"/>
        <w:rPr>
          <w:rFonts w:ascii="Times New Roman" w:hAnsi="Times New Roman" w:cs="Times New Roman"/>
          <w:noProof/>
        </w:rPr>
      </w:pPr>
      <w:r w:rsidRPr="00887ADC">
        <w:rPr>
          <w:rFonts w:ascii="Times New Roman" w:hAnsi="Times New Roman" w:cs="Times New Roman"/>
          <w:noProof/>
        </w:rPr>
        <w:t>Cheek, J., 2007. Qualitative inquiry, ethics, and politics of</w:t>
      </w:r>
      <w:r>
        <w:rPr>
          <w:rFonts w:ascii="Times New Roman" w:hAnsi="Times New Roman" w:cs="Times New Roman"/>
          <w:noProof/>
        </w:rPr>
        <w:t xml:space="preserve"> evidence: Working within these </w:t>
      </w:r>
      <w:r w:rsidRPr="00887ADC">
        <w:rPr>
          <w:rFonts w:ascii="Times New Roman" w:hAnsi="Times New Roman" w:cs="Times New Roman"/>
          <w:noProof/>
        </w:rPr>
        <w:t>spaces rather than being worked over by them. </w:t>
      </w:r>
      <w:r w:rsidRPr="003E4D21">
        <w:rPr>
          <w:rFonts w:ascii="Times New Roman" w:hAnsi="Times New Roman" w:cs="Times New Roman"/>
          <w:i/>
          <w:noProof/>
        </w:rPr>
        <w:t>Qualitative Inquiry, 13</w:t>
      </w:r>
      <w:r w:rsidRPr="00887ADC">
        <w:rPr>
          <w:rFonts w:ascii="Times New Roman" w:hAnsi="Times New Roman" w:cs="Times New Roman"/>
          <w:noProof/>
        </w:rPr>
        <w:t>(8), pp.1051-1059.</w:t>
      </w:r>
    </w:p>
    <w:p w14:paraId="7C25A11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Chenhall, R., 2008. What’s in a rehab? Ethnographic evaluation research in Indigenous Australian residential alcohol and drug rehabilitation centres. </w:t>
      </w:r>
      <w:r w:rsidRPr="00887ADC">
        <w:rPr>
          <w:rFonts w:ascii="Times New Roman" w:hAnsi="Times New Roman" w:cs="Times New Roman"/>
          <w:i/>
          <w:iCs/>
          <w:noProof/>
        </w:rPr>
        <w:t>Anthropology &amp; Medicine</w:t>
      </w:r>
      <w:r w:rsidRPr="00887ADC">
        <w:rPr>
          <w:rFonts w:ascii="Times New Roman" w:hAnsi="Times New Roman" w:cs="Times New Roman"/>
          <w:noProof/>
        </w:rPr>
        <w:t>, 15(2), pp.105–116.</w:t>
      </w:r>
    </w:p>
    <w:p w14:paraId="4AA1920C"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Connolly, K. &amp; Reilly, R.C., 2007. Emergent issues with researching trauma: A confessional tale. </w:t>
      </w:r>
      <w:r w:rsidRPr="00887ADC">
        <w:rPr>
          <w:rFonts w:ascii="Times New Roman" w:hAnsi="Times New Roman" w:cs="Times New Roman"/>
          <w:i/>
          <w:iCs/>
          <w:noProof/>
        </w:rPr>
        <w:t>Qualitative Inquiry</w:t>
      </w:r>
      <w:r w:rsidRPr="00887ADC">
        <w:rPr>
          <w:rFonts w:ascii="Times New Roman" w:hAnsi="Times New Roman" w:cs="Times New Roman"/>
          <w:noProof/>
        </w:rPr>
        <w:t>, 13(4), pp.522–540.</w:t>
      </w:r>
    </w:p>
    <w:p w14:paraId="336CB419"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Culver, D.M., Gilbert, W.D. &amp; Trudel, P., 2003. A decade of qualitative research in sport psychology journals: 1990-1999. </w:t>
      </w:r>
      <w:r w:rsidRPr="00887ADC">
        <w:rPr>
          <w:rFonts w:ascii="Times New Roman" w:hAnsi="Times New Roman" w:cs="Times New Roman"/>
          <w:i/>
          <w:iCs/>
          <w:noProof/>
        </w:rPr>
        <w:t>The Sport Psychologist</w:t>
      </w:r>
      <w:r w:rsidRPr="00887ADC">
        <w:rPr>
          <w:rFonts w:ascii="Times New Roman" w:hAnsi="Times New Roman" w:cs="Times New Roman"/>
          <w:noProof/>
        </w:rPr>
        <w:t>, 17, pp.1–15.</w:t>
      </w:r>
    </w:p>
    <w:p w14:paraId="6C45DF79" w14:textId="73A88EA3"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Douglas, K. &amp; Carless, D., 2010. Restoring connections in physical activity and mental health research and practice: A confessional tale. </w:t>
      </w:r>
      <w:r w:rsidRPr="00887ADC">
        <w:rPr>
          <w:rFonts w:ascii="Times New Roman" w:hAnsi="Times New Roman" w:cs="Times New Roman"/>
          <w:i/>
          <w:iCs/>
          <w:noProof/>
        </w:rPr>
        <w:t>Qualitativ</w:t>
      </w:r>
      <w:r w:rsidR="005904E4" w:rsidRPr="00887ADC">
        <w:rPr>
          <w:rFonts w:ascii="Times New Roman" w:hAnsi="Times New Roman" w:cs="Times New Roman"/>
          <w:i/>
          <w:iCs/>
          <w:noProof/>
        </w:rPr>
        <w:t>e Research in Sport and Exercis</w:t>
      </w:r>
      <w:r w:rsidRPr="00887ADC">
        <w:rPr>
          <w:rFonts w:ascii="Times New Roman" w:hAnsi="Times New Roman" w:cs="Times New Roman"/>
          <w:i/>
          <w:iCs/>
          <w:noProof/>
        </w:rPr>
        <w:t>e Research</w:t>
      </w:r>
      <w:r w:rsidRPr="00887ADC">
        <w:rPr>
          <w:rFonts w:ascii="Times New Roman" w:hAnsi="Times New Roman" w:cs="Times New Roman"/>
          <w:noProof/>
        </w:rPr>
        <w:t xml:space="preserve">, </w:t>
      </w:r>
      <w:r w:rsidR="003156AC" w:rsidRPr="003156AC">
        <w:rPr>
          <w:rFonts w:ascii="Times New Roman" w:hAnsi="Times New Roman" w:cs="Times New Roman"/>
          <w:i/>
          <w:noProof/>
        </w:rPr>
        <w:t>2</w:t>
      </w:r>
      <w:r w:rsidR="003156AC">
        <w:rPr>
          <w:rFonts w:ascii="Times New Roman" w:hAnsi="Times New Roman" w:cs="Times New Roman"/>
          <w:noProof/>
        </w:rPr>
        <w:t>(3</w:t>
      </w:r>
      <w:r w:rsidRPr="00887ADC">
        <w:rPr>
          <w:rFonts w:ascii="Times New Roman" w:hAnsi="Times New Roman" w:cs="Times New Roman"/>
          <w:noProof/>
        </w:rPr>
        <w:t>), pp.336–353.</w:t>
      </w:r>
    </w:p>
    <w:p w14:paraId="4F9B0E3B"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Gouldner, A.W., 1960. The norm of reciprocity: A preliminary statement. </w:t>
      </w:r>
      <w:r w:rsidRPr="00887ADC">
        <w:rPr>
          <w:rFonts w:ascii="Times New Roman" w:hAnsi="Times New Roman" w:cs="Times New Roman"/>
          <w:i/>
          <w:iCs/>
          <w:noProof/>
        </w:rPr>
        <w:t>American Sociological Review</w:t>
      </w:r>
      <w:r w:rsidRPr="00887ADC">
        <w:rPr>
          <w:rFonts w:ascii="Times New Roman" w:hAnsi="Times New Roman" w:cs="Times New Roman"/>
          <w:noProof/>
        </w:rPr>
        <w:t>, 25(2), pp.161–178.</w:t>
      </w:r>
    </w:p>
    <w:p w14:paraId="0A7DCF38"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Gray, B., 2009. The emotional labour of nursing – Defining and managing emotions in nursing work. </w:t>
      </w:r>
      <w:r w:rsidRPr="00887ADC">
        <w:rPr>
          <w:rFonts w:ascii="Times New Roman" w:hAnsi="Times New Roman" w:cs="Times New Roman"/>
          <w:i/>
          <w:iCs/>
          <w:noProof/>
        </w:rPr>
        <w:t>Nurse Education Today</w:t>
      </w:r>
      <w:r w:rsidRPr="00887ADC">
        <w:rPr>
          <w:rFonts w:ascii="Times New Roman" w:hAnsi="Times New Roman" w:cs="Times New Roman"/>
          <w:noProof/>
        </w:rPr>
        <w:t>, 29(2), pp.168–175.</w:t>
      </w:r>
    </w:p>
    <w:p w14:paraId="63277F42" w14:textId="45051384" w:rsidR="003E4D21" w:rsidRPr="003E4D21" w:rsidRDefault="003E4D21" w:rsidP="003E4D21">
      <w:pPr>
        <w:spacing w:line="480" w:lineRule="auto"/>
        <w:ind w:left="720" w:hanging="720"/>
        <w:rPr>
          <w:rFonts w:ascii="Times New Roman" w:eastAsia="Times New Roman" w:hAnsi="Times New Roman" w:cs="Times New Roman"/>
        </w:rPr>
      </w:pPr>
      <w:r w:rsidRPr="003E4D21">
        <w:rPr>
          <w:rFonts w:ascii="Times New Roman" w:eastAsia="Times New Roman" w:hAnsi="Times New Roman" w:cs="Times New Roman"/>
          <w:color w:val="000000"/>
        </w:rPr>
        <w:t>Greenhalgh T., 2016. Cultural contexts of health: the use of narrative research in the health sector.</w:t>
      </w:r>
      <w:r w:rsidRPr="003E4D21">
        <w:rPr>
          <w:rStyle w:val="apple-converted-space"/>
          <w:rFonts w:ascii="Times New Roman" w:eastAsia="Times New Roman" w:hAnsi="Times New Roman" w:cs="Times New Roman"/>
          <w:color w:val="000000"/>
        </w:rPr>
        <w:t> </w:t>
      </w:r>
      <w:r w:rsidRPr="003E4D21">
        <w:rPr>
          <w:rFonts w:ascii="Times New Roman" w:eastAsia="Times New Roman" w:hAnsi="Times New Roman" w:cs="Times New Roman"/>
          <w:i/>
          <w:iCs/>
          <w:color w:val="000000"/>
        </w:rPr>
        <w:t>Copenhagen: WHO Regional Office for Europe (Health Evidenc</w:t>
      </w:r>
      <w:r w:rsidRPr="003E4D21">
        <w:rPr>
          <w:rFonts w:ascii="Times New Roman" w:eastAsia="Times New Roman" w:hAnsi="Times New Roman" w:cs="Times New Roman"/>
          <w:color w:val="000000"/>
        </w:rPr>
        <w:t xml:space="preserve">e </w:t>
      </w:r>
      <w:r w:rsidRPr="003E4D21">
        <w:rPr>
          <w:rFonts w:ascii="Times New Roman" w:eastAsia="Times New Roman" w:hAnsi="Times New Roman" w:cs="Times New Roman"/>
          <w:i/>
          <w:color w:val="000000"/>
        </w:rPr>
        <w:t xml:space="preserve">Network (HEN) synthesis report 49). </w:t>
      </w:r>
      <w:r w:rsidRPr="003E4D21">
        <w:rPr>
          <w:rFonts w:ascii="Times New Roman" w:eastAsia="Times New Roman" w:hAnsi="Times New Roman" w:cs="Times New Roman"/>
          <w:color w:val="000000"/>
        </w:rPr>
        <w:t xml:space="preserve">Available </w:t>
      </w:r>
      <w:r w:rsidRPr="003E4D21">
        <w:rPr>
          <w:rFonts w:ascii="Times New Roman" w:eastAsia="Times New Roman" w:hAnsi="Times New Roman" w:cs="Times New Roman"/>
          <w:color w:val="000000"/>
        </w:rPr>
        <w:lastRenderedPageBreak/>
        <w:t>from: </w:t>
      </w:r>
      <w:r w:rsidRPr="003E4D21">
        <w:rPr>
          <w:rFonts w:ascii="Times New Roman" w:eastAsia="Times New Roman" w:hAnsi="Times New Roman" w:cs="Times New Roman"/>
        </w:rPr>
        <w:t>https://www.ncbi.nlm.nih.gov/books/NBK391066/pdf/Bookshelf_NBK391066.pdf</w:t>
      </w:r>
      <w:r w:rsidRPr="003E4D21">
        <w:rPr>
          <w:rFonts w:ascii="Times New Roman" w:eastAsia="Times New Roman" w:hAnsi="Times New Roman" w:cs="Times New Roman"/>
          <w:color w:val="000000"/>
        </w:rPr>
        <w:t> (accessed 7 September 2016)</w:t>
      </w:r>
    </w:p>
    <w:p w14:paraId="2316893F"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Hagger, M.S. &amp; Chatzisarantis, N.L.D., 2011. Never the twain shall meet? Quantitative psychological researchers’ perspectives on qualitative research. </w:t>
      </w:r>
      <w:r w:rsidRPr="00887ADC">
        <w:rPr>
          <w:rFonts w:ascii="Times New Roman" w:hAnsi="Times New Roman" w:cs="Times New Roman"/>
          <w:i/>
          <w:iCs/>
          <w:noProof/>
        </w:rPr>
        <w:t>Qualitative Research in Sport, Exercise, and Health</w:t>
      </w:r>
      <w:r w:rsidRPr="00887ADC">
        <w:rPr>
          <w:rFonts w:ascii="Times New Roman" w:hAnsi="Times New Roman" w:cs="Times New Roman"/>
          <w:noProof/>
        </w:rPr>
        <w:t>, 3(3), pp.266–277.</w:t>
      </w:r>
    </w:p>
    <w:p w14:paraId="329C0576"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Hayward, R.M. &amp; Tuckey, M.R., 2011. Emotions in uniform : How nurses regulate emotion at work via emotional boundaries. </w:t>
      </w:r>
      <w:r w:rsidRPr="00887ADC">
        <w:rPr>
          <w:rFonts w:ascii="Times New Roman" w:hAnsi="Times New Roman" w:cs="Times New Roman"/>
          <w:i/>
          <w:iCs/>
          <w:noProof/>
        </w:rPr>
        <w:t>Human Relations</w:t>
      </w:r>
      <w:r w:rsidRPr="00887ADC">
        <w:rPr>
          <w:rFonts w:ascii="Times New Roman" w:hAnsi="Times New Roman" w:cs="Times New Roman"/>
          <w:noProof/>
        </w:rPr>
        <w:t>, 64(11), pp.1501–1523.</w:t>
      </w:r>
    </w:p>
    <w:p w14:paraId="268A55F6"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Hochschild, A.R., 1979. Emotion work, feeling rules, and social structure. </w:t>
      </w:r>
      <w:r w:rsidRPr="00887ADC">
        <w:rPr>
          <w:rFonts w:ascii="Times New Roman" w:hAnsi="Times New Roman" w:cs="Times New Roman"/>
          <w:i/>
          <w:iCs/>
          <w:noProof/>
        </w:rPr>
        <w:t>American Journal of Sociology</w:t>
      </w:r>
      <w:r w:rsidRPr="00887ADC">
        <w:rPr>
          <w:rFonts w:ascii="Times New Roman" w:hAnsi="Times New Roman" w:cs="Times New Roman"/>
          <w:noProof/>
        </w:rPr>
        <w:t>, 85(3), pp.551–575.</w:t>
      </w:r>
    </w:p>
    <w:p w14:paraId="24108CE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Hochschild, A.R., 1983. </w:t>
      </w:r>
      <w:r w:rsidRPr="00887ADC">
        <w:rPr>
          <w:rFonts w:ascii="Times New Roman" w:hAnsi="Times New Roman" w:cs="Times New Roman"/>
          <w:i/>
          <w:iCs/>
          <w:noProof/>
        </w:rPr>
        <w:t>The managed heart: Commercialization of human feeling</w:t>
      </w:r>
      <w:r w:rsidRPr="00887ADC">
        <w:rPr>
          <w:rFonts w:ascii="Times New Roman" w:hAnsi="Times New Roman" w:cs="Times New Roman"/>
          <w:noProof/>
        </w:rPr>
        <w:t>, Berkeley: University of California Press.</w:t>
      </w:r>
    </w:p>
    <w:p w14:paraId="29F9EE7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Holt, N.L. &amp; Sparkes, A.C., 2001. An ethnographic study of cohesiveness in a college soccer team over a season. </w:t>
      </w:r>
      <w:r w:rsidRPr="00887ADC">
        <w:rPr>
          <w:rFonts w:ascii="Times New Roman" w:hAnsi="Times New Roman" w:cs="Times New Roman"/>
          <w:i/>
          <w:iCs/>
          <w:noProof/>
        </w:rPr>
        <w:t>The Sport Psychologist</w:t>
      </w:r>
      <w:r w:rsidRPr="00887ADC">
        <w:rPr>
          <w:rFonts w:ascii="Times New Roman" w:hAnsi="Times New Roman" w:cs="Times New Roman"/>
          <w:noProof/>
        </w:rPr>
        <w:t>, 15, pp.237–259.</w:t>
      </w:r>
    </w:p>
    <w:p w14:paraId="743DB9FE"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Howe, P.D., 2001. An ethnography of pain and injury in professional rugby union. </w:t>
      </w:r>
      <w:r w:rsidRPr="00887ADC">
        <w:rPr>
          <w:rFonts w:ascii="Times New Roman" w:hAnsi="Times New Roman" w:cs="Times New Roman"/>
          <w:i/>
          <w:iCs/>
          <w:noProof/>
        </w:rPr>
        <w:t>International Review for the Sociology of Sport</w:t>
      </w:r>
      <w:r w:rsidRPr="00887ADC">
        <w:rPr>
          <w:rFonts w:ascii="Times New Roman" w:hAnsi="Times New Roman" w:cs="Times New Roman"/>
          <w:noProof/>
        </w:rPr>
        <w:t>, 36(3), pp.289–303.</w:t>
      </w:r>
    </w:p>
    <w:p w14:paraId="7F154E04"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Jones, M., 2005. Fitting in, feeling excluded or opting out? An investigation into the socialisation process of newcomers to the teaching profession in secondary schools in england. </w:t>
      </w:r>
      <w:r w:rsidRPr="00887ADC">
        <w:rPr>
          <w:rFonts w:ascii="Times New Roman" w:hAnsi="Times New Roman" w:cs="Times New Roman"/>
          <w:i/>
          <w:iCs/>
          <w:noProof/>
        </w:rPr>
        <w:t>Journal of In-service Education</w:t>
      </w:r>
      <w:r w:rsidRPr="00887ADC">
        <w:rPr>
          <w:rFonts w:ascii="Times New Roman" w:hAnsi="Times New Roman" w:cs="Times New Roman"/>
          <w:noProof/>
        </w:rPr>
        <w:t>, 31(3), pp.509–526.</w:t>
      </w:r>
    </w:p>
    <w:p w14:paraId="6F5EDC52"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Krane, V. &amp; Baird, S.M., 2005. Using Ethnography in Applied Sport Psychology. </w:t>
      </w:r>
      <w:r w:rsidRPr="00887ADC">
        <w:rPr>
          <w:rFonts w:ascii="Times New Roman" w:hAnsi="Times New Roman" w:cs="Times New Roman"/>
          <w:i/>
          <w:iCs/>
          <w:noProof/>
        </w:rPr>
        <w:t>Journal of Applied Sport Psychology</w:t>
      </w:r>
      <w:r w:rsidRPr="00887ADC">
        <w:rPr>
          <w:rFonts w:ascii="Times New Roman" w:hAnsi="Times New Roman" w:cs="Times New Roman"/>
          <w:noProof/>
        </w:rPr>
        <w:t>, 17(2), pp.87–107.</w:t>
      </w:r>
    </w:p>
    <w:p w14:paraId="2537332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Leo, J. &amp; Goodwin, D., 2016. Simulating others’ realities: Insiders reflect on disability simulations. </w:t>
      </w:r>
      <w:r w:rsidRPr="00887ADC">
        <w:rPr>
          <w:rFonts w:ascii="Times New Roman" w:hAnsi="Times New Roman" w:cs="Times New Roman"/>
          <w:i/>
          <w:iCs/>
          <w:noProof/>
        </w:rPr>
        <w:t>Adapted Physical Activity Quarterly</w:t>
      </w:r>
      <w:r w:rsidRPr="00887ADC">
        <w:rPr>
          <w:rFonts w:ascii="Times New Roman" w:hAnsi="Times New Roman" w:cs="Times New Roman"/>
          <w:noProof/>
        </w:rPr>
        <w:t>, 33(2), pp.156–175.</w:t>
      </w:r>
    </w:p>
    <w:p w14:paraId="311B9F5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Van Maanen, J., 1979. The fact of fiction in organisational ethnography. </w:t>
      </w:r>
      <w:r w:rsidRPr="00887ADC">
        <w:rPr>
          <w:rFonts w:ascii="Times New Roman" w:hAnsi="Times New Roman" w:cs="Times New Roman"/>
          <w:i/>
          <w:iCs/>
          <w:noProof/>
        </w:rPr>
        <w:t>Administrative Science Quarterly</w:t>
      </w:r>
      <w:r w:rsidRPr="00887ADC">
        <w:rPr>
          <w:rFonts w:ascii="Times New Roman" w:hAnsi="Times New Roman" w:cs="Times New Roman"/>
          <w:noProof/>
        </w:rPr>
        <w:t>, 24(4), pp.539–50.</w:t>
      </w:r>
    </w:p>
    <w:p w14:paraId="0BBC3BC0"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lastRenderedPageBreak/>
        <w:t>Mann, S., 2005. A health</w:t>
      </w:r>
      <w:r w:rsidRPr="00887ADC">
        <w:rPr>
          <w:rFonts w:ascii="American Typewriter Light" w:hAnsi="American Typewriter Light" w:cs="American Typewriter Light"/>
          <w:noProof/>
        </w:rPr>
        <w:t>‐</w:t>
      </w:r>
      <w:r w:rsidRPr="00887ADC">
        <w:rPr>
          <w:rFonts w:ascii="Times New Roman" w:hAnsi="Times New Roman" w:cs="Times New Roman"/>
          <w:noProof/>
        </w:rPr>
        <w:t xml:space="preserve">care model of emotional labour: An evaluation of the literature and development of a model. </w:t>
      </w:r>
      <w:r w:rsidRPr="00887ADC">
        <w:rPr>
          <w:rFonts w:ascii="Times New Roman" w:hAnsi="Times New Roman" w:cs="Times New Roman"/>
          <w:i/>
          <w:iCs/>
          <w:noProof/>
        </w:rPr>
        <w:t>Journal of Health Organization and Management</w:t>
      </w:r>
      <w:r w:rsidRPr="00887ADC">
        <w:rPr>
          <w:rFonts w:ascii="Times New Roman" w:hAnsi="Times New Roman" w:cs="Times New Roman"/>
          <w:noProof/>
        </w:rPr>
        <w:t>, 19(4/5), pp.304–317.</w:t>
      </w:r>
    </w:p>
    <w:p w14:paraId="4F4CED3F"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Mannay, D. &amp; Morgan, M., 2015. Doing ethnography or applying a qualitative technique? Reflections from the “waiting field.” </w:t>
      </w:r>
      <w:r w:rsidRPr="00887ADC">
        <w:rPr>
          <w:rFonts w:ascii="Times New Roman" w:hAnsi="Times New Roman" w:cs="Times New Roman"/>
          <w:i/>
          <w:iCs/>
          <w:noProof/>
        </w:rPr>
        <w:t>Qualitative Research</w:t>
      </w:r>
      <w:r w:rsidRPr="00887ADC">
        <w:rPr>
          <w:rFonts w:ascii="Times New Roman" w:hAnsi="Times New Roman" w:cs="Times New Roman"/>
          <w:noProof/>
        </w:rPr>
        <w:t>, 15(2), pp.166–182.</w:t>
      </w:r>
    </w:p>
    <w:p w14:paraId="55366214"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Morse, J.M. &amp; Field, P.-A., 1995. </w:t>
      </w:r>
      <w:r w:rsidRPr="00887ADC">
        <w:rPr>
          <w:rFonts w:ascii="Times New Roman" w:hAnsi="Times New Roman" w:cs="Times New Roman"/>
          <w:i/>
          <w:iCs/>
          <w:noProof/>
        </w:rPr>
        <w:t>Qualitative research methods for healthcare professionals</w:t>
      </w:r>
      <w:r w:rsidRPr="00887ADC">
        <w:rPr>
          <w:rFonts w:ascii="Times New Roman" w:hAnsi="Times New Roman" w:cs="Times New Roman"/>
          <w:noProof/>
        </w:rPr>
        <w:t xml:space="preserve"> 2nd ed., London: Sage.</w:t>
      </w:r>
    </w:p>
    <w:p w14:paraId="225D6B17"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NHS, 2016. Key statistics on the NHS. </w:t>
      </w:r>
      <w:r w:rsidRPr="00887ADC">
        <w:rPr>
          <w:rFonts w:ascii="Times New Roman" w:hAnsi="Times New Roman" w:cs="Times New Roman"/>
          <w:i/>
          <w:iCs/>
          <w:noProof/>
        </w:rPr>
        <w:t>NHS Confederation</w:t>
      </w:r>
      <w:r w:rsidRPr="00887ADC">
        <w:rPr>
          <w:rFonts w:ascii="Times New Roman" w:hAnsi="Times New Roman" w:cs="Times New Roman"/>
          <w:noProof/>
        </w:rPr>
        <w:t>. Available at: http://www.nhsconfed.org/resources/key-statistics-on-the-nhs [Accessed September 2, 2016].</w:t>
      </w:r>
    </w:p>
    <w:p w14:paraId="74E21251"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Peters, J.A., McAllister, C.L. &amp; Rubinstein, W.S., 2001a. Qualitative cancer genetic counseling research, part I: Ethnography in a cancer clinic. </w:t>
      </w:r>
      <w:r w:rsidRPr="00887ADC">
        <w:rPr>
          <w:rFonts w:ascii="Times New Roman" w:hAnsi="Times New Roman" w:cs="Times New Roman"/>
          <w:i/>
          <w:iCs/>
          <w:noProof/>
        </w:rPr>
        <w:t>Journal of Genetic Counselling</w:t>
      </w:r>
      <w:r w:rsidRPr="00887ADC">
        <w:rPr>
          <w:rFonts w:ascii="Times New Roman" w:hAnsi="Times New Roman" w:cs="Times New Roman"/>
          <w:noProof/>
        </w:rPr>
        <w:t>, 10(2), pp.133–150.</w:t>
      </w:r>
    </w:p>
    <w:p w14:paraId="1FE599C6"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Peters, J.A., McAllister, C.L. &amp; Rubinstein, W.S., 2001b. Qualitative cancer genetic counseling research, part II : Findings from a exploratory ethnographic study in a cancer clinic. </w:t>
      </w:r>
      <w:r w:rsidRPr="00887ADC">
        <w:rPr>
          <w:rFonts w:ascii="Times New Roman" w:hAnsi="Times New Roman" w:cs="Times New Roman"/>
          <w:i/>
          <w:iCs/>
          <w:noProof/>
        </w:rPr>
        <w:t>Journal of Genetic Counselling</w:t>
      </w:r>
      <w:r w:rsidRPr="00887ADC">
        <w:rPr>
          <w:rFonts w:ascii="Times New Roman" w:hAnsi="Times New Roman" w:cs="Times New Roman"/>
          <w:noProof/>
        </w:rPr>
        <w:t>, 10(2), pp.151–168.</w:t>
      </w:r>
    </w:p>
    <w:p w14:paraId="46490D9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Phillips, S., 1996. Labouring the emotions: Expanding the remit of nursing work? </w:t>
      </w:r>
      <w:r w:rsidRPr="00887ADC">
        <w:rPr>
          <w:rFonts w:ascii="Times New Roman" w:hAnsi="Times New Roman" w:cs="Times New Roman"/>
          <w:i/>
          <w:iCs/>
          <w:noProof/>
        </w:rPr>
        <w:t>Journal of Advanced Nursing</w:t>
      </w:r>
      <w:r w:rsidRPr="00887ADC">
        <w:rPr>
          <w:rFonts w:ascii="Times New Roman" w:hAnsi="Times New Roman" w:cs="Times New Roman"/>
          <w:noProof/>
        </w:rPr>
        <w:t>, 24(24), pp.139–143.</w:t>
      </w:r>
    </w:p>
    <w:p w14:paraId="7B9ADFFF"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Pope, C. &amp; Mays, N., 1995. Reaching the parts other methods cannot reach: an introduction to qualitative methods in health and health services research. </w:t>
      </w:r>
      <w:r w:rsidRPr="00887ADC">
        <w:rPr>
          <w:rFonts w:ascii="Times New Roman" w:hAnsi="Times New Roman" w:cs="Times New Roman"/>
          <w:i/>
          <w:iCs/>
          <w:noProof/>
        </w:rPr>
        <w:t>British Medical Journal</w:t>
      </w:r>
      <w:r w:rsidRPr="00887ADC">
        <w:rPr>
          <w:rFonts w:ascii="Times New Roman" w:hAnsi="Times New Roman" w:cs="Times New Roman"/>
          <w:noProof/>
        </w:rPr>
        <w:t>, 311(6996), pp.42–45.</w:t>
      </w:r>
    </w:p>
    <w:p w14:paraId="7F9035CA"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Resnik, D.B., 2009. Re-consenting human subjects: Ethical, legal and practical issues. </w:t>
      </w:r>
      <w:r w:rsidRPr="00887ADC">
        <w:rPr>
          <w:rFonts w:ascii="Times New Roman" w:hAnsi="Times New Roman" w:cs="Times New Roman"/>
          <w:i/>
          <w:iCs/>
          <w:noProof/>
        </w:rPr>
        <w:t>Journal of Medical Ethics</w:t>
      </w:r>
      <w:r w:rsidRPr="00887ADC">
        <w:rPr>
          <w:rFonts w:ascii="Times New Roman" w:hAnsi="Times New Roman" w:cs="Times New Roman"/>
          <w:noProof/>
        </w:rPr>
        <w:t>, 35(11), pp.656–657.</w:t>
      </w:r>
    </w:p>
    <w:p w14:paraId="5A6C85D6"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Schön, D.A., 1983. </w:t>
      </w:r>
      <w:r w:rsidRPr="00887ADC">
        <w:rPr>
          <w:rFonts w:ascii="Times New Roman" w:hAnsi="Times New Roman" w:cs="Times New Roman"/>
          <w:i/>
          <w:iCs/>
          <w:noProof/>
        </w:rPr>
        <w:t>The reflective practitioner: How professionals think in action</w:t>
      </w:r>
      <w:r w:rsidRPr="00887ADC">
        <w:rPr>
          <w:rFonts w:ascii="Times New Roman" w:hAnsi="Times New Roman" w:cs="Times New Roman"/>
          <w:noProof/>
        </w:rPr>
        <w:t>, New York: Basic Books.</w:t>
      </w:r>
    </w:p>
    <w:p w14:paraId="10573B89"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lastRenderedPageBreak/>
        <w:t xml:space="preserve">Scott, C. &amp; Myers, K.K., 2005. The socialization of emotion: Learning emotion management at the fire station. </w:t>
      </w:r>
      <w:r w:rsidRPr="00887ADC">
        <w:rPr>
          <w:rFonts w:ascii="Times New Roman" w:hAnsi="Times New Roman" w:cs="Times New Roman"/>
          <w:i/>
          <w:iCs/>
          <w:noProof/>
        </w:rPr>
        <w:t>Journal of Applied Communication Research</w:t>
      </w:r>
      <w:r w:rsidRPr="00887ADC">
        <w:rPr>
          <w:rFonts w:ascii="Times New Roman" w:hAnsi="Times New Roman" w:cs="Times New Roman"/>
          <w:noProof/>
        </w:rPr>
        <w:t>, 33(1), pp.67–92.</w:t>
      </w:r>
    </w:p>
    <w:p w14:paraId="7D93B39C"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Seymour, D. &amp; Sandiford, P.J., 2005. Learning emotion rules in service organizations: Socialization and training in the UK public-house sector. </w:t>
      </w:r>
      <w:r w:rsidRPr="00887ADC">
        <w:rPr>
          <w:rFonts w:ascii="Times New Roman" w:hAnsi="Times New Roman" w:cs="Times New Roman"/>
          <w:i/>
          <w:iCs/>
          <w:noProof/>
        </w:rPr>
        <w:t>Work, employment and society</w:t>
      </w:r>
      <w:r w:rsidRPr="00887ADC">
        <w:rPr>
          <w:rFonts w:ascii="Times New Roman" w:hAnsi="Times New Roman" w:cs="Times New Roman"/>
          <w:noProof/>
        </w:rPr>
        <w:t>, 19(3), pp.547–564.</w:t>
      </w:r>
    </w:p>
    <w:p w14:paraId="265E5465"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Smith, B., Caddick, N. &amp; Williams, T., 2015. Qualitative methods and conceptual advances in sport psychology. In S. Hanton &amp; S. D. Mellalieu, eds. </w:t>
      </w:r>
      <w:r w:rsidRPr="00887ADC">
        <w:rPr>
          <w:rFonts w:ascii="Times New Roman" w:hAnsi="Times New Roman" w:cs="Times New Roman"/>
          <w:i/>
          <w:iCs/>
          <w:noProof/>
        </w:rPr>
        <w:t>Contemporary advances in sport psychology: A review</w:t>
      </w:r>
      <w:r w:rsidRPr="00887ADC">
        <w:rPr>
          <w:rFonts w:ascii="Times New Roman" w:hAnsi="Times New Roman" w:cs="Times New Roman"/>
          <w:noProof/>
        </w:rPr>
        <w:t>. London: Routledge, pp. 202–225.</w:t>
      </w:r>
    </w:p>
    <w:p w14:paraId="0BD86FC0"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Sparkes, A.C., 2002. </w:t>
      </w:r>
      <w:r w:rsidRPr="00887ADC">
        <w:rPr>
          <w:rFonts w:ascii="Times New Roman" w:hAnsi="Times New Roman" w:cs="Times New Roman"/>
          <w:i/>
          <w:iCs/>
          <w:noProof/>
        </w:rPr>
        <w:t>Telling tales in sport and physical activity: A qualitative journey</w:t>
      </w:r>
      <w:r w:rsidRPr="00887ADC">
        <w:rPr>
          <w:rFonts w:ascii="Times New Roman" w:hAnsi="Times New Roman" w:cs="Times New Roman"/>
          <w:noProof/>
        </w:rPr>
        <w:t>, Leeds, UK: Human Kinetics.</w:t>
      </w:r>
    </w:p>
    <w:p w14:paraId="0943D00D"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Sparkes, A.C. &amp; Smith, B., 2014. </w:t>
      </w:r>
      <w:r w:rsidRPr="00887ADC">
        <w:rPr>
          <w:rFonts w:ascii="Times New Roman" w:hAnsi="Times New Roman" w:cs="Times New Roman"/>
          <w:i/>
          <w:iCs/>
          <w:noProof/>
        </w:rPr>
        <w:t>Qualitative research methods in sport, exercise and health</w:t>
      </w:r>
      <w:r w:rsidRPr="00887ADC">
        <w:rPr>
          <w:rFonts w:ascii="Times New Roman" w:hAnsi="Times New Roman" w:cs="Times New Roman"/>
          <w:noProof/>
        </w:rPr>
        <w:t>, Abingdon, UK: Routledge.</w:t>
      </w:r>
    </w:p>
    <w:p w14:paraId="09913826"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Stevens, L., 1993. Reflexivity: Recognizing subjectivity in research. In D. Colquhoun &amp; A. Kellehear, eds. </w:t>
      </w:r>
      <w:r w:rsidRPr="00887ADC">
        <w:rPr>
          <w:rFonts w:ascii="Times New Roman" w:hAnsi="Times New Roman" w:cs="Times New Roman"/>
          <w:i/>
          <w:iCs/>
          <w:noProof/>
        </w:rPr>
        <w:t>Health Research in Practice</w:t>
      </w:r>
      <w:r w:rsidRPr="00887ADC">
        <w:rPr>
          <w:rFonts w:ascii="Times New Roman" w:hAnsi="Times New Roman" w:cs="Times New Roman"/>
          <w:noProof/>
        </w:rPr>
        <w:t>. New York: Springer US, pp. 152–170.</w:t>
      </w:r>
    </w:p>
    <w:p w14:paraId="2323D0D7"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Tamminen, K.A. &amp; Crocker, P.R.E., 2013. “I control my own emotions for the sake of the team”: Emotional self-regulation and interpersonal emotion regulation among female high-performance curlers. </w:t>
      </w:r>
      <w:r w:rsidRPr="00887ADC">
        <w:rPr>
          <w:rFonts w:ascii="Times New Roman" w:hAnsi="Times New Roman" w:cs="Times New Roman"/>
          <w:i/>
          <w:iCs/>
          <w:noProof/>
        </w:rPr>
        <w:t>Psychology of Sport and Exercise</w:t>
      </w:r>
      <w:r w:rsidRPr="00887ADC">
        <w:rPr>
          <w:rFonts w:ascii="Times New Roman" w:hAnsi="Times New Roman" w:cs="Times New Roman"/>
          <w:noProof/>
        </w:rPr>
        <w:t>, 14(5), pp.737–747.</w:t>
      </w:r>
    </w:p>
    <w:p w14:paraId="02CAB558" w14:textId="77777777" w:rsidR="003E4D21" w:rsidRPr="003E4D21" w:rsidRDefault="003E4D21" w:rsidP="003E4D21">
      <w:pPr>
        <w:spacing w:line="480" w:lineRule="auto"/>
        <w:ind w:left="720" w:hanging="720"/>
        <w:rPr>
          <w:rFonts w:ascii="Times New Roman" w:eastAsia="Times New Roman" w:hAnsi="Times New Roman" w:cs="Times New Roman"/>
        </w:rPr>
      </w:pPr>
      <w:r w:rsidRPr="003E4D21">
        <w:rPr>
          <w:rFonts w:ascii="Times New Roman" w:eastAsia="Times New Roman" w:hAnsi="Times New Roman" w:cs="Times New Roman"/>
          <w:color w:val="000000"/>
        </w:rPr>
        <w:t>The British Psychological Society, 2014.</w:t>
      </w:r>
      <w:r w:rsidRPr="003E4D21">
        <w:rPr>
          <w:rStyle w:val="apple-converted-space"/>
          <w:rFonts w:ascii="Times New Roman" w:eastAsia="Times New Roman" w:hAnsi="Times New Roman" w:cs="Times New Roman"/>
          <w:color w:val="000000"/>
        </w:rPr>
        <w:t> </w:t>
      </w:r>
      <w:r w:rsidRPr="003E4D21">
        <w:rPr>
          <w:rFonts w:ascii="Times New Roman" w:eastAsia="Times New Roman" w:hAnsi="Times New Roman" w:cs="Times New Roman"/>
          <w:i/>
          <w:iCs/>
          <w:color w:val="000000"/>
        </w:rPr>
        <w:t>Code of Human Research Ethics</w:t>
      </w:r>
      <w:r w:rsidRPr="003E4D21">
        <w:rPr>
          <w:rFonts w:ascii="Times New Roman" w:eastAsia="Times New Roman" w:hAnsi="Times New Roman" w:cs="Times New Roman"/>
          <w:color w:val="000000"/>
        </w:rPr>
        <w:t>, Leicester: The British Psychological Society. Available from: </w:t>
      </w:r>
      <w:hyperlink r:id="rId8" w:history="1">
        <w:r w:rsidRPr="003E4D21">
          <w:rPr>
            <w:rStyle w:val="Hyperlink"/>
            <w:rFonts w:ascii="Times New Roman" w:eastAsia="Times New Roman" w:hAnsi="Times New Roman" w:cs="Times New Roman"/>
          </w:rPr>
          <w:t>http://www.bps.org.uk/system/files/Public%20files/inf180_web.pdf</w:t>
        </w:r>
      </w:hyperlink>
      <w:r w:rsidRPr="003E4D21">
        <w:rPr>
          <w:rFonts w:ascii="Times New Roman" w:eastAsia="Times New Roman" w:hAnsi="Times New Roman" w:cs="Times New Roman"/>
          <w:color w:val="000000"/>
        </w:rPr>
        <w:t> (accessed 11 January 2016).</w:t>
      </w:r>
    </w:p>
    <w:p w14:paraId="5E2447DE"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Tracy, S.J., 2010. Qualitative quality: Eight “big-tent” criteria for excellent qualitative research. </w:t>
      </w:r>
      <w:r w:rsidRPr="00887ADC">
        <w:rPr>
          <w:rFonts w:ascii="Times New Roman" w:hAnsi="Times New Roman" w:cs="Times New Roman"/>
          <w:i/>
          <w:iCs/>
          <w:noProof/>
        </w:rPr>
        <w:t>Qualitative Inquiry</w:t>
      </w:r>
      <w:r w:rsidRPr="00887ADC">
        <w:rPr>
          <w:rFonts w:ascii="Times New Roman" w:hAnsi="Times New Roman" w:cs="Times New Roman"/>
          <w:noProof/>
        </w:rPr>
        <w:t>, 16(10), pp.837–851.</w:t>
      </w:r>
    </w:p>
    <w:p w14:paraId="30E5F2EE"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Tracy, S.J., 2010. Qualitative quality: Eight “big-tent” criteria for excellent qualitative research. </w:t>
      </w:r>
      <w:r w:rsidRPr="00887ADC">
        <w:rPr>
          <w:rFonts w:ascii="Times New Roman" w:hAnsi="Times New Roman" w:cs="Times New Roman"/>
          <w:i/>
          <w:iCs/>
          <w:noProof/>
        </w:rPr>
        <w:t>Qualitative Inquiry</w:t>
      </w:r>
      <w:r w:rsidRPr="00887ADC">
        <w:rPr>
          <w:rFonts w:ascii="Times New Roman" w:hAnsi="Times New Roman" w:cs="Times New Roman"/>
          <w:noProof/>
        </w:rPr>
        <w:t>, 16(10), pp.837–851.</w:t>
      </w:r>
    </w:p>
    <w:p w14:paraId="00A561CB" w14:textId="35C33515"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lastRenderedPageBreak/>
        <w:t>Waddington, I. &amp; Smith, A., 2014. Real life research: The inside story. In</w:t>
      </w:r>
      <w:r w:rsidR="003E4D21">
        <w:rPr>
          <w:rFonts w:ascii="Times New Roman" w:hAnsi="Times New Roman" w:cs="Times New Roman"/>
          <w:noProof/>
        </w:rPr>
        <w:t xml:space="preserve"> A. Smith and I. Waddington (Eds.),</w:t>
      </w:r>
      <w:r w:rsidRPr="00887ADC">
        <w:rPr>
          <w:rFonts w:ascii="Times New Roman" w:hAnsi="Times New Roman" w:cs="Times New Roman"/>
          <w:noProof/>
        </w:rPr>
        <w:t xml:space="preserve"> </w:t>
      </w:r>
      <w:r w:rsidRPr="00887ADC">
        <w:rPr>
          <w:rFonts w:ascii="Times New Roman" w:hAnsi="Times New Roman" w:cs="Times New Roman"/>
          <w:i/>
          <w:iCs/>
          <w:noProof/>
        </w:rPr>
        <w:t>Doing real world research in sports studies</w:t>
      </w:r>
      <w:r w:rsidRPr="00887ADC">
        <w:rPr>
          <w:rFonts w:ascii="Times New Roman" w:hAnsi="Times New Roman" w:cs="Times New Roman"/>
          <w:noProof/>
        </w:rPr>
        <w:t>. Abingdon, UK: Routledge, pp. 26–43.</w:t>
      </w:r>
      <w:r w:rsidR="003E4D21">
        <w:rPr>
          <w:rFonts w:ascii="Times New Roman" w:hAnsi="Times New Roman" w:cs="Times New Roman"/>
          <w:noProof/>
        </w:rPr>
        <w:t xml:space="preserve"> </w:t>
      </w:r>
    </w:p>
    <w:p w14:paraId="63A5473D"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Wagstaff, C., Fletcher, D. &amp; Hanton, S., 2012. Positive organizational psychology in sport: An ethnography of organizational functioning in a national sport organization. </w:t>
      </w:r>
      <w:r w:rsidRPr="00887ADC">
        <w:rPr>
          <w:rFonts w:ascii="Times New Roman" w:hAnsi="Times New Roman" w:cs="Times New Roman"/>
          <w:i/>
          <w:iCs/>
          <w:noProof/>
        </w:rPr>
        <w:t>Journal of Applied Sport Psychology</w:t>
      </w:r>
      <w:r w:rsidRPr="00887ADC">
        <w:rPr>
          <w:rFonts w:ascii="Times New Roman" w:hAnsi="Times New Roman" w:cs="Times New Roman"/>
          <w:noProof/>
        </w:rPr>
        <w:t>, 24(1), pp.26–47.</w:t>
      </w:r>
    </w:p>
    <w:p w14:paraId="56AAEC97"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Watts, J.H., 2008. Emotion, empathy and exit: Reflections on doing ethnographic qualitative research on sensitive topics. </w:t>
      </w:r>
      <w:r w:rsidRPr="00887ADC">
        <w:rPr>
          <w:rFonts w:ascii="Times New Roman" w:hAnsi="Times New Roman" w:cs="Times New Roman"/>
          <w:i/>
          <w:iCs/>
          <w:noProof/>
        </w:rPr>
        <w:t>Medical Sociology Online</w:t>
      </w:r>
      <w:r w:rsidRPr="00887ADC">
        <w:rPr>
          <w:rFonts w:ascii="Times New Roman" w:hAnsi="Times New Roman" w:cs="Times New Roman"/>
          <w:noProof/>
        </w:rPr>
        <w:t>, 3(2), pp.3–14.</w:t>
      </w:r>
    </w:p>
    <w:p w14:paraId="764344B4"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Watts, J.H., 2011. Ethical and practical challenges of participant observation in sensitive health research. </w:t>
      </w:r>
      <w:r w:rsidRPr="00887ADC">
        <w:rPr>
          <w:rFonts w:ascii="Times New Roman" w:hAnsi="Times New Roman" w:cs="Times New Roman"/>
          <w:i/>
          <w:iCs/>
          <w:noProof/>
        </w:rPr>
        <w:t>International Journal of Social Research Methodology</w:t>
      </w:r>
      <w:r w:rsidRPr="00887ADC">
        <w:rPr>
          <w:rFonts w:ascii="Times New Roman" w:hAnsi="Times New Roman" w:cs="Times New Roman"/>
          <w:noProof/>
        </w:rPr>
        <w:t>, 14(4), pp.301–312.</w:t>
      </w:r>
    </w:p>
    <w:p w14:paraId="0DAFA428"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Whaley, D.E. &amp; Krane, V., 2011. Now that we all agree, let’s talk epistemology: a commentary on the invited articles. </w:t>
      </w:r>
      <w:r w:rsidRPr="00887ADC">
        <w:rPr>
          <w:rFonts w:ascii="Times New Roman" w:hAnsi="Times New Roman" w:cs="Times New Roman"/>
          <w:i/>
          <w:iCs/>
          <w:noProof/>
        </w:rPr>
        <w:t>Qualitative Research in Sport, Exercise &amp; Health</w:t>
      </w:r>
      <w:r w:rsidRPr="00887ADC">
        <w:rPr>
          <w:rFonts w:ascii="Times New Roman" w:hAnsi="Times New Roman" w:cs="Times New Roman"/>
          <w:noProof/>
        </w:rPr>
        <w:t>, 3(3), pp.394–403.</w:t>
      </w:r>
    </w:p>
    <w:p w14:paraId="26394243" w14:textId="77777777" w:rsidR="00EB1E2F" w:rsidRPr="00887ADC" w:rsidRDefault="00EB1E2F" w:rsidP="005904E4">
      <w:pPr>
        <w:widowControl w:val="0"/>
        <w:autoSpaceDE w:val="0"/>
        <w:autoSpaceDN w:val="0"/>
        <w:adjustRightInd w:val="0"/>
        <w:spacing w:before="120" w:line="480" w:lineRule="auto"/>
        <w:ind w:left="480" w:hanging="480"/>
        <w:rPr>
          <w:rFonts w:ascii="Times New Roman" w:hAnsi="Times New Roman" w:cs="Times New Roman"/>
          <w:noProof/>
        </w:rPr>
      </w:pPr>
      <w:r w:rsidRPr="00887ADC">
        <w:rPr>
          <w:rFonts w:ascii="Times New Roman" w:hAnsi="Times New Roman" w:cs="Times New Roman"/>
          <w:noProof/>
        </w:rPr>
        <w:t xml:space="preserve">Wind, G., 2008. Negotiated interactive observation: Doing fieldwork in hospital settings. </w:t>
      </w:r>
      <w:r w:rsidRPr="00887ADC">
        <w:rPr>
          <w:rFonts w:ascii="Times New Roman" w:hAnsi="Times New Roman" w:cs="Times New Roman"/>
          <w:i/>
          <w:iCs/>
          <w:noProof/>
        </w:rPr>
        <w:t>Anthropology &amp; Medicine</w:t>
      </w:r>
      <w:r w:rsidRPr="00887ADC">
        <w:rPr>
          <w:rFonts w:ascii="Times New Roman" w:hAnsi="Times New Roman" w:cs="Times New Roman"/>
          <w:noProof/>
        </w:rPr>
        <w:t>, 15(2), pp.79–89.</w:t>
      </w:r>
    </w:p>
    <w:p w14:paraId="71D04D69" w14:textId="11ED936B" w:rsidR="0037413A" w:rsidRPr="00887ADC" w:rsidRDefault="00127177" w:rsidP="005904E4">
      <w:pPr>
        <w:widowControl w:val="0"/>
        <w:autoSpaceDE w:val="0"/>
        <w:autoSpaceDN w:val="0"/>
        <w:adjustRightInd w:val="0"/>
        <w:spacing w:before="120" w:line="480" w:lineRule="auto"/>
        <w:ind w:left="480" w:hanging="480"/>
        <w:rPr>
          <w:rFonts w:ascii="Times New Roman" w:hAnsi="Times New Roman"/>
        </w:rPr>
      </w:pPr>
      <w:r w:rsidRPr="00887ADC">
        <w:rPr>
          <w:rFonts w:ascii="Times New Roman" w:hAnsi="Times New Roman"/>
        </w:rPr>
        <w:fldChar w:fldCharType="end"/>
      </w:r>
    </w:p>
    <w:sectPr w:rsidR="0037413A" w:rsidRPr="00887ADC" w:rsidSect="00BD55AA">
      <w:footerReference w:type="even" r:id="rId9"/>
      <w:footerReference w:type="default" r:id="rId10"/>
      <w:pgSz w:w="11900" w:h="16840" w:code="9"/>
      <w:pgMar w:top="1440" w:right="1440" w:bottom="1440" w:left="1440" w:header="709" w:footer="709" w:gutter="0"/>
      <w:lnNumType w:countBy="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08B0" w16cid:durableId="1CFF55E7"/>
  <w16cid:commentId w16cid:paraId="03F87FBA" w16cid:durableId="1CFF56F8"/>
  <w16cid:commentId w16cid:paraId="52DD5C68" w16cid:durableId="1CFF554B"/>
  <w16cid:commentId w16cid:paraId="775AA718" w16cid:durableId="1CFF57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3F600" w14:textId="77777777" w:rsidR="00C353C4" w:rsidRDefault="00C353C4" w:rsidP="00E264A3">
      <w:r>
        <w:separator/>
      </w:r>
    </w:p>
  </w:endnote>
  <w:endnote w:type="continuationSeparator" w:id="0">
    <w:p w14:paraId="1905802E" w14:textId="77777777" w:rsidR="00C353C4" w:rsidRDefault="00C353C4" w:rsidP="00E2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7" w:usb1="00000000" w:usb2="00000000" w:usb3="00000000" w:csb0="00000011" w:csb1="00000000"/>
  </w:font>
  <w:font w:name="American Typewriter Light">
    <w:altName w:val="Aria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1788" w14:textId="77777777" w:rsidR="003E4D21" w:rsidRDefault="003E4D21" w:rsidP="00A66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B7AFF3" w14:textId="77777777" w:rsidR="003E4D21" w:rsidRDefault="003E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E7D7" w14:textId="6AEAD238" w:rsidR="003E4D21" w:rsidRPr="00C87BA7" w:rsidRDefault="003E4D21" w:rsidP="00A66CEB">
    <w:pPr>
      <w:pStyle w:val="Footer"/>
      <w:framePr w:wrap="around" w:vAnchor="text" w:hAnchor="margin" w:xAlign="center" w:y="1"/>
      <w:rPr>
        <w:rStyle w:val="PageNumber"/>
      </w:rPr>
    </w:pPr>
    <w:r w:rsidRPr="00C87BA7">
      <w:rPr>
        <w:rStyle w:val="PageNumber"/>
      </w:rPr>
      <w:fldChar w:fldCharType="begin"/>
    </w:r>
    <w:r w:rsidRPr="00C87BA7">
      <w:rPr>
        <w:rStyle w:val="PageNumber"/>
      </w:rPr>
      <w:instrText xml:space="preserve">PAGE  </w:instrText>
    </w:r>
    <w:r w:rsidRPr="00C87BA7">
      <w:rPr>
        <w:rStyle w:val="PageNumber"/>
      </w:rPr>
      <w:fldChar w:fldCharType="separate"/>
    </w:r>
    <w:r w:rsidR="00FF2773">
      <w:rPr>
        <w:rStyle w:val="PageNumber"/>
        <w:noProof/>
      </w:rPr>
      <w:t>2</w:t>
    </w:r>
    <w:r w:rsidRPr="00C87BA7">
      <w:rPr>
        <w:rStyle w:val="PageNumber"/>
      </w:rPr>
      <w:fldChar w:fldCharType="end"/>
    </w:r>
  </w:p>
  <w:p w14:paraId="3F50D861" w14:textId="77777777" w:rsidR="003E4D21" w:rsidRPr="00C87BA7" w:rsidRDefault="003E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26AF3" w14:textId="77777777" w:rsidR="00C353C4" w:rsidRDefault="00C353C4" w:rsidP="00E264A3">
      <w:r>
        <w:separator/>
      </w:r>
    </w:p>
  </w:footnote>
  <w:footnote w:type="continuationSeparator" w:id="0">
    <w:p w14:paraId="34F6386C" w14:textId="77777777" w:rsidR="00C353C4" w:rsidRDefault="00C353C4" w:rsidP="00E2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EB3BB6"/>
    <w:multiLevelType w:val="hybridMultilevel"/>
    <w:tmpl w:val="EC9E0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8255A4"/>
    <w:multiLevelType w:val="hybridMultilevel"/>
    <w:tmpl w:val="5574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E74EC"/>
    <w:multiLevelType w:val="hybridMultilevel"/>
    <w:tmpl w:val="98F46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3435F8"/>
    <w:multiLevelType w:val="hybridMultilevel"/>
    <w:tmpl w:val="425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32453B"/>
    <w:multiLevelType w:val="hybridMultilevel"/>
    <w:tmpl w:val="556C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E0317"/>
    <w:multiLevelType w:val="hybridMultilevel"/>
    <w:tmpl w:val="9508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63BA7"/>
    <w:multiLevelType w:val="hybridMultilevel"/>
    <w:tmpl w:val="4FCA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1BD3"/>
    <w:multiLevelType w:val="hybridMultilevel"/>
    <w:tmpl w:val="02A82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A28A7"/>
    <w:multiLevelType w:val="hybridMultilevel"/>
    <w:tmpl w:val="C060D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A64D6E"/>
    <w:multiLevelType w:val="hybridMultilevel"/>
    <w:tmpl w:val="659C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962368"/>
    <w:multiLevelType w:val="hybridMultilevel"/>
    <w:tmpl w:val="FFCC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6"/>
  </w:num>
  <w:num w:numId="3">
    <w:abstractNumId w:val="33"/>
  </w:num>
  <w:num w:numId="4">
    <w:abstractNumId w:val="14"/>
  </w:num>
  <w:num w:numId="5">
    <w:abstractNumId w:val="31"/>
  </w:num>
  <w:num w:numId="6">
    <w:abstractNumId w:val="23"/>
  </w:num>
  <w:num w:numId="7">
    <w:abstractNumId w:val="24"/>
  </w:num>
  <w:num w:numId="8">
    <w:abstractNumId w:val="12"/>
  </w:num>
  <w:num w:numId="9">
    <w:abstractNumId w:val="16"/>
  </w:num>
  <w:num w:numId="10">
    <w:abstractNumId w:val="25"/>
  </w:num>
  <w:num w:numId="11">
    <w:abstractNumId w:val="19"/>
  </w:num>
  <w:num w:numId="12">
    <w:abstractNumId w:val="28"/>
  </w:num>
  <w:num w:numId="13">
    <w:abstractNumId w:val="1"/>
  </w:num>
  <w:num w:numId="14">
    <w:abstractNumId w:val="2"/>
  </w:num>
  <w:num w:numId="15">
    <w:abstractNumId w:val="3"/>
  </w:num>
  <w:num w:numId="16">
    <w:abstractNumId w:val="4"/>
  </w:num>
  <w:num w:numId="17">
    <w:abstractNumId w:val="9"/>
  </w:num>
  <w:num w:numId="18">
    <w:abstractNumId w:val="5"/>
  </w:num>
  <w:num w:numId="19">
    <w:abstractNumId w:val="7"/>
  </w:num>
  <w:num w:numId="20">
    <w:abstractNumId w:val="6"/>
  </w:num>
  <w:num w:numId="21">
    <w:abstractNumId w:val="10"/>
  </w:num>
  <w:num w:numId="22">
    <w:abstractNumId w:val="8"/>
  </w:num>
  <w:num w:numId="23">
    <w:abstractNumId w:val="21"/>
  </w:num>
  <w:num w:numId="24">
    <w:abstractNumId w:val="29"/>
  </w:num>
  <w:num w:numId="25">
    <w:abstractNumId w:val="18"/>
  </w:num>
  <w:num w:numId="26">
    <w:abstractNumId w:val="20"/>
  </w:num>
  <w:num w:numId="27">
    <w:abstractNumId w:val="11"/>
  </w:num>
  <w:num w:numId="28">
    <w:abstractNumId w:val="0"/>
  </w:num>
  <w:num w:numId="29">
    <w:abstractNumId w:val="13"/>
  </w:num>
  <w:num w:numId="30">
    <w:abstractNumId w:val="22"/>
  </w:num>
  <w:num w:numId="31">
    <w:abstractNumId w:val="30"/>
  </w:num>
  <w:num w:numId="32">
    <w:abstractNumId w:val="32"/>
  </w:num>
  <w:num w:numId="33">
    <w:abstractNumId w:val="17"/>
  </w:num>
  <w:num w:numId="34">
    <w:abstractNumId w:val="3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linkStyle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43"/>
    <w:rsid w:val="00001C93"/>
    <w:rsid w:val="0000203A"/>
    <w:rsid w:val="000023E0"/>
    <w:rsid w:val="00003240"/>
    <w:rsid w:val="00005156"/>
    <w:rsid w:val="000075F9"/>
    <w:rsid w:val="00007DCC"/>
    <w:rsid w:val="00010369"/>
    <w:rsid w:val="00010F4E"/>
    <w:rsid w:val="000115CF"/>
    <w:rsid w:val="00011B81"/>
    <w:rsid w:val="00012536"/>
    <w:rsid w:val="00012A9D"/>
    <w:rsid w:val="00017062"/>
    <w:rsid w:val="00021703"/>
    <w:rsid w:val="00025EBF"/>
    <w:rsid w:val="00027791"/>
    <w:rsid w:val="000313F0"/>
    <w:rsid w:val="00031DCE"/>
    <w:rsid w:val="0003383C"/>
    <w:rsid w:val="00034F51"/>
    <w:rsid w:val="00034FE5"/>
    <w:rsid w:val="00036104"/>
    <w:rsid w:val="000364B5"/>
    <w:rsid w:val="00040FE0"/>
    <w:rsid w:val="00045142"/>
    <w:rsid w:val="000453CE"/>
    <w:rsid w:val="00046535"/>
    <w:rsid w:val="00051229"/>
    <w:rsid w:val="0006100F"/>
    <w:rsid w:val="000613F0"/>
    <w:rsid w:val="00061CEC"/>
    <w:rsid w:val="00062A22"/>
    <w:rsid w:val="00063138"/>
    <w:rsid w:val="000636B3"/>
    <w:rsid w:val="000671DD"/>
    <w:rsid w:val="00070316"/>
    <w:rsid w:val="0007139C"/>
    <w:rsid w:val="00074BA8"/>
    <w:rsid w:val="00080B21"/>
    <w:rsid w:val="00080CCB"/>
    <w:rsid w:val="000855DD"/>
    <w:rsid w:val="000930D5"/>
    <w:rsid w:val="00093492"/>
    <w:rsid w:val="0009547E"/>
    <w:rsid w:val="00097326"/>
    <w:rsid w:val="00097C08"/>
    <w:rsid w:val="000A2766"/>
    <w:rsid w:val="000A4F1C"/>
    <w:rsid w:val="000B0813"/>
    <w:rsid w:val="000B3531"/>
    <w:rsid w:val="000B511A"/>
    <w:rsid w:val="000B78B8"/>
    <w:rsid w:val="000C0917"/>
    <w:rsid w:val="000C33E2"/>
    <w:rsid w:val="000D2477"/>
    <w:rsid w:val="000D282B"/>
    <w:rsid w:val="000D6B88"/>
    <w:rsid w:val="000D7FEC"/>
    <w:rsid w:val="000F14C2"/>
    <w:rsid w:val="000F28EC"/>
    <w:rsid w:val="001000E9"/>
    <w:rsid w:val="00103B9E"/>
    <w:rsid w:val="00107553"/>
    <w:rsid w:val="0010776C"/>
    <w:rsid w:val="00110718"/>
    <w:rsid w:val="00115435"/>
    <w:rsid w:val="00116E38"/>
    <w:rsid w:val="001244EE"/>
    <w:rsid w:val="00124831"/>
    <w:rsid w:val="00127177"/>
    <w:rsid w:val="00135038"/>
    <w:rsid w:val="00136DBA"/>
    <w:rsid w:val="00141D65"/>
    <w:rsid w:val="00143B74"/>
    <w:rsid w:val="00144AD2"/>
    <w:rsid w:val="00144FFF"/>
    <w:rsid w:val="00145351"/>
    <w:rsid w:val="00154F40"/>
    <w:rsid w:val="001559B7"/>
    <w:rsid w:val="00157562"/>
    <w:rsid w:val="00162E0B"/>
    <w:rsid w:val="001647F1"/>
    <w:rsid w:val="001676AE"/>
    <w:rsid w:val="00167C19"/>
    <w:rsid w:val="00173E1A"/>
    <w:rsid w:val="00176311"/>
    <w:rsid w:val="001763BB"/>
    <w:rsid w:val="001826EC"/>
    <w:rsid w:val="00185FF0"/>
    <w:rsid w:val="00192D74"/>
    <w:rsid w:val="001A24D6"/>
    <w:rsid w:val="001A33AB"/>
    <w:rsid w:val="001A6AF8"/>
    <w:rsid w:val="001B128A"/>
    <w:rsid w:val="001B12C5"/>
    <w:rsid w:val="001B1E48"/>
    <w:rsid w:val="001B447C"/>
    <w:rsid w:val="001C268F"/>
    <w:rsid w:val="001C4E08"/>
    <w:rsid w:val="001C5112"/>
    <w:rsid w:val="001D24F1"/>
    <w:rsid w:val="001D3FB0"/>
    <w:rsid w:val="001D64ED"/>
    <w:rsid w:val="001D7C91"/>
    <w:rsid w:val="001E2FD5"/>
    <w:rsid w:val="001F60CA"/>
    <w:rsid w:val="001F6143"/>
    <w:rsid w:val="001F6DD3"/>
    <w:rsid w:val="00200B83"/>
    <w:rsid w:val="002044F9"/>
    <w:rsid w:val="002047AA"/>
    <w:rsid w:val="002074B6"/>
    <w:rsid w:val="002147D2"/>
    <w:rsid w:val="00214E66"/>
    <w:rsid w:val="002156A5"/>
    <w:rsid w:val="00215B6E"/>
    <w:rsid w:val="00217D53"/>
    <w:rsid w:val="00222AC1"/>
    <w:rsid w:val="00225EA1"/>
    <w:rsid w:val="002301F8"/>
    <w:rsid w:val="00232C70"/>
    <w:rsid w:val="00242F28"/>
    <w:rsid w:val="00250A97"/>
    <w:rsid w:val="00252CA1"/>
    <w:rsid w:val="002565AF"/>
    <w:rsid w:val="002576F7"/>
    <w:rsid w:val="00266674"/>
    <w:rsid w:val="00266FB4"/>
    <w:rsid w:val="00270A44"/>
    <w:rsid w:val="00277BA2"/>
    <w:rsid w:val="0028451F"/>
    <w:rsid w:val="00284642"/>
    <w:rsid w:val="0028557D"/>
    <w:rsid w:val="00285B58"/>
    <w:rsid w:val="002868BF"/>
    <w:rsid w:val="002878CA"/>
    <w:rsid w:val="0029425C"/>
    <w:rsid w:val="002A2C20"/>
    <w:rsid w:val="002A5509"/>
    <w:rsid w:val="002A6463"/>
    <w:rsid w:val="002A78F9"/>
    <w:rsid w:val="002B035A"/>
    <w:rsid w:val="002B38C7"/>
    <w:rsid w:val="002B3E67"/>
    <w:rsid w:val="002C0C56"/>
    <w:rsid w:val="002C1B4C"/>
    <w:rsid w:val="002C3AA5"/>
    <w:rsid w:val="002C4284"/>
    <w:rsid w:val="002C4667"/>
    <w:rsid w:val="002C5BF5"/>
    <w:rsid w:val="002C7C1B"/>
    <w:rsid w:val="002D2624"/>
    <w:rsid w:val="002D29B6"/>
    <w:rsid w:val="002D3104"/>
    <w:rsid w:val="002E5616"/>
    <w:rsid w:val="002F041F"/>
    <w:rsid w:val="002F0F82"/>
    <w:rsid w:val="002F18F1"/>
    <w:rsid w:val="002F3CFA"/>
    <w:rsid w:val="002F601F"/>
    <w:rsid w:val="002F61C5"/>
    <w:rsid w:val="002F6B89"/>
    <w:rsid w:val="0030059A"/>
    <w:rsid w:val="00302504"/>
    <w:rsid w:val="00303560"/>
    <w:rsid w:val="003043C8"/>
    <w:rsid w:val="00305A27"/>
    <w:rsid w:val="00306928"/>
    <w:rsid w:val="00312088"/>
    <w:rsid w:val="00312A84"/>
    <w:rsid w:val="003156AC"/>
    <w:rsid w:val="003229B3"/>
    <w:rsid w:val="00323CFC"/>
    <w:rsid w:val="00323DD3"/>
    <w:rsid w:val="003258F3"/>
    <w:rsid w:val="00326CDF"/>
    <w:rsid w:val="00327E59"/>
    <w:rsid w:val="0033195F"/>
    <w:rsid w:val="00333122"/>
    <w:rsid w:val="00341A86"/>
    <w:rsid w:val="00342035"/>
    <w:rsid w:val="003424D1"/>
    <w:rsid w:val="003446C2"/>
    <w:rsid w:val="00345612"/>
    <w:rsid w:val="00350AD2"/>
    <w:rsid w:val="00351835"/>
    <w:rsid w:val="003556B8"/>
    <w:rsid w:val="00361F94"/>
    <w:rsid w:val="003643E9"/>
    <w:rsid w:val="0037413A"/>
    <w:rsid w:val="00374D4E"/>
    <w:rsid w:val="0037781D"/>
    <w:rsid w:val="00380052"/>
    <w:rsid w:val="00380E72"/>
    <w:rsid w:val="00382165"/>
    <w:rsid w:val="00384D84"/>
    <w:rsid w:val="003867C1"/>
    <w:rsid w:val="0039157E"/>
    <w:rsid w:val="003937D2"/>
    <w:rsid w:val="0039564D"/>
    <w:rsid w:val="003957B1"/>
    <w:rsid w:val="003977C5"/>
    <w:rsid w:val="00397815"/>
    <w:rsid w:val="003A1C95"/>
    <w:rsid w:val="003A345E"/>
    <w:rsid w:val="003A34B3"/>
    <w:rsid w:val="003A629A"/>
    <w:rsid w:val="003A7DAD"/>
    <w:rsid w:val="003B0C63"/>
    <w:rsid w:val="003B28C0"/>
    <w:rsid w:val="003B6170"/>
    <w:rsid w:val="003C3B71"/>
    <w:rsid w:val="003C4DDE"/>
    <w:rsid w:val="003D0000"/>
    <w:rsid w:val="003D047A"/>
    <w:rsid w:val="003D0676"/>
    <w:rsid w:val="003D20C7"/>
    <w:rsid w:val="003E06D0"/>
    <w:rsid w:val="003E4D21"/>
    <w:rsid w:val="003F181B"/>
    <w:rsid w:val="003F1CAD"/>
    <w:rsid w:val="003F3BDA"/>
    <w:rsid w:val="00401DC6"/>
    <w:rsid w:val="004035A4"/>
    <w:rsid w:val="00405726"/>
    <w:rsid w:val="00405B5E"/>
    <w:rsid w:val="004062E1"/>
    <w:rsid w:val="004063FB"/>
    <w:rsid w:val="004065C3"/>
    <w:rsid w:val="00410273"/>
    <w:rsid w:val="00414B47"/>
    <w:rsid w:val="00417B2C"/>
    <w:rsid w:val="00417DFA"/>
    <w:rsid w:val="004265DF"/>
    <w:rsid w:val="004270B0"/>
    <w:rsid w:val="00427A33"/>
    <w:rsid w:val="00427CDF"/>
    <w:rsid w:val="00436A60"/>
    <w:rsid w:val="00446179"/>
    <w:rsid w:val="00452318"/>
    <w:rsid w:val="00452CE1"/>
    <w:rsid w:val="004536F2"/>
    <w:rsid w:val="004545C8"/>
    <w:rsid w:val="004557DD"/>
    <w:rsid w:val="00455B52"/>
    <w:rsid w:val="004569B8"/>
    <w:rsid w:val="0046335A"/>
    <w:rsid w:val="00463A98"/>
    <w:rsid w:val="00463CAC"/>
    <w:rsid w:val="00470F7A"/>
    <w:rsid w:val="00484E86"/>
    <w:rsid w:val="00484ED5"/>
    <w:rsid w:val="00486D39"/>
    <w:rsid w:val="00487A72"/>
    <w:rsid w:val="0049504B"/>
    <w:rsid w:val="004A12AF"/>
    <w:rsid w:val="004A1626"/>
    <w:rsid w:val="004A1EFA"/>
    <w:rsid w:val="004A3395"/>
    <w:rsid w:val="004A3A4C"/>
    <w:rsid w:val="004A5742"/>
    <w:rsid w:val="004A6DF4"/>
    <w:rsid w:val="004B01E2"/>
    <w:rsid w:val="004B5230"/>
    <w:rsid w:val="004B7311"/>
    <w:rsid w:val="004B7704"/>
    <w:rsid w:val="004C0F63"/>
    <w:rsid w:val="004D0373"/>
    <w:rsid w:val="004E3105"/>
    <w:rsid w:val="004E342A"/>
    <w:rsid w:val="004E5F01"/>
    <w:rsid w:val="004F265D"/>
    <w:rsid w:val="004F361A"/>
    <w:rsid w:val="004F42E5"/>
    <w:rsid w:val="004F46D7"/>
    <w:rsid w:val="00501719"/>
    <w:rsid w:val="0050292B"/>
    <w:rsid w:val="00503422"/>
    <w:rsid w:val="00503E1C"/>
    <w:rsid w:val="00515726"/>
    <w:rsid w:val="00520C79"/>
    <w:rsid w:val="005218D3"/>
    <w:rsid w:val="0052276E"/>
    <w:rsid w:val="00526332"/>
    <w:rsid w:val="0052766B"/>
    <w:rsid w:val="00527BAB"/>
    <w:rsid w:val="00530D82"/>
    <w:rsid w:val="0053193E"/>
    <w:rsid w:val="00533849"/>
    <w:rsid w:val="0054022D"/>
    <w:rsid w:val="00541291"/>
    <w:rsid w:val="00543A73"/>
    <w:rsid w:val="00545A76"/>
    <w:rsid w:val="00550828"/>
    <w:rsid w:val="00552294"/>
    <w:rsid w:val="00553351"/>
    <w:rsid w:val="0055363A"/>
    <w:rsid w:val="00555B07"/>
    <w:rsid w:val="0055691E"/>
    <w:rsid w:val="00557CC8"/>
    <w:rsid w:val="00557FFA"/>
    <w:rsid w:val="005618D3"/>
    <w:rsid w:val="0056275C"/>
    <w:rsid w:val="0056319A"/>
    <w:rsid w:val="00564271"/>
    <w:rsid w:val="005649C0"/>
    <w:rsid w:val="00565A43"/>
    <w:rsid w:val="00567C8C"/>
    <w:rsid w:val="0057067D"/>
    <w:rsid w:val="00573241"/>
    <w:rsid w:val="00577878"/>
    <w:rsid w:val="005801D8"/>
    <w:rsid w:val="00582B0E"/>
    <w:rsid w:val="0058748B"/>
    <w:rsid w:val="005904E4"/>
    <w:rsid w:val="00593991"/>
    <w:rsid w:val="005A0D91"/>
    <w:rsid w:val="005A3C80"/>
    <w:rsid w:val="005A63C6"/>
    <w:rsid w:val="005B1EA4"/>
    <w:rsid w:val="005B755A"/>
    <w:rsid w:val="005C1382"/>
    <w:rsid w:val="005C2E5A"/>
    <w:rsid w:val="005D2AAB"/>
    <w:rsid w:val="005D3873"/>
    <w:rsid w:val="005D404A"/>
    <w:rsid w:val="005D49AA"/>
    <w:rsid w:val="005D54DD"/>
    <w:rsid w:val="005D6411"/>
    <w:rsid w:val="005E1E8B"/>
    <w:rsid w:val="005E2BB1"/>
    <w:rsid w:val="005E3648"/>
    <w:rsid w:val="005E5716"/>
    <w:rsid w:val="006003D9"/>
    <w:rsid w:val="006007E4"/>
    <w:rsid w:val="0060483C"/>
    <w:rsid w:val="006069F5"/>
    <w:rsid w:val="00607B0F"/>
    <w:rsid w:val="00610AC0"/>
    <w:rsid w:val="0061269A"/>
    <w:rsid w:val="00612A7F"/>
    <w:rsid w:val="00613298"/>
    <w:rsid w:val="00613C69"/>
    <w:rsid w:val="006140D2"/>
    <w:rsid w:val="00626449"/>
    <w:rsid w:val="00626D0C"/>
    <w:rsid w:val="00627C68"/>
    <w:rsid w:val="00632AA9"/>
    <w:rsid w:val="00633213"/>
    <w:rsid w:val="00633818"/>
    <w:rsid w:val="006400FB"/>
    <w:rsid w:val="00643E0C"/>
    <w:rsid w:val="0064504D"/>
    <w:rsid w:val="00655C75"/>
    <w:rsid w:val="00660298"/>
    <w:rsid w:val="006609B9"/>
    <w:rsid w:val="00660FAA"/>
    <w:rsid w:val="00661FFA"/>
    <w:rsid w:val="006660E5"/>
    <w:rsid w:val="00672A50"/>
    <w:rsid w:val="006738F2"/>
    <w:rsid w:val="00676879"/>
    <w:rsid w:val="006768AA"/>
    <w:rsid w:val="00677C75"/>
    <w:rsid w:val="006825E7"/>
    <w:rsid w:val="00685F94"/>
    <w:rsid w:val="006870A0"/>
    <w:rsid w:val="006918F2"/>
    <w:rsid w:val="00695684"/>
    <w:rsid w:val="00695B21"/>
    <w:rsid w:val="006A00BB"/>
    <w:rsid w:val="006A29B7"/>
    <w:rsid w:val="006A4D76"/>
    <w:rsid w:val="006B0151"/>
    <w:rsid w:val="006B0207"/>
    <w:rsid w:val="006B0F6B"/>
    <w:rsid w:val="006B244A"/>
    <w:rsid w:val="006B26C3"/>
    <w:rsid w:val="006B284E"/>
    <w:rsid w:val="006B5241"/>
    <w:rsid w:val="006B733D"/>
    <w:rsid w:val="006C3792"/>
    <w:rsid w:val="006C3F7C"/>
    <w:rsid w:val="006C7725"/>
    <w:rsid w:val="006D101F"/>
    <w:rsid w:val="006D3FB5"/>
    <w:rsid w:val="006D5181"/>
    <w:rsid w:val="006D51AF"/>
    <w:rsid w:val="006E08F7"/>
    <w:rsid w:val="006E19C1"/>
    <w:rsid w:val="006E1D53"/>
    <w:rsid w:val="006E4B21"/>
    <w:rsid w:val="006E4E6F"/>
    <w:rsid w:val="006F0F91"/>
    <w:rsid w:val="006F18B3"/>
    <w:rsid w:val="006F2242"/>
    <w:rsid w:val="006F731B"/>
    <w:rsid w:val="00700FD9"/>
    <w:rsid w:val="00701E99"/>
    <w:rsid w:val="00701FC0"/>
    <w:rsid w:val="007021A2"/>
    <w:rsid w:val="007058C2"/>
    <w:rsid w:val="00706706"/>
    <w:rsid w:val="007071A3"/>
    <w:rsid w:val="007071B7"/>
    <w:rsid w:val="00711D27"/>
    <w:rsid w:val="00712F26"/>
    <w:rsid w:val="00717A3D"/>
    <w:rsid w:val="00720193"/>
    <w:rsid w:val="007245D8"/>
    <w:rsid w:val="007256B3"/>
    <w:rsid w:val="007272A0"/>
    <w:rsid w:val="0073383D"/>
    <w:rsid w:val="00745C6E"/>
    <w:rsid w:val="00746616"/>
    <w:rsid w:val="00751864"/>
    <w:rsid w:val="00754327"/>
    <w:rsid w:val="00755390"/>
    <w:rsid w:val="007560E1"/>
    <w:rsid w:val="00763433"/>
    <w:rsid w:val="0076608D"/>
    <w:rsid w:val="0076751B"/>
    <w:rsid w:val="007675AD"/>
    <w:rsid w:val="007678C2"/>
    <w:rsid w:val="00773863"/>
    <w:rsid w:val="00774B5A"/>
    <w:rsid w:val="0077513C"/>
    <w:rsid w:val="00775419"/>
    <w:rsid w:val="00776F0B"/>
    <w:rsid w:val="0078029E"/>
    <w:rsid w:val="00782C57"/>
    <w:rsid w:val="007868D3"/>
    <w:rsid w:val="00795C06"/>
    <w:rsid w:val="00796E01"/>
    <w:rsid w:val="00797154"/>
    <w:rsid w:val="0079769E"/>
    <w:rsid w:val="00797B32"/>
    <w:rsid w:val="007A01D8"/>
    <w:rsid w:val="007A1963"/>
    <w:rsid w:val="007A76E8"/>
    <w:rsid w:val="007B4C57"/>
    <w:rsid w:val="007B6A44"/>
    <w:rsid w:val="007B7E75"/>
    <w:rsid w:val="007C129B"/>
    <w:rsid w:val="007C2BAC"/>
    <w:rsid w:val="007C6DBB"/>
    <w:rsid w:val="007D0B81"/>
    <w:rsid w:val="007D2012"/>
    <w:rsid w:val="007D2C82"/>
    <w:rsid w:val="007D40E8"/>
    <w:rsid w:val="007D49AB"/>
    <w:rsid w:val="007D4AC1"/>
    <w:rsid w:val="007E096E"/>
    <w:rsid w:val="007E2801"/>
    <w:rsid w:val="007E5839"/>
    <w:rsid w:val="007E776C"/>
    <w:rsid w:val="007F06CC"/>
    <w:rsid w:val="007F2771"/>
    <w:rsid w:val="007F3D98"/>
    <w:rsid w:val="007F6A24"/>
    <w:rsid w:val="00804824"/>
    <w:rsid w:val="00807288"/>
    <w:rsid w:val="0080742C"/>
    <w:rsid w:val="00814E05"/>
    <w:rsid w:val="00821347"/>
    <w:rsid w:val="00831301"/>
    <w:rsid w:val="00831962"/>
    <w:rsid w:val="008323D5"/>
    <w:rsid w:val="00832A6F"/>
    <w:rsid w:val="00832E23"/>
    <w:rsid w:val="00835D97"/>
    <w:rsid w:val="008366EF"/>
    <w:rsid w:val="008408ED"/>
    <w:rsid w:val="0084105F"/>
    <w:rsid w:val="00844F68"/>
    <w:rsid w:val="00845B94"/>
    <w:rsid w:val="008461EA"/>
    <w:rsid w:val="00847C55"/>
    <w:rsid w:val="00854938"/>
    <w:rsid w:val="00857B24"/>
    <w:rsid w:val="008630B7"/>
    <w:rsid w:val="00866718"/>
    <w:rsid w:val="00872085"/>
    <w:rsid w:val="00876E71"/>
    <w:rsid w:val="00887ADC"/>
    <w:rsid w:val="008A1C0A"/>
    <w:rsid w:val="008A3749"/>
    <w:rsid w:val="008A4FDC"/>
    <w:rsid w:val="008B0264"/>
    <w:rsid w:val="008B05D6"/>
    <w:rsid w:val="008B0EC6"/>
    <w:rsid w:val="008B1B4C"/>
    <w:rsid w:val="008B591F"/>
    <w:rsid w:val="008B5EA8"/>
    <w:rsid w:val="008B60CD"/>
    <w:rsid w:val="008C1B54"/>
    <w:rsid w:val="008C5788"/>
    <w:rsid w:val="008C6265"/>
    <w:rsid w:val="008C7095"/>
    <w:rsid w:val="008C7F68"/>
    <w:rsid w:val="008D109C"/>
    <w:rsid w:val="008D3955"/>
    <w:rsid w:val="008D4A82"/>
    <w:rsid w:val="008E099A"/>
    <w:rsid w:val="008E2CD1"/>
    <w:rsid w:val="008E5410"/>
    <w:rsid w:val="008E5A09"/>
    <w:rsid w:val="008E5C3D"/>
    <w:rsid w:val="008F0127"/>
    <w:rsid w:val="008F60E6"/>
    <w:rsid w:val="008F7408"/>
    <w:rsid w:val="009018E8"/>
    <w:rsid w:val="00902BF0"/>
    <w:rsid w:val="00904618"/>
    <w:rsid w:val="00904FC9"/>
    <w:rsid w:val="00905CEC"/>
    <w:rsid w:val="00907599"/>
    <w:rsid w:val="00907609"/>
    <w:rsid w:val="00913B51"/>
    <w:rsid w:val="0091457F"/>
    <w:rsid w:val="009148B1"/>
    <w:rsid w:val="009201A7"/>
    <w:rsid w:val="009242A7"/>
    <w:rsid w:val="00925DC5"/>
    <w:rsid w:val="0092648E"/>
    <w:rsid w:val="00930B9E"/>
    <w:rsid w:val="00931BC4"/>
    <w:rsid w:val="00933D1D"/>
    <w:rsid w:val="009426D6"/>
    <w:rsid w:val="00943F17"/>
    <w:rsid w:val="0094457E"/>
    <w:rsid w:val="00954167"/>
    <w:rsid w:val="00954720"/>
    <w:rsid w:val="00957127"/>
    <w:rsid w:val="00965232"/>
    <w:rsid w:val="009653A6"/>
    <w:rsid w:val="0096576B"/>
    <w:rsid w:val="00965843"/>
    <w:rsid w:val="0096614A"/>
    <w:rsid w:val="00971DBF"/>
    <w:rsid w:val="00972126"/>
    <w:rsid w:val="00972249"/>
    <w:rsid w:val="00974A66"/>
    <w:rsid w:val="00976C01"/>
    <w:rsid w:val="00977A69"/>
    <w:rsid w:val="00986848"/>
    <w:rsid w:val="009912E3"/>
    <w:rsid w:val="00991668"/>
    <w:rsid w:val="00993343"/>
    <w:rsid w:val="00994021"/>
    <w:rsid w:val="0099561C"/>
    <w:rsid w:val="009956CA"/>
    <w:rsid w:val="009A433C"/>
    <w:rsid w:val="009A53BD"/>
    <w:rsid w:val="009A5B25"/>
    <w:rsid w:val="009A5BC6"/>
    <w:rsid w:val="009A679A"/>
    <w:rsid w:val="009A6DCD"/>
    <w:rsid w:val="009C220C"/>
    <w:rsid w:val="009C50CE"/>
    <w:rsid w:val="009C563D"/>
    <w:rsid w:val="009C6070"/>
    <w:rsid w:val="009D1291"/>
    <w:rsid w:val="009D49B6"/>
    <w:rsid w:val="009E1F36"/>
    <w:rsid w:val="009E3B14"/>
    <w:rsid w:val="009E46AD"/>
    <w:rsid w:val="009E482A"/>
    <w:rsid w:val="009E59E7"/>
    <w:rsid w:val="009F3359"/>
    <w:rsid w:val="009F3B10"/>
    <w:rsid w:val="009F6933"/>
    <w:rsid w:val="00A053A1"/>
    <w:rsid w:val="00A0662C"/>
    <w:rsid w:val="00A06BC4"/>
    <w:rsid w:val="00A1347B"/>
    <w:rsid w:val="00A13C5E"/>
    <w:rsid w:val="00A2120C"/>
    <w:rsid w:val="00A21495"/>
    <w:rsid w:val="00A21599"/>
    <w:rsid w:val="00A30C2B"/>
    <w:rsid w:val="00A32D70"/>
    <w:rsid w:val="00A342E3"/>
    <w:rsid w:val="00A34834"/>
    <w:rsid w:val="00A35098"/>
    <w:rsid w:val="00A35778"/>
    <w:rsid w:val="00A35CAF"/>
    <w:rsid w:val="00A37E0E"/>
    <w:rsid w:val="00A4424E"/>
    <w:rsid w:val="00A46606"/>
    <w:rsid w:val="00A4670C"/>
    <w:rsid w:val="00A46814"/>
    <w:rsid w:val="00A47212"/>
    <w:rsid w:val="00A4777B"/>
    <w:rsid w:val="00A50684"/>
    <w:rsid w:val="00A523C5"/>
    <w:rsid w:val="00A5498B"/>
    <w:rsid w:val="00A557F7"/>
    <w:rsid w:val="00A56AED"/>
    <w:rsid w:val="00A617C6"/>
    <w:rsid w:val="00A642A0"/>
    <w:rsid w:val="00A64EF0"/>
    <w:rsid w:val="00A66CEB"/>
    <w:rsid w:val="00A70DFE"/>
    <w:rsid w:val="00A76897"/>
    <w:rsid w:val="00A80073"/>
    <w:rsid w:val="00A82C9B"/>
    <w:rsid w:val="00A852F7"/>
    <w:rsid w:val="00A857E2"/>
    <w:rsid w:val="00A860F5"/>
    <w:rsid w:val="00A86343"/>
    <w:rsid w:val="00A91449"/>
    <w:rsid w:val="00A91E31"/>
    <w:rsid w:val="00A9344C"/>
    <w:rsid w:val="00A94297"/>
    <w:rsid w:val="00A97983"/>
    <w:rsid w:val="00AA624F"/>
    <w:rsid w:val="00AB349B"/>
    <w:rsid w:val="00AB6C91"/>
    <w:rsid w:val="00AB7248"/>
    <w:rsid w:val="00AC2225"/>
    <w:rsid w:val="00AC3CA4"/>
    <w:rsid w:val="00AC4AFE"/>
    <w:rsid w:val="00AC58DF"/>
    <w:rsid w:val="00AC61FF"/>
    <w:rsid w:val="00AD4695"/>
    <w:rsid w:val="00AD6D76"/>
    <w:rsid w:val="00AE142F"/>
    <w:rsid w:val="00AE29E2"/>
    <w:rsid w:val="00AE5589"/>
    <w:rsid w:val="00AF3404"/>
    <w:rsid w:val="00AF4BD3"/>
    <w:rsid w:val="00B02984"/>
    <w:rsid w:val="00B02BA1"/>
    <w:rsid w:val="00B02C0A"/>
    <w:rsid w:val="00B02CD2"/>
    <w:rsid w:val="00B03136"/>
    <w:rsid w:val="00B039C6"/>
    <w:rsid w:val="00B07306"/>
    <w:rsid w:val="00B1254B"/>
    <w:rsid w:val="00B125F6"/>
    <w:rsid w:val="00B148C7"/>
    <w:rsid w:val="00B14E49"/>
    <w:rsid w:val="00B21BD1"/>
    <w:rsid w:val="00B21FAB"/>
    <w:rsid w:val="00B2276D"/>
    <w:rsid w:val="00B22DFE"/>
    <w:rsid w:val="00B255E5"/>
    <w:rsid w:val="00B27F5A"/>
    <w:rsid w:val="00B34B65"/>
    <w:rsid w:val="00B35E09"/>
    <w:rsid w:val="00B429C5"/>
    <w:rsid w:val="00B43FED"/>
    <w:rsid w:val="00B46CB4"/>
    <w:rsid w:val="00B518E7"/>
    <w:rsid w:val="00B520DF"/>
    <w:rsid w:val="00B54431"/>
    <w:rsid w:val="00B56185"/>
    <w:rsid w:val="00B562A3"/>
    <w:rsid w:val="00B65440"/>
    <w:rsid w:val="00B667E2"/>
    <w:rsid w:val="00B716E1"/>
    <w:rsid w:val="00B726D4"/>
    <w:rsid w:val="00B74C0B"/>
    <w:rsid w:val="00B75D06"/>
    <w:rsid w:val="00B76614"/>
    <w:rsid w:val="00B80FA1"/>
    <w:rsid w:val="00B862E5"/>
    <w:rsid w:val="00B8789C"/>
    <w:rsid w:val="00B9377E"/>
    <w:rsid w:val="00B97091"/>
    <w:rsid w:val="00B97E4F"/>
    <w:rsid w:val="00BA2939"/>
    <w:rsid w:val="00BA38C3"/>
    <w:rsid w:val="00BA6755"/>
    <w:rsid w:val="00BA6DF9"/>
    <w:rsid w:val="00BB0AFB"/>
    <w:rsid w:val="00BB0D26"/>
    <w:rsid w:val="00BB4AC8"/>
    <w:rsid w:val="00BB5391"/>
    <w:rsid w:val="00BB67B9"/>
    <w:rsid w:val="00BB6FDA"/>
    <w:rsid w:val="00BC204E"/>
    <w:rsid w:val="00BC5C6D"/>
    <w:rsid w:val="00BD32C2"/>
    <w:rsid w:val="00BD39E4"/>
    <w:rsid w:val="00BD55AA"/>
    <w:rsid w:val="00BD666A"/>
    <w:rsid w:val="00BD6F14"/>
    <w:rsid w:val="00BE0B38"/>
    <w:rsid w:val="00BE16CC"/>
    <w:rsid w:val="00BE33CF"/>
    <w:rsid w:val="00BE626B"/>
    <w:rsid w:val="00BF1043"/>
    <w:rsid w:val="00BF10D9"/>
    <w:rsid w:val="00BF4EED"/>
    <w:rsid w:val="00C040DA"/>
    <w:rsid w:val="00C06D95"/>
    <w:rsid w:val="00C0718B"/>
    <w:rsid w:val="00C14CB7"/>
    <w:rsid w:val="00C15A15"/>
    <w:rsid w:val="00C17201"/>
    <w:rsid w:val="00C17E23"/>
    <w:rsid w:val="00C23AE7"/>
    <w:rsid w:val="00C23F6C"/>
    <w:rsid w:val="00C2498F"/>
    <w:rsid w:val="00C24C2D"/>
    <w:rsid w:val="00C251E1"/>
    <w:rsid w:val="00C30555"/>
    <w:rsid w:val="00C33B75"/>
    <w:rsid w:val="00C353C4"/>
    <w:rsid w:val="00C37A4E"/>
    <w:rsid w:val="00C41ECA"/>
    <w:rsid w:val="00C44CDF"/>
    <w:rsid w:val="00C4514E"/>
    <w:rsid w:val="00C47421"/>
    <w:rsid w:val="00C50A55"/>
    <w:rsid w:val="00C53FB3"/>
    <w:rsid w:val="00C55FF8"/>
    <w:rsid w:val="00C5704E"/>
    <w:rsid w:val="00C57D6E"/>
    <w:rsid w:val="00C64879"/>
    <w:rsid w:val="00C66928"/>
    <w:rsid w:val="00C67C5F"/>
    <w:rsid w:val="00C72DDE"/>
    <w:rsid w:val="00C73DD3"/>
    <w:rsid w:val="00C75814"/>
    <w:rsid w:val="00C76803"/>
    <w:rsid w:val="00C81CBB"/>
    <w:rsid w:val="00C853C1"/>
    <w:rsid w:val="00C87BA7"/>
    <w:rsid w:val="00CA5282"/>
    <w:rsid w:val="00CA7B8B"/>
    <w:rsid w:val="00CB1A62"/>
    <w:rsid w:val="00CB1E06"/>
    <w:rsid w:val="00CB5A35"/>
    <w:rsid w:val="00CB6DE1"/>
    <w:rsid w:val="00CC19C0"/>
    <w:rsid w:val="00CC1DB0"/>
    <w:rsid w:val="00CC33FA"/>
    <w:rsid w:val="00CC62EF"/>
    <w:rsid w:val="00CC721B"/>
    <w:rsid w:val="00CD13FF"/>
    <w:rsid w:val="00CD3956"/>
    <w:rsid w:val="00CD42B6"/>
    <w:rsid w:val="00CD7430"/>
    <w:rsid w:val="00CE1C9D"/>
    <w:rsid w:val="00CE7712"/>
    <w:rsid w:val="00CF6198"/>
    <w:rsid w:val="00D0010C"/>
    <w:rsid w:val="00D01FE0"/>
    <w:rsid w:val="00D10801"/>
    <w:rsid w:val="00D12FD0"/>
    <w:rsid w:val="00D25319"/>
    <w:rsid w:val="00D2629F"/>
    <w:rsid w:val="00D327BA"/>
    <w:rsid w:val="00D40236"/>
    <w:rsid w:val="00D43D39"/>
    <w:rsid w:val="00D46B1F"/>
    <w:rsid w:val="00D505FD"/>
    <w:rsid w:val="00D51A77"/>
    <w:rsid w:val="00D556C7"/>
    <w:rsid w:val="00D5654D"/>
    <w:rsid w:val="00D574EC"/>
    <w:rsid w:val="00D577AE"/>
    <w:rsid w:val="00D63B0C"/>
    <w:rsid w:val="00D720E4"/>
    <w:rsid w:val="00D81F9A"/>
    <w:rsid w:val="00D8456F"/>
    <w:rsid w:val="00D9230F"/>
    <w:rsid w:val="00D92FD0"/>
    <w:rsid w:val="00D97B8D"/>
    <w:rsid w:val="00DA0352"/>
    <w:rsid w:val="00DA19A8"/>
    <w:rsid w:val="00DA44F7"/>
    <w:rsid w:val="00DA4FC7"/>
    <w:rsid w:val="00DA5113"/>
    <w:rsid w:val="00DA585B"/>
    <w:rsid w:val="00DB0086"/>
    <w:rsid w:val="00DD3979"/>
    <w:rsid w:val="00DD6C52"/>
    <w:rsid w:val="00DD77EA"/>
    <w:rsid w:val="00DE0B9F"/>
    <w:rsid w:val="00DE32E2"/>
    <w:rsid w:val="00DE6C30"/>
    <w:rsid w:val="00DE7290"/>
    <w:rsid w:val="00DE73A1"/>
    <w:rsid w:val="00DE7909"/>
    <w:rsid w:val="00DE7A94"/>
    <w:rsid w:val="00DF4EB4"/>
    <w:rsid w:val="00DF5589"/>
    <w:rsid w:val="00E00F0E"/>
    <w:rsid w:val="00E01A28"/>
    <w:rsid w:val="00E034AC"/>
    <w:rsid w:val="00E039DB"/>
    <w:rsid w:val="00E05CA8"/>
    <w:rsid w:val="00E07111"/>
    <w:rsid w:val="00E144BC"/>
    <w:rsid w:val="00E1578E"/>
    <w:rsid w:val="00E16010"/>
    <w:rsid w:val="00E230B1"/>
    <w:rsid w:val="00E2593A"/>
    <w:rsid w:val="00E264A3"/>
    <w:rsid w:val="00E37C6D"/>
    <w:rsid w:val="00E45E81"/>
    <w:rsid w:val="00E47D84"/>
    <w:rsid w:val="00E51350"/>
    <w:rsid w:val="00E52FAD"/>
    <w:rsid w:val="00E572CA"/>
    <w:rsid w:val="00E60255"/>
    <w:rsid w:val="00E612C6"/>
    <w:rsid w:val="00E66CF7"/>
    <w:rsid w:val="00E705A7"/>
    <w:rsid w:val="00E70CE3"/>
    <w:rsid w:val="00E73850"/>
    <w:rsid w:val="00E75C4A"/>
    <w:rsid w:val="00E761B7"/>
    <w:rsid w:val="00E773AF"/>
    <w:rsid w:val="00E81F9E"/>
    <w:rsid w:val="00E84104"/>
    <w:rsid w:val="00E91C9A"/>
    <w:rsid w:val="00EA009E"/>
    <w:rsid w:val="00EA1094"/>
    <w:rsid w:val="00EA1735"/>
    <w:rsid w:val="00EA2F51"/>
    <w:rsid w:val="00EA4E0E"/>
    <w:rsid w:val="00EA7D2F"/>
    <w:rsid w:val="00EB1E2F"/>
    <w:rsid w:val="00EB4271"/>
    <w:rsid w:val="00EC18A2"/>
    <w:rsid w:val="00EC7346"/>
    <w:rsid w:val="00ED2987"/>
    <w:rsid w:val="00ED2BBB"/>
    <w:rsid w:val="00ED5FC0"/>
    <w:rsid w:val="00ED6A0A"/>
    <w:rsid w:val="00ED6B17"/>
    <w:rsid w:val="00ED73EF"/>
    <w:rsid w:val="00EE0025"/>
    <w:rsid w:val="00EE1DEE"/>
    <w:rsid w:val="00EE2806"/>
    <w:rsid w:val="00EE735F"/>
    <w:rsid w:val="00EE7689"/>
    <w:rsid w:val="00EF2ED0"/>
    <w:rsid w:val="00EF33A1"/>
    <w:rsid w:val="00EF504E"/>
    <w:rsid w:val="00EF527F"/>
    <w:rsid w:val="00F009DB"/>
    <w:rsid w:val="00F01EDB"/>
    <w:rsid w:val="00F104D9"/>
    <w:rsid w:val="00F20260"/>
    <w:rsid w:val="00F22FFB"/>
    <w:rsid w:val="00F235D7"/>
    <w:rsid w:val="00F256F5"/>
    <w:rsid w:val="00F277DC"/>
    <w:rsid w:val="00F31300"/>
    <w:rsid w:val="00F328C1"/>
    <w:rsid w:val="00F340A4"/>
    <w:rsid w:val="00F34678"/>
    <w:rsid w:val="00F35B57"/>
    <w:rsid w:val="00F367E2"/>
    <w:rsid w:val="00F4355B"/>
    <w:rsid w:val="00F5407F"/>
    <w:rsid w:val="00F5430B"/>
    <w:rsid w:val="00F545C3"/>
    <w:rsid w:val="00F569DE"/>
    <w:rsid w:val="00F57A1A"/>
    <w:rsid w:val="00F62F94"/>
    <w:rsid w:val="00F6521F"/>
    <w:rsid w:val="00F653F2"/>
    <w:rsid w:val="00F67FC0"/>
    <w:rsid w:val="00F722B3"/>
    <w:rsid w:val="00F72F46"/>
    <w:rsid w:val="00F74E82"/>
    <w:rsid w:val="00F75171"/>
    <w:rsid w:val="00F771F0"/>
    <w:rsid w:val="00F8138B"/>
    <w:rsid w:val="00F83C00"/>
    <w:rsid w:val="00F84F3C"/>
    <w:rsid w:val="00F85AE4"/>
    <w:rsid w:val="00F85DA7"/>
    <w:rsid w:val="00F908F1"/>
    <w:rsid w:val="00F90EF3"/>
    <w:rsid w:val="00F93488"/>
    <w:rsid w:val="00FA6D9D"/>
    <w:rsid w:val="00FB0A07"/>
    <w:rsid w:val="00FB302B"/>
    <w:rsid w:val="00FB353E"/>
    <w:rsid w:val="00FB44B4"/>
    <w:rsid w:val="00FB4C14"/>
    <w:rsid w:val="00FB58F2"/>
    <w:rsid w:val="00FB6648"/>
    <w:rsid w:val="00FC1E8B"/>
    <w:rsid w:val="00FC3200"/>
    <w:rsid w:val="00FC343F"/>
    <w:rsid w:val="00FC7A00"/>
    <w:rsid w:val="00FD0774"/>
    <w:rsid w:val="00FD53F5"/>
    <w:rsid w:val="00FD5AAE"/>
    <w:rsid w:val="00FE34EB"/>
    <w:rsid w:val="00FE5C6D"/>
    <w:rsid w:val="00FF2773"/>
    <w:rsid w:val="00FF3DC1"/>
    <w:rsid w:val="00FF561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DA234"/>
  <w15:docId w15:val="{E8C26B2A-7E54-4E5F-8462-F12B59E6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73"/>
    <w:pPr>
      <w:spacing w:after="160" w:line="259" w:lineRule="auto"/>
    </w:pPr>
    <w:rPr>
      <w:rFonts w:eastAsiaTheme="minorHAnsi"/>
      <w:sz w:val="22"/>
      <w:szCs w:val="22"/>
      <w:lang w:val="en-GB"/>
    </w:rPr>
  </w:style>
  <w:style w:type="paragraph" w:styleId="Heading1">
    <w:name w:val="heading 1"/>
    <w:basedOn w:val="Normal"/>
    <w:next w:val="Paragraph"/>
    <w:link w:val="Heading1Char"/>
    <w:qFormat/>
    <w:rsid w:val="00545A76"/>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545A76"/>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545A76"/>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545A76"/>
    <w:pPr>
      <w:spacing w:before="360"/>
      <w:outlineLvl w:val="3"/>
    </w:pPr>
    <w:rPr>
      <w:bCs/>
      <w:szCs w:val="28"/>
    </w:rPr>
  </w:style>
  <w:style w:type="character" w:default="1" w:styleId="DefaultParagraphFont">
    <w:name w:val="Default Paragraph Font"/>
    <w:uiPriority w:val="1"/>
    <w:semiHidden/>
    <w:unhideWhenUsed/>
    <w:rsid w:val="00FF27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773"/>
  </w:style>
  <w:style w:type="paragraph" w:styleId="ListParagraph">
    <w:name w:val="List Paragraph"/>
    <w:basedOn w:val="Normal"/>
    <w:uiPriority w:val="34"/>
    <w:qFormat/>
    <w:rsid w:val="00E51350"/>
    <w:pPr>
      <w:ind w:left="720"/>
      <w:contextualSpacing/>
    </w:pPr>
  </w:style>
  <w:style w:type="character" w:styleId="CommentReference">
    <w:name w:val="annotation reference"/>
    <w:basedOn w:val="DefaultParagraphFont"/>
    <w:uiPriority w:val="99"/>
    <w:semiHidden/>
    <w:unhideWhenUsed/>
    <w:rsid w:val="00626449"/>
    <w:rPr>
      <w:sz w:val="16"/>
      <w:szCs w:val="16"/>
    </w:rPr>
  </w:style>
  <w:style w:type="paragraph" w:styleId="CommentText">
    <w:name w:val="annotation text"/>
    <w:basedOn w:val="Normal"/>
    <w:link w:val="CommentTextChar"/>
    <w:uiPriority w:val="99"/>
    <w:unhideWhenUsed/>
    <w:rsid w:val="00626449"/>
    <w:rPr>
      <w:sz w:val="20"/>
      <w:szCs w:val="20"/>
    </w:rPr>
  </w:style>
  <w:style w:type="character" w:customStyle="1" w:styleId="CommentTextChar">
    <w:name w:val="Comment Text Char"/>
    <w:basedOn w:val="DefaultParagraphFont"/>
    <w:link w:val="CommentText"/>
    <w:uiPriority w:val="99"/>
    <w:rsid w:val="00626449"/>
    <w:rPr>
      <w:sz w:val="20"/>
      <w:szCs w:val="20"/>
    </w:rPr>
  </w:style>
  <w:style w:type="paragraph" w:styleId="CommentSubject">
    <w:name w:val="annotation subject"/>
    <w:basedOn w:val="CommentText"/>
    <w:next w:val="CommentText"/>
    <w:link w:val="CommentSubjectChar"/>
    <w:uiPriority w:val="99"/>
    <w:semiHidden/>
    <w:unhideWhenUsed/>
    <w:rsid w:val="00626449"/>
    <w:rPr>
      <w:b/>
      <w:bCs/>
    </w:rPr>
  </w:style>
  <w:style w:type="character" w:customStyle="1" w:styleId="CommentSubjectChar">
    <w:name w:val="Comment Subject Char"/>
    <w:basedOn w:val="CommentTextChar"/>
    <w:link w:val="CommentSubject"/>
    <w:uiPriority w:val="99"/>
    <w:semiHidden/>
    <w:rsid w:val="00626449"/>
    <w:rPr>
      <w:b/>
      <w:bCs/>
      <w:sz w:val="20"/>
      <w:szCs w:val="20"/>
    </w:rPr>
  </w:style>
  <w:style w:type="paragraph" w:styleId="BalloonText">
    <w:name w:val="Balloon Text"/>
    <w:basedOn w:val="Normal"/>
    <w:link w:val="BalloonTextChar"/>
    <w:uiPriority w:val="99"/>
    <w:semiHidden/>
    <w:unhideWhenUsed/>
    <w:rsid w:val="00626449"/>
    <w:rPr>
      <w:rFonts w:ascii="Tahoma" w:hAnsi="Tahoma" w:cs="Tahoma"/>
      <w:sz w:val="16"/>
      <w:szCs w:val="16"/>
    </w:rPr>
  </w:style>
  <w:style w:type="character" w:customStyle="1" w:styleId="BalloonTextChar">
    <w:name w:val="Balloon Text Char"/>
    <w:basedOn w:val="DefaultParagraphFont"/>
    <w:link w:val="BalloonText"/>
    <w:uiPriority w:val="99"/>
    <w:semiHidden/>
    <w:rsid w:val="00626449"/>
    <w:rPr>
      <w:rFonts w:ascii="Tahoma" w:hAnsi="Tahoma" w:cs="Tahoma"/>
      <w:sz w:val="16"/>
      <w:szCs w:val="16"/>
    </w:rPr>
  </w:style>
  <w:style w:type="paragraph" w:styleId="NormalWeb">
    <w:name w:val="Normal (Web)"/>
    <w:basedOn w:val="Normal"/>
    <w:uiPriority w:val="99"/>
    <w:semiHidden/>
    <w:unhideWhenUsed/>
    <w:rsid w:val="005D49AA"/>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545A76"/>
    <w:rPr>
      <w:rFonts w:ascii="Times New Roman" w:eastAsia="Times New Roman" w:hAnsi="Times New Roman" w:cs="Arial"/>
      <w:b/>
      <w:bCs/>
      <w:kern w:val="32"/>
      <w:szCs w:val="32"/>
      <w:lang w:val="en-GB" w:eastAsia="en-GB"/>
    </w:rPr>
  </w:style>
  <w:style w:type="character" w:customStyle="1" w:styleId="hlfld-title">
    <w:name w:val="hlfld-title"/>
    <w:basedOn w:val="DefaultParagraphFont"/>
    <w:rsid w:val="007D0B81"/>
  </w:style>
  <w:style w:type="paragraph" w:styleId="Header">
    <w:name w:val="header"/>
    <w:basedOn w:val="Normal"/>
    <w:link w:val="HeaderChar"/>
    <w:rsid w:val="00545A76"/>
    <w:pPr>
      <w:tabs>
        <w:tab w:val="center" w:pos="4320"/>
        <w:tab w:val="right" w:pos="8640"/>
      </w:tabs>
    </w:pPr>
  </w:style>
  <w:style w:type="character" w:customStyle="1" w:styleId="HeaderChar">
    <w:name w:val="Header Char"/>
    <w:basedOn w:val="DefaultParagraphFont"/>
    <w:link w:val="Header"/>
    <w:rsid w:val="00545A76"/>
    <w:rPr>
      <w:rFonts w:ascii="Times New Roman" w:eastAsia="Times New Roman" w:hAnsi="Times New Roman" w:cs="Times New Roman"/>
      <w:lang w:val="en-GB" w:eastAsia="en-GB"/>
    </w:rPr>
  </w:style>
  <w:style w:type="paragraph" w:styleId="Footer">
    <w:name w:val="footer"/>
    <w:basedOn w:val="Normal"/>
    <w:link w:val="FooterChar"/>
    <w:rsid w:val="00545A76"/>
    <w:pPr>
      <w:tabs>
        <w:tab w:val="center" w:pos="4320"/>
        <w:tab w:val="right" w:pos="8640"/>
      </w:tabs>
    </w:pPr>
  </w:style>
  <w:style w:type="character" w:customStyle="1" w:styleId="FooterChar">
    <w:name w:val="Footer Char"/>
    <w:basedOn w:val="DefaultParagraphFont"/>
    <w:link w:val="Footer"/>
    <w:rsid w:val="00545A7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A66CEB"/>
  </w:style>
  <w:style w:type="character" w:styleId="LineNumber">
    <w:name w:val="line number"/>
    <w:basedOn w:val="DefaultParagraphFont"/>
    <w:uiPriority w:val="99"/>
    <w:semiHidden/>
    <w:unhideWhenUsed/>
    <w:rsid w:val="00BD55AA"/>
  </w:style>
  <w:style w:type="paragraph" w:styleId="Revision">
    <w:name w:val="Revision"/>
    <w:hidden/>
    <w:uiPriority w:val="99"/>
    <w:semiHidden/>
    <w:rsid w:val="00BD39E4"/>
  </w:style>
  <w:style w:type="character" w:customStyle="1" w:styleId="Heading2Char">
    <w:name w:val="Heading 2 Char"/>
    <w:basedOn w:val="DefaultParagraphFont"/>
    <w:link w:val="Heading2"/>
    <w:rsid w:val="00545A76"/>
    <w:rPr>
      <w:rFonts w:ascii="Times New Roman" w:eastAsia="Times New Roman" w:hAnsi="Times New Roman" w:cs="Arial"/>
      <w:b/>
      <w:bCs/>
      <w:i/>
      <w:iCs/>
      <w:szCs w:val="28"/>
      <w:lang w:val="en-GB" w:eastAsia="en-GB"/>
    </w:rPr>
  </w:style>
  <w:style w:type="character" w:customStyle="1" w:styleId="Heading3Char">
    <w:name w:val="Heading 3 Char"/>
    <w:basedOn w:val="DefaultParagraphFont"/>
    <w:link w:val="Heading3"/>
    <w:rsid w:val="00545A76"/>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545A76"/>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545A76"/>
    <w:pPr>
      <w:spacing w:after="120" w:line="360" w:lineRule="auto"/>
    </w:pPr>
    <w:rPr>
      <w:b/>
      <w:sz w:val="28"/>
    </w:rPr>
  </w:style>
  <w:style w:type="paragraph" w:customStyle="1" w:styleId="Authornames">
    <w:name w:val="Author names"/>
    <w:basedOn w:val="Normal"/>
    <w:next w:val="Normal"/>
    <w:qFormat/>
    <w:rsid w:val="00545A76"/>
    <w:pPr>
      <w:spacing w:before="240" w:line="360" w:lineRule="auto"/>
    </w:pPr>
    <w:rPr>
      <w:sz w:val="28"/>
    </w:rPr>
  </w:style>
  <w:style w:type="paragraph" w:customStyle="1" w:styleId="Affiliation">
    <w:name w:val="Affiliation"/>
    <w:basedOn w:val="Normal"/>
    <w:qFormat/>
    <w:rsid w:val="00545A76"/>
    <w:pPr>
      <w:spacing w:before="240" w:line="360" w:lineRule="auto"/>
    </w:pPr>
    <w:rPr>
      <w:i/>
    </w:rPr>
  </w:style>
  <w:style w:type="paragraph" w:customStyle="1" w:styleId="Receiveddates">
    <w:name w:val="Received dates"/>
    <w:basedOn w:val="Affiliation"/>
    <w:next w:val="Abstract"/>
    <w:qFormat/>
    <w:rsid w:val="00545A76"/>
  </w:style>
  <w:style w:type="paragraph" w:customStyle="1" w:styleId="Abstract">
    <w:name w:val="Abstract"/>
    <w:basedOn w:val="Normal"/>
    <w:next w:val="Keywords"/>
    <w:qFormat/>
    <w:rsid w:val="00545A76"/>
    <w:pPr>
      <w:spacing w:before="360" w:after="300" w:line="360" w:lineRule="auto"/>
      <w:ind w:left="720" w:right="567"/>
      <w:contextualSpacing/>
    </w:pPr>
  </w:style>
  <w:style w:type="paragraph" w:customStyle="1" w:styleId="Keywords">
    <w:name w:val="Keywords"/>
    <w:basedOn w:val="Normal"/>
    <w:next w:val="Paragraph"/>
    <w:qFormat/>
    <w:rsid w:val="00545A76"/>
    <w:pPr>
      <w:spacing w:before="240" w:after="240" w:line="360" w:lineRule="auto"/>
      <w:ind w:left="720" w:right="567"/>
    </w:pPr>
  </w:style>
  <w:style w:type="paragraph" w:customStyle="1" w:styleId="Correspondencedetails">
    <w:name w:val="Correspondence details"/>
    <w:basedOn w:val="Normal"/>
    <w:qFormat/>
    <w:rsid w:val="00545A76"/>
    <w:pPr>
      <w:spacing w:before="240" w:line="360" w:lineRule="auto"/>
    </w:pPr>
  </w:style>
  <w:style w:type="paragraph" w:customStyle="1" w:styleId="Displayedquotation">
    <w:name w:val="Displayed quotation"/>
    <w:basedOn w:val="Normal"/>
    <w:qFormat/>
    <w:rsid w:val="00545A76"/>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qFormat/>
    <w:rsid w:val="00545A76"/>
    <w:pPr>
      <w:widowControl/>
      <w:numPr>
        <w:numId w:val="23"/>
      </w:numPr>
      <w:spacing w:after="240"/>
      <w:contextualSpacing/>
    </w:pPr>
  </w:style>
  <w:style w:type="paragraph" w:customStyle="1" w:styleId="Displayedequation">
    <w:name w:val="Displayed equation"/>
    <w:basedOn w:val="Normal"/>
    <w:next w:val="Paragraph"/>
    <w:qFormat/>
    <w:rsid w:val="00545A76"/>
    <w:pPr>
      <w:tabs>
        <w:tab w:val="center" w:pos="4253"/>
        <w:tab w:val="right" w:pos="8222"/>
      </w:tabs>
      <w:spacing w:before="240" w:after="240"/>
      <w:jc w:val="center"/>
    </w:pPr>
  </w:style>
  <w:style w:type="paragraph" w:customStyle="1" w:styleId="Acknowledgements">
    <w:name w:val="Acknowledgements"/>
    <w:basedOn w:val="Normal"/>
    <w:next w:val="Normal"/>
    <w:qFormat/>
    <w:rsid w:val="00545A76"/>
    <w:pPr>
      <w:spacing w:before="120" w:line="360" w:lineRule="auto"/>
    </w:pPr>
  </w:style>
  <w:style w:type="paragraph" w:customStyle="1" w:styleId="Tabletitle">
    <w:name w:val="Table title"/>
    <w:basedOn w:val="Normal"/>
    <w:next w:val="Normal"/>
    <w:qFormat/>
    <w:rsid w:val="00545A76"/>
    <w:pPr>
      <w:spacing w:before="240" w:line="360" w:lineRule="auto"/>
    </w:pPr>
  </w:style>
  <w:style w:type="paragraph" w:customStyle="1" w:styleId="Figurecaption">
    <w:name w:val="Figure caption"/>
    <w:basedOn w:val="Normal"/>
    <w:next w:val="Normal"/>
    <w:qFormat/>
    <w:rsid w:val="00545A76"/>
    <w:pPr>
      <w:spacing w:before="240" w:line="360" w:lineRule="auto"/>
    </w:pPr>
  </w:style>
  <w:style w:type="paragraph" w:customStyle="1" w:styleId="Footnotes">
    <w:name w:val="Footnotes"/>
    <w:basedOn w:val="Normal"/>
    <w:qFormat/>
    <w:rsid w:val="00545A76"/>
    <w:pPr>
      <w:spacing w:before="120" w:line="360" w:lineRule="auto"/>
      <w:ind w:left="482" w:hanging="482"/>
      <w:contextualSpacing/>
    </w:pPr>
  </w:style>
  <w:style w:type="paragraph" w:customStyle="1" w:styleId="Notesoncontributors">
    <w:name w:val="Notes on contributors"/>
    <w:basedOn w:val="Normal"/>
    <w:qFormat/>
    <w:rsid w:val="00545A76"/>
    <w:pPr>
      <w:spacing w:before="240" w:line="360" w:lineRule="auto"/>
    </w:pPr>
  </w:style>
  <w:style w:type="paragraph" w:customStyle="1" w:styleId="Normalparagraphstyle">
    <w:name w:val="Normal paragraph style"/>
    <w:basedOn w:val="Normal"/>
    <w:next w:val="Normal"/>
    <w:rsid w:val="00545A76"/>
  </w:style>
  <w:style w:type="paragraph" w:customStyle="1" w:styleId="Paragraph">
    <w:name w:val="Paragraph"/>
    <w:basedOn w:val="Normal"/>
    <w:next w:val="Newparagraph"/>
    <w:qFormat/>
    <w:rsid w:val="00545A76"/>
    <w:pPr>
      <w:widowControl w:val="0"/>
      <w:spacing w:before="240"/>
    </w:pPr>
  </w:style>
  <w:style w:type="paragraph" w:customStyle="1" w:styleId="Newparagraph">
    <w:name w:val="New paragraph"/>
    <w:basedOn w:val="Normal"/>
    <w:qFormat/>
    <w:rsid w:val="00545A76"/>
    <w:pPr>
      <w:ind w:firstLine="720"/>
    </w:pPr>
  </w:style>
  <w:style w:type="paragraph" w:styleId="NormalIndent">
    <w:name w:val="Normal Indent"/>
    <w:basedOn w:val="Normal"/>
    <w:rsid w:val="00545A76"/>
    <w:pPr>
      <w:ind w:left="720"/>
    </w:pPr>
  </w:style>
  <w:style w:type="paragraph" w:customStyle="1" w:styleId="References">
    <w:name w:val="References"/>
    <w:basedOn w:val="Normal"/>
    <w:qFormat/>
    <w:rsid w:val="00545A76"/>
    <w:pPr>
      <w:spacing w:before="120" w:line="360" w:lineRule="auto"/>
      <w:ind w:left="720" w:hanging="720"/>
      <w:contextualSpacing/>
    </w:pPr>
  </w:style>
  <w:style w:type="paragraph" w:customStyle="1" w:styleId="Subjectcodes">
    <w:name w:val="Subject codes"/>
    <w:basedOn w:val="Keywords"/>
    <w:next w:val="Paragraph"/>
    <w:qFormat/>
    <w:rsid w:val="00545A76"/>
  </w:style>
  <w:style w:type="paragraph" w:customStyle="1" w:styleId="Bulletedlist">
    <w:name w:val="Bulleted list"/>
    <w:basedOn w:val="Paragraph"/>
    <w:next w:val="Paragraph"/>
    <w:qFormat/>
    <w:rsid w:val="00545A76"/>
    <w:pPr>
      <w:widowControl/>
      <w:numPr>
        <w:numId w:val="24"/>
      </w:numPr>
      <w:spacing w:after="240"/>
      <w:contextualSpacing/>
    </w:pPr>
  </w:style>
  <w:style w:type="paragraph" w:styleId="FootnoteText">
    <w:name w:val="footnote text"/>
    <w:basedOn w:val="Normal"/>
    <w:link w:val="FootnoteTextChar"/>
    <w:autoRedefine/>
    <w:rsid w:val="00545A76"/>
    <w:pPr>
      <w:ind w:left="284" w:hanging="284"/>
    </w:pPr>
    <w:rPr>
      <w:szCs w:val="20"/>
    </w:rPr>
  </w:style>
  <w:style w:type="character" w:customStyle="1" w:styleId="FootnoteTextChar">
    <w:name w:val="Footnote Text Char"/>
    <w:basedOn w:val="DefaultParagraphFont"/>
    <w:link w:val="FootnoteText"/>
    <w:rsid w:val="00545A76"/>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545A76"/>
    <w:rPr>
      <w:vertAlign w:val="superscript"/>
    </w:rPr>
  </w:style>
  <w:style w:type="paragraph" w:styleId="EndnoteText">
    <w:name w:val="endnote text"/>
    <w:basedOn w:val="Normal"/>
    <w:link w:val="EndnoteTextChar"/>
    <w:autoRedefine/>
    <w:rsid w:val="00545A76"/>
    <w:pPr>
      <w:ind w:left="284" w:hanging="284"/>
    </w:pPr>
    <w:rPr>
      <w:szCs w:val="20"/>
    </w:rPr>
  </w:style>
  <w:style w:type="character" w:customStyle="1" w:styleId="EndnoteTextChar">
    <w:name w:val="Endnote Text Char"/>
    <w:basedOn w:val="DefaultParagraphFont"/>
    <w:link w:val="EndnoteText"/>
    <w:rsid w:val="00545A76"/>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545A76"/>
    <w:rPr>
      <w:vertAlign w:val="superscript"/>
    </w:rPr>
  </w:style>
  <w:style w:type="paragraph" w:customStyle="1" w:styleId="Heading4Paragraph">
    <w:name w:val="Heading 4 + Paragraph"/>
    <w:basedOn w:val="Paragraph"/>
    <w:next w:val="Newparagraph"/>
    <w:qFormat/>
    <w:rsid w:val="00545A76"/>
    <w:pPr>
      <w:widowControl/>
      <w:spacing w:before="360"/>
    </w:pPr>
  </w:style>
  <w:style w:type="character" w:styleId="Hyperlink">
    <w:name w:val="Hyperlink"/>
    <w:basedOn w:val="DefaultParagraphFont"/>
    <w:uiPriority w:val="99"/>
    <w:unhideWhenUsed/>
    <w:rsid w:val="0037413A"/>
    <w:rPr>
      <w:color w:val="0000FF" w:themeColor="hyperlink"/>
      <w:u w:val="single"/>
    </w:rPr>
  </w:style>
  <w:style w:type="character" w:styleId="FollowedHyperlink">
    <w:name w:val="FollowedHyperlink"/>
    <w:basedOn w:val="DefaultParagraphFont"/>
    <w:uiPriority w:val="99"/>
    <w:semiHidden/>
    <w:unhideWhenUsed/>
    <w:rsid w:val="00C41ECA"/>
    <w:rPr>
      <w:color w:val="800080" w:themeColor="followedHyperlink"/>
      <w:u w:val="single"/>
    </w:rPr>
  </w:style>
  <w:style w:type="character" w:customStyle="1" w:styleId="ref-journal">
    <w:name w:val="ref-journal"/>
    <w:basedOn w:val="DefaultParagraphFont"/>
    <w:rsid w:val="003E4D21"/>
  </w:style>
  <w:style w:type="character" w:customStyle="1" w:styleId="apple-converted-space">
    <w:name w:val="apple-converted-space"/>
    <w:basedOn w:val="DefaultParagraphFont"/>
    <w:rsid w:val="003E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780">
      <w:bodyDiv w:val="1"/>
      <w:marLeft w:val="0"/>
      <w:marRight w:val="0"/>
      <w:marTop w:val="0"/>
      <w:marBottom w:val="0"/>
      <w:divBdr>
        <w:top w:val="none" w:sz="0" w:space="0" w:color="auto"/>
        <w:left w:val="none" w:sz="0" w:space="0" w:color="auto"/>
        <w:bottom w:val="none" w:sz="0" w:space="0" w:color="auto"/>
        <w:right w:val="none" w:sz="0" w:space="0" w:color="auto"/>
      </w:divBdr>
    </w:div>
    <w:div w:id="93327090">
      <w:bodyDiv w:val="1"/>
      <w:marLeft w:val="0"/>
      <w:marRight w:val="0"/>
      <w:marTop w:val="0"/>
      <w:marBottom w:val="0"/>
      <w:divBdr>
        <w:top w:val="none" w:sz="0" w:space="0" w:color="auto"/>
        <w:left w:val="none" w:sz="0" w:space="0" w:color="auto"/>
        <w:bottom w:val="none" w:sz="0" w:space="0" w:color="auto"/>
        <w:right w:val="none" w:sz="0" w:space="0" w:color="auto"/>
      </w:divBdr>
    </w:div>
    <w:div w:id="367265764">
      <w:bodyDiv w:val="1"/>
      <w:marLeft w:val="0"/>
      <w:marRight w:val="0"/>
      <w:marTop w:val="0"/>
      <w:marBottom w:val="0"/>
      <w:divBdr>
        <w:top w:val="none" w:sz="0" w:space="0" w:color="auto"/>
        <w:left w:val="none" w:sz="0" w:space="0" w:color="auto"/>
        <w:bottom w:val="none" w:sz="0" w:space="0" w:color="auto"/>
        <w:right w:val="none" w:sz="0" w:space="0" w:color="auto"/>
      </w:divBdr>
    </w:div>
    <w:div w:id="373578311">
      <w:bodyDiv w:val="1"/>
      <w:marLeft w:val="0"/>
      <w:marRight w:val="0"/>
      <w:marTop w:val="0"/>
      <w:marBottom w:val="0"/>
      <w:divBdr>
        <w:top w:val="none" w:sz="0" w:space="0" w:color="auto"/>
        <w:left w:val="none" w:sz="0" w:space="0" w:color="auto"/>
        <w:bottom w:val="none" w:sz="0" w:space="0" w:color="auto"/>
        <w:right w:val="none" w:sz="0" w:space="0" w:color="auto"/>
      </w:divBdr>
    </w:div>
    <w:div w:id="582645943">
      <w:bodyDiv w:val="1"/>
      <w:marLeft w:val="0"/>
      <w:marRight w:val="0"/>
      <w:marTop w:val="0"/>
      <w:marBottom w:val="0"/>
      <w:divBdr>
        <w:top w:val="none" w:sz="0" w:space="0" w:color="auto"/>
        <w:left w:val="none" w:sz="0" w:space="0" w:color="auto"/>
        <w:bottom w:val="none" w:sz="0" w:space="0" w:color="auto"/>
        <w:right w:val="none" w:sz="0" w:space="0" w:color="auto"/>
      </w:divBdr>
    </w:div>
    <w:div w:id="585958716">
      <w:bodyDiv w:val="1"/>
      <w:marLeft w:val="0"/>
      <w:marRight w:val="0"/>
      <w:marTop w:val="0"/>
      <w:marBottom w:val="0"/>
      <w:divBdr>
        <w:top w:val="none" w:sz="0" w:space="0" w:color="auto"/>
        <w:left w:val="none" w:sz="0" w:space="0" w:color="auto"/>
        <w:bottom w:val="none" w:sz="0" w:space="0" w:color="auto"/>
        <w:right w:val="none" w:sz="0" w:space="0" w:color="auto"/>
      </w:divBdr>
    </w:div>
    <w:div w:id="669138514">
      <w:bodyDiv w:val="1"/>
      <w:marLeft w:val="0"/>
      <w:marRight w:val="0"/>
      <w:marTop w:val="0"/>
      <w:marBottom w:val="0"/>
      <w:divBdr>
        <w:top w:val="none" w:sz="0" w:space="0" w:color="auto"/>
        <w:left w:val="none" w:sz="0" w:space="0" w:color="auto"/>
        <w:bottom w:val="none" w:sz="0" w:space="0" w:color="auto"/>
        <w:right w:val="none" w:sz="0" w:space="0" w:color="auto"/>
      </w:divBdr>
    </w:div>
    <w:div w:id="819928908">
      <w:bodyDiv w:val="1"/>
      <w:marLeft w:val="0"/>
      <w:marRight w:val="0"/>
      <w:marTop w:val="0"/>
      <w:marBottom w:val="0"/>
      <w:divBdr>
        <w:top w:val="none" w:sz="0" w:space="0" w:color="auto"/>
        <w:left w:val="none" w:sz="0" w:space="0" w:color="auto"/>
        <w:bottom w:val="none" w:sz="0" w:space="0" w:color="auto"/>
        <w:right w:val="none" w:sz="0" w:space="0" w:color="auto"/>
      </w:divBdr>
    </w:div>
    <w:div w:id="878392818">
      <w:bodyDiv w:val="1"/>
      <w:marLeft w:val="0"/>
      <w:marRight w:val="0"/>
      <w:marTop w:val="0"/>
      <w:marBottom w:val="0"/>
      <w:divBdr>
        <w:top w:val="none" w:sz="0" w:space="0" w:color="auto"/>
        <w:left w:val="none" w:sz="0" w:space="0" w:color="auto"/>
        <w:bottom w:val="none" w:sz="0" w:space="0" w:color="auto"/>
        <w:right w:val="none" w:sz="0" w:space="0" w:color="auto"/>
      </w:divBdr>
    </w:div>
    <w:div w:id="878974646">
      <w:bodyDiv w:val="1"/>
      <w:marLeft w:val="0"/>
      <w:marRight w:val="0"/>
      <w:marTop w:val="0"/>
      <w:marBottom w:val="0"/>
      <w:divBdr>
        <w:top w:val="none" w:sz="0" w:space="0" w:color="auto"/>
        <w:left w:val="none" w:sz="0" w:space="0" w:color="auto"/>
        <w:bottom w:val="none" w:sz="0" w:space="0" w:color="auto"/>
        <w:right w:val="none" w:sz="0" w:space="0" w:color="auto"/>
      </w:divBdr>
    </w:div>
    <w:div w:id="882255543">
      <w:bodyDiv w:val="1"/>
      <w:marLeft w:val="0"/>
      <w:marRight w:val="0"/>
      <w:marTop w:val="0"/>
      <w:marBottom w:val="0"/>
      <w:divBdr>
        <w:top w:val="none" w:sz="0" w:space="0" w:color="auto"/>
        <w:left w:val="none" w:sz="0" w:space="0" w:color="auto"/>
        <w:bottom w:val="none" w:sz="0" w:space="0" w:color="auto"/>
        <w:right w:val="none" w:sz="0" w:space="0" w:color="auto"/>
      </w:divBdr>
    </w:div>
    <w:div w:id="944536804">
      <w:bodyDiv w:val="1"/>
      <w:marLeft w:val="0"/>
      <w:marRight w:val="0"/>
      <w:marTop w:val="0"/>
      <w:marBottom w:val="0"/>
      <w:divBdr>
        <w:top w:val="none" w:sz="0" w:space="0" w:color="auto"/>
        <w:left w:val="none" w:sz="0" w:space="0" w:color="auto"/>
        <w:bottom w:val="none" w:sz="0" w:space="0" w:color="auto"/>
        <w:right w:val="none" w:sz="0" w:space="0" w:color="auto"/>
      </w:divBdr>
    </w:div>
    <w:div w:id="1171604756">
      <w:bodyDiv w:val="1"/>
      <w:marLeft w:val="0"/>
      <w:marRight w:val="0"/>
      <w:marTop w:val="0"/>
      <w:marBottom w:val="0"/>
      <w:divBdr>
        <w:top w:val="none" w:sz="0" w:space="0" w:color="auto"/>
        <w:left w:val="none" w:sz="0" w:space="0" w:color="auto"/>
        <w:bottom w:val="none" w:sz="0" w:space="0" w:color="auto"/>
        <w:right w:val="none" w:sz="0" w:space="0" w:color="auto"/>
      </w:divBdr>
    </w:div>
    <w:div w:id="1409619499">
      <w:bodyDiv w:val="1"/>
      <w:marLeft w:val="0"/>
      <w:marRight w:val="0"/>
      <w:marTop w:val="0"/>
      <w:marBottom w:val="0"/>
      <w:divBdr>
        <w:top w:val="none" w:sz="0" w:space="0" w:color="auto"/>
        <w:left w:val="none" w:sz="0" w:space="0" w:color="auto"/>
        <w:bottom w:val="none" w:sz="0" w:space="0" w:color="auto"/>
        <w:right w:val="none" w:sz="0" w:space="0" w:color="auto"/>
      </w:divBdr>
    </w:div>
    <w:div w:id="1433626408">
      <w:bodyDiv w:val="1"/>
      <w:marLeft w:val="0"/>
      <w:marRight w:val="0"/>
      <w:marTop w:val="0"/>
      <w:marBottom w:val="0"/>
      <w:divBdr>
        <w:top w:val="none" w:sz="0" w:space="0" w:color="auto"/>
        <w:left w:val="none" w:sz="0" w:space="0" w:color="auto"/>
        <w:bottom w:val="none" w:sz="0" w:space="0" w:color="auto"/>
        <w:right w:val="none" w:sz="0" w:space="0" w:color="auto"/>
      </w:divBdr>
    </w:div>
    <w:div w:id="1580678724">
      <w:bodyDiv w:val="1"/>
      <w:marLeft w:val="0"/>
      <w:marRight w:val="0"/>
      <w:marTop w:val="0"/>
      <w:marBottom w:val="0"/>
      <w:divBdr>
        <w:top w:val="none" w:sz="0" w:space="0" w:color="auto"/>
        <w:left w:val="none" w:sz="0" w:space="0" w:color="auto"/>
        <w:bottom w:val="none" w:sz="0" w:space="0" w:color="auto"/>
        <w:right w:val="none" w:sz="0" w:space="0" w:color="auto"/>
      </w:divBdr>
    </w:div>
    <w:div w:id="1588808367">
      <w:bodyDiv w:val="1"/>
      <w:marLeft w:val="0"/>
      <w:marRight w:val="0"/>
      <w:marTop w:val="0"/>
      <w:marBottom w:val="0"/>
      <w:divBdr>
        <w:top w:val="none" w:sz="0" w:space="0" w:color="auto"/>
        <w:left w:val="none" w:sz="0" w:space="0" w:color="auto"/>
        <w:bottom w:val="none" w:sz="0" w:space="0" w:color="auto"/>
        <w:right w:val="none" w:sz="0" w:space="0" w:color="auto"/>
      </w:divBdr>
    </w:div>
    <w:div w:id="1672835826">
      <w:bodyDiv w:val="1"/>
      <w:marLeft w:val="0"/>
      <w:marRight w:val="0"/>
      <w:marTop w:val="0"/>
      <w:marBottom w:val="0"/>
      <w:divBdr>
        <w:top w:val="none" w:sz="0" w:space="0" w:color="auto"/>
        <w:left w:val="none" w:sz="0" w:space="0" w:color="auto"/>
        <w:bottom w:val="none" w:sz="0" w:space="0" w:color="auto"/>
        <w:right w:val="none" w:sz="0" w:space="0" w:color="auto"/>
      </w:divBdr>
    </w:div>
    <w:div w:id="1695227510">
      <w:bodyDiv w:val="1"/>
      <w:marLeft w:val="0"/>
      <w:marRight w:val="0"/>
      <w:marTop w:val="0"/>
      <w:marBottom w:val="0"/>
      <w:divBdr>
        <w:top w:val="none" w:sz="0" w:space="0" w:color="auto"/>
        <w:left w:val="none" w:sz="0" w:space="0" w:color="auto"/>
        <w:bottom w:val="none" w:sz="0" w:space="0" w:color="auto"/>
        <w:right w:val="none" w:sz="0" w:space="0" w:color="auto"/>
      </w:divBdr>
    </w:div>
    <w:div w:id="1922061197">
      <w:bodyDiv w:val="1"/>
      <w:marLeft w:val="0"/>
      <w:marRight w:val="0"/>
      <w:marTop w:val="0"/>
      <w:marBottom w:val="0"/>
      <w:divBdr>
        <w:top w:val="none" w:sz="0" w:space="0" w:color="auto"/>
        <w:left w:val="none" w:sz="0" w:space="0" w:color="auto"/>
        <w:bottom w:val="none" w:sz="0" w:space="0" w:color="auto"/>
        <w:right w:val="none" w:sz="0" w:space="0" w:color="auto"/>
      </w:divBdr>
    </w:div>
    <w:div w:id="1949390766">
      <w:bodyDiv w:val="1"/>
      <w:marLeft w:val="0"/>
      <w:marRight w:val="0"/>
      <w:marTop w:val="0"/>
      <w:marBottom w:val="0"/>
      <w:divBdr>
        <w:top w:val="none" w:sz="0" w:space="0" w:color="auto"/>
        <w:left w:val="none" w:sz="0" w:space="0" w:color="auto"/>
        <w:bottom w:val="none" w:sz="0" w:space="0" w:color="auto"/>
        <w:right w:val="none" w:sz="0" w:space="0" w:color="auto"/>
      </w:divBdr>
    </w:div>
    <w:div w:id="1956864748">
      <w:bodyDiv w:val="1"/>
      <w:marLeft w:val="0"/>
      <w:marRight w:val="0"/>
      <w:marTop w:val="0"/>
      <w:marBottom w:val="0"/>
      <w:divBdr>
        <w:top w:val="none" w:sz="0" w:space="0" w:color="auto"/>
        <w:left w:val="none" w:sz="0" w:space="0" w:color="auto"/>
        <w:bottom w:val="none" w:sz="0" w:space="0" w:color="auto"/>
        <w:right w:val="none" w:sz="0" w:space="0" w:color="auto"/>
      </w:divBdr>
    </w:div>
    <w:div w:id="211007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org.uk/system/files/Public%20files/inf180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0394-DF47-48BE-A392-D03CC3EE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24560</Words>
  <Characters>139994</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164226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Sanders</dc:creator>
  <cp:lastModifiedBy>Ross Wadey</cp:lastModifiedBy>
  <cp:revision>3</cp:revision>
  <dcterms:created xsi:type="dcterms:W3CDTF">2017-07-26T12:13:00Z</dcterms:created>
  <dcterms:modified xsi:type="dcterms:W3CDTF">2017-07-26T12:13:00Z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e89bb6d3-366c-3e00-adb2-a3d3fbc44fbe</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