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59F35" w14:textId="77777777" w:rsidR="00746058" w:rsidRPr="00746058" w:rsidRDefault="00746058" w:rsidP="00746058">
      <w:pPr>
        <w:spacing w:line="480" w:lineRule="auto"/>
        <w:jc w:val="both"/>
        <w:outlineLvl w:val="0"/>
        <w:rPr>
          <w:rFonts w:ascii="Times New Roman" w:hAnsi="Times New Roman" w:cs="Times New Roman"/>
          <w:b/>
          <w:sz w:val="24"/>
          <w:szCs w:val="24"/>
        </w:rPr>
      </w:pPr>
      <w:r w:rsidRPr="00746058">
        <w:rPr>
          <w:rFonts w:ascii="Times New Roman" w:hAnsi="Times New Roman" w:cs="Times New Roman"/>
          <w:b/>
          <w:sz w:val="24"/>
          <w:szCs w:val="24"/>
        </w:rPr>
        <w:t>Title Page:</w:t>
      </w:r>
    </w:p>
    <w:p w14:paraId="636998A8" w14:textId="77777777" w:rsidR="00746058" w:rsidRPr="00746058" w:rsidRDefault="00746058" w:rsidP="00746058">
      <w:pPr>
        <w:spacing w:line="480" w:lineRule="auto"/>
        <w:jc w:val="both"/>
        <w:outlineLvl w:val="0"/>
        <w:rPr>
          <w:rFonts w:ascii="Times New Roman" w:hAnsi="Times New Roman" w:cs="Times New Roman"/>
          <w:sz w:val="24"/>
          <w:szCs w:val="24"/>
        </w:rPr>
      </w:pPr>
      <w:r w:rsidRPr="00746058">
        <w:rPr>
          <w:rFonts w:ascii="Times New Roman" w:hAnsi="Times New Roman" w:cs="Times New Roman"/>
          <w:sz w:val="24"/>
          <w:szCs w:val="24"/>
        </w:rPr>
        <w:t>Variability of test match cricket and the effects of match location on physical demands in male seam bowlers</w:t>
      </w:r>
    </w:p>
    <w:p w14:paraId="65124E27" w14:textId="77777777" w:rsidR="00746058" w:rsidRPr="00746058" w:rsidRDefault="00746058" w:rsidP="00746058">
      <w:pPr>
        <w:spacing w:line="480" w:lineRule="auto"/>
        <w:jc w:val="both"/>
        <w:outlineLvl w:val="0"/>
        <w:rPr>
          <w:rFonts w:ascii="Times New Roman" w:hAnsi="Times New Roman" w:cs="Times New Roman"/>
          <w:b/>
          <w:sz w:val="24"/>
          <w:szCs w:val="24"/>
        </w:rPr>
      </w:pPr>
      <w:r w:rsidRPr="00746058">
        <w:rPr>
          <w:rFonts w:ascii="Times New Roman" w:hAnsi="Times New Roman" w:cs="Times New Roman"/>
          <w:b/>
          <w:sz w:val="24"/>
          <w:szCs w:val="24"/>
        </w:rPr>
        <w:t xml:space="preserve">Authors: </w:t>
      </w:r>
    </w:p>
    <w:p w14:paraId="0A4D284E" w14:textId="781DFDE9" w:rsidR="00746058" w:rsidRPr="00746058" w:rsidRDefault="00746058" w:rsidP="00746058">
      <w:pPr>
        <w:spacing w:line="480" w:lineRule="auto"/>
        <w:jc w:val="both"/>
        <w:outlineLvl w:val="0"/>
        <w:rPr>
          <w:rFonts w:ascii="Times New Roman" w:hAnsi="Times New Roman" w:cs="Times New Roman"/>
          <w:sz w:val="24"/>
          <w:szCs w:val="24"/>
        </w:rPr>
      </w:pPr>
      <w:r w:rsidRPr="00746058">
        <w:rPr>
          <w:rFonts w:ascii="Times New Roman" w:hAnsi="Times New Roman" w:cs="Times New Roman"/>
          <w:sz w:val="24"/>
          <w:szCs w:val="24"/>
        </w:rPr>
        <w:t>Alex Bliss</w:t>
      </w:r>
      <w:r w:rsidRPr="004C2E62">
        <w:rPr>
          <w:rFonts w:ascii="Times New Roman" w:hAnsi="Times New Roman" w:cs="Times New Roman"/>
          <w:sz w:val="24"/>
          <w:szCs w:val="24"/>
          <w:vertAlign w:val="superscript"/>
        </w:rPr>
        <w:t>1</w:t>
      </w:r>
      <w:r w:rsidRPr="00746058">
        <w:rPr>
          <w:rFonts w:ascii="Times New Roman" w:hAnsi="Times New Roman" w:cs="Times New Roman"/>
          <w:sz w:val="24"/>
          <w:szCs w:val="24"/>
        </w:rPr>
        <w:t>, Rob Ahmun</w:t>
      </w:r>
      <w:r w:rsidRPr="004C2E62">
        <w:rPr>
          <w:rFonts w:ascii="Times New Roman" w:hAnsi="Times New Roman" w:cs="Times New Roman"/>
          <w:sz w:val="24"/>
          <w:szCs w:val="24"/>
          <w:vertAlign w:val="superscript"/>
        </w:rPr>
        <w:t>2</w:t>
      </w:r>
      <w:r w:rsidRPr="00746058">
        <w:rPr>
          <w:rFonts w:ascii="Times New Roman" w:hAnsi="Times New Roman" w:cs="Times New Roman"/>
          <w:sz w:val="24"/>
          <w:szCs w:val="24"/>
        </w:rPr>
        <w:t>, Hannah Jowitt</w:t>
      </w:r>
      <w:r w:rsidRPr="004C2E62">
        <w:rPr>
          <w:rFonts w:ascii="Times New Roman" w:hAnsi="Times New Roman" w:cs="Times New Roman"/>
          <w:sz w:val="24"/>
          <w:szCs w:val="24"/>
          <w:vertAlign w:val="superscript"/>
        </w:rPr>
        <w:t>2</w:t>
      </w:r>
      <w:r w:rsidRPr="00746058">
        <w:rPr>
          <w:rFonts w:ascii="Times New Roman" w:hAnsi="Times New Roman" w:cs="Times New Roman"/>
          <w:sz w:val="24"/>
          <w:szCs w:val="24"/>
        </w:rPr>
        <w:t>, Phil Scott</w:t>
      </w:r>
      <w:r w:rsidRPr="004C2E62">
        <w:rPr>
          <w:rFonts w:ascii="Times New Roman" w:hAnsi="Times New Roman" w:cs="Times New Roman"/>
          <w:sz w:val="24"/>
          <w:szCs w:val="24"/>
          <w:vertAlign w:val="superscript"/>
        </w:rPr>
        <w:t>2</w:t>
      </w:r>
      <w:r w:rsidRPr="00746058">
        <w:rPr>
          <w:rFonts w:ascii="Times New Roman" w:hAnsi="Times New Roman" w:cs="Times New Roman"/>
          <w:sz w:val="24"/>
          <w:szCs w:val="24"/>
        </w:rPr>
        <w:t>, Samuel Callaghan</w:t>
      </w:r>
      <w:r w:rsidRPr="004C2E62">
        <w:rPr>
          <w:rFonts w:ascii="Times New Roman" w:hAnsi="Times New Roman" w:cs="Times New Roman"/>
          <w:sz w:val="24"/>
          <w:szCs w:val="24"/>
          <w:vertAlign w:val="superscript"/>
        </w:rPr>
        <w:t>1</w:t>
      </w:r>
      <w:r w:rsidRPr="00746058">
        <w:rPr>
          <w:rFonts w:ascii="Times New Roman" w:hAnsi="Times New Roman" w:cs="Times New Roman"/>
          <w:sz w:val="24"/>
          <w:szCs w:val="24"/>
        </w:rPr>
        <w:t>, Thomas W. Jones</w:t>
      </w:r>
      <w:r w:rsidRPr="004C2E62">
        <w:rPr>
          <w:rFonts w:ascii="Times New Roman" w:hAnsi="Times New Roman" w:cs="Times New Roman"/>
          <w:sz w:val="24"/>
          <w:szCs w:val="24"/>
          <w:vertAlign w:val="superscript"/>
        </w:rPr>
        <w:t>3</w:t>
      </w:r>
      <w:r w:rsidRPr="00746058">
        <w:rPr>
          <w:rFonts w:ascii="Times New Roman" w:hAnsi="Times New Roman" w:cs="Times New Roman"/>
          <w:sz w:val="24"/>
          <w:szCs w:val="24"/>
        </w:rPr>
        <w:t>, Jamie Tallent</w:t>
      </w:r>
      <w:r w:rsidRPr="004C2E62">
        <w:rPr>
          <w:rFonts w:ascii="Times New Roman" w:hAnsi="Times New Roman" w:cs="Times New Roman"/>
          <w:sz w:val="24"/>
          <w:szCs w:val="24"/>
          <w:vertAlign w:val="superscript"/>
        </w:rPr>
        <w:t>4</w:t>
      </w:r>
      <w:r w:rsidR="008D3C09">
        <w:rPr>
          <w:rFonts w:ascii="Times New Roman" w:hAnsi="Times New Roman" w:cs="Times New Roman"/>
          <w:sz w:val="24"/>
          <w:szCs w:val="24"/>
          <w:vertAlign w:val="superscript"/>
        </w:rPr>
        <w:t>,5</w:t>
      </w:r>
    </w:p>
    <w:p w14:paraId="4D0FEEA9" w14:textId="77777777" w:rsidR="00746058" w:rsidRPr="00746058" w:rsidRDefault="00746058" w:rsidP="00746058">
      <w:pPr>
        <w:spacing w:line="480" w:lineRule="auto"/>
        <w:jc w:val="both"/>
        <w:outlineLvl w:val="0"/>
        <w:rPr>
          <w:rFonts w:ascii="Times New Roman" w:hAnsi="Times New Roman" w:cs="Times New Roman"/>
          <w:b/>
          <w:sz w:val="24"/>
          <w:szCs w:val="24"/>
        </w:rPr>
      </w:pPr>
      <w:r w:rsidRPr="00746058">
        <w:rPr>
          <w:rFonts w:ascii="Times New Roman" w:hAnsi="Times New Roman" w:cs="Times New Roman"/>
          <w:b/>
          <w:sz w:val="24"/>
          <w:szCs w:val="24"/>
        </w:rPr>
        <w:t xml:space="preserve">Institution and Affiliation: </w:t>
      </w:r>
    </w:p>
    <w:p w14:paraId="77439751" w14:textId="6E2926F9" w:rsidR="00746058" w:rsidRPr="00746058" w:rsidRDefault="00746058" w:rsidP="00746058">
      <w:pPr>
        <w:spacing w:line="480" w:lineRule="auto"/>
        <w:jc w:val="both"/>
        <w:outlineLvl w:val="0"/>
        <w:rPr>
          <w:rFonts w:ascii="Times New Roman" w:hAnsi="Times New Roman" w:cs="Times New Roman"/>
          <w:sz w:val="24"/>
          <w:szCs w:val="24"/>
        </w:rPr>
      </w:pPr>
      <w:r w:rsidRPr="00746058">
        <w:rPr>
          <w:rFonts w:ascii="Times New Roman" w:hAnsi="Times New Roman" w:cs="Times New Roman"/>
          <w:sz w:val="24"/>
          <w:szCs w:val="24"/>
        </w:rPr>
        <w:t>1: Centre for Applied Performance Sciences, St Mary’s University, Twickenham, London, UK. 2: England and Wales Cricket Board. 3: Department of Sport Exercise and Rehabilitation, Northumbria University, Newcastle upon Tyne, UK. 4: Centre for Sports and Exercise Science, University of Essex, Colchester, United Kingdom</w:t>
      </w:r>
      <w:r w:rsidR="008D3C09">
        <w:rPr>
          <w:rFonts w:ascii="Times New Roman" w:hAnsi="Times New Roman" w:cs="Times New Roman"/>
          <w:sz w:val="24"/>
          <w:szCs w:val="24"/>
        </w:rPr>
        <w:t>. 5: Department of Physiotherapy, Faculty of Medicine, Nursing and Health Sciences, School of Primary and Allied Health Care, Monash University, Australia</w:t>
      </w:r>
    </w:p>
    <w:p w14:paraId="7710FB07" w14:textId="77777777" w:rsidR="00746058" w:rsidRPr="00746058" w:rsidRDefault="00746058" w:rsidP="00746058">
      <w:pPr>
        <w:spacing w:line="480" w:lineRule="auto"/>
        <w:jc w:val="both"/>
        <w:outlineLvl w:val="0"/>
        <w:rPr>
          <w:rFonts w:ascii="Times New Roman" w:hAnsi="Times New Roman" w:cs="Times New Roman"/>
          <w:b/>
          <w:sz w:val="24"/>
          <w:szCs w:val="24"/>
        </w:rPr>
      </w:pPr>
      <w:r w:rsidRPr="00746058">
        <w:rPr>
          <w:rFonts w:ascii="Times New Roman" w:hAnsi="Times New Roman" w:cs="Times New Roman"/>
          <w:b/>
          <w:sz w:val="24"/>
          <w:szCs w:val="24"/>
        </w:rPr>
        <w:t xml:space="preserve">Corresponding Author: </w:t>
      </w:r>
    </w:p>
    <w:p w14:paraId="617B3E71" w14:textId="70617296" w:rsidR="00746058" w:rsidRPr="00746058" w:rsidRDefault="00746058" w:rsidP="00746058">
      <w:pPr>
        <w:spacing w:line="480" w:lineRule="auto"/>
        <w:jc w:val="both"/>
        <w:outlineLvl w:val="0"/>
        <w:rPr>
          <w:rFonts w:ascii="Times New Roman" w:hAnsi="Times New Roman" w:cs="Times New Roman"/>
          <w:sz w:val="24"/>
          <w:szCs w:val="24"/>
        </w:rPr>
      </w:pPr>
      <w:r w:rsidRPr="00746058">
        <w:rPr>
          <w:rFonts w:ascii="Times New Roman" w:hAnsi="Times New Roman" w:cs="Times New Roman"/>
          <w:sz w:val="24"/>
          <w:szCs w:val="24"/>
        </w:rPr>
        <w:t xml:space="preserve">Alex Bliss </w:t>
      </w:r>
      <w:hyperlink r:id="rId11" w:history="1">
        <w:r w:rsidR="00CC0156" w:rsidRPr="0077780D">
          <w:rPr>
            <w:rStyle w:val="Hyperlink"/>
            <w:rFonts w:ascii="Times New Roman" w:hAnsi="Times New Roman" w:cs="Times New Roman"/>
            <w:sz w:val="24"/>
            <w:szCs w:val="24"/>
          </w:rPr>
          <w:t>alex.bliss@stmarys.ac.uk</w:t>
        </w:r>
      </w:hyperlink>
      <w:r w:rsidR="00CC0156">
        <w:rPr>
          <w:rFonts w:ascii="Times New Roman" w:hAnsi="Times New Roman" w:cs="Times New Roman"/>
          <w:sz w:val="24"/>
          <w:szCs w:val="24"/>
        </w:rPr>
        <w:t xml:space="preserve"> </w:t>
      </w:r>
      <w:r w:rsidRPr="00746058">
        <w:rPr>
          <w:rFonts w:ascii="Times New Roman" w:hAnsi="Times New Roman" w:cs="Times New Roman"/>
          <w:sz w:val="24"/>
          <w:szCs w:val="24"/>
        </w:rPr>
        <w:t>St Mary’s University, Twickenham, London, TW1 4SX</w:t>
      </w:r>
    </w:p>
    <w:p w14:paraId="50175B7A" w14:textId="77777777" w:rsidR="00746058" w:rsidRPr="00746058" w:rsidRDefault="00746058" w:rsidP="00746058">
      <w:pPr>
        <w:spacing w:line="480" w:lineRule="auto"/>
        <w:jc w:val="both"/>
        <w:outlineLvl w:val="0"/>
        <w:rPr>
          <w:rFonts w:ascii="Times New Roman" w:hAnsi="Times New Roman" w:cs="Times New Roman"/>
          <w:sz w:val="24"/>
          <w:szCs w:val="24"/>
        </w:rPr>
      </w:pPr>
      <w:r w:rsidRPr="00746058">
        <w:rPr>
          <w:rFonts w:ascii="Times New Roman" w:hAnsi="Times New Roman" w:cs="Times New Roman"/>
          <w:sz w:val="24"/>
          <w:szCs w:val="24"/>
        </w:rPr>
        <w:t>Abstract Word Count: 199</w:t>
      </w:r>
    </w:p>
    <w:p w14:paraId="2B1D3CC6" w14:textId="3C6AF9EA" w:rsidR="00746058" w:rsidRPr="00746058" w:rsidRDefault="00746058" w:rsidP="00746058">
      <w:pPr>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Total </w:t>
      </w:r>
      <w:r w:rsidRPr="00746058">
        <w:rPr>
          <w:rFonts w:ascii="Times New Roman" w:hAnsi="Times New Roman" w:cs="Times New Roman"/>
          <w:sz w:val="24"/>
          <w:szCs w:val="24"/>
        </w:rPr>
        <w:t xml:space="preserve">Word Count: </w:t>
      </w:r>
      <w:r w:rsidR="00F2693E">
        <w:rPr>
          <w:rFonts w:ascii="Times New Roman" w:hAnsi="Times New Roman" w:cs="Times New Roman"/>
          <w:sz w:val="24"/>
          <w:szCs w:val="24"/>
        </w:rPr>
        <w:t>4593</w:t>
      </w:r>
    </w:p>
    <w:p w14:paraId="1BB14F86" w14:textId="4795D336" w:rsidR="00746058" w:rsidRPr="00746058" w:rsidRDefault="00746058" w:rsidP="00746058">
      <w:pPr>
        <w:spacing w:line="480" w:lineRule="auto"/>
        <w:jc w:val="both"/>
        <w:outlineLvl w:val="0"/>
        <w:rPr>
          <w:rFonts w:ascii="Times New Roman" w:hAnsi="Times New Roman" w:cs="Times New Roman"/>
          <w:sz w:val="24"/>
          <w:szCs w:val="24"/>
        </w:rPr>
      </w:pPr>
      <w:r w:rsidRPr="00746058">
        <w:rPr>
          <w:rFonts w:ascii="Times New Roman" w:hAnsi="Times New Roman" w:cs="Times New Roman"/>
          <w:sz w:val="24"/>
          <w:szCs w:val="24"/>
        </w:rPr>
        <w:t>Tables: 2</w:t>
      </w:r>
    </w:p>
    <w:p w14:paraId="7C44881D" w14:textId="4DE0946A" w:rsidR="00746058" w:rsidRDefault="00746058" w:rsidP="00746058">
      <w:pPr>
        <w:spacing w:line="480" w:lineRule="auto"/>
        <w:jc w:val="both"/>
        <w:outlineLvl w:val="0"/>
        <w:rPr>
          <w:rFonts w:ascii="Times New Roman" w:hAnsi="Times New Roman" w:cs="Times New Roman"/>
          <w:sz w:val="24"/>
          <w:szCs w:val="24"/>
        </w:rPr>
      </w:pPr>
      <w:r w:rsidRPr="00746058">
        <w:rPr>
          <w:rFonts w:ascii="Times New Roman" w:hAnsi="Times New Roman" w:cs="Times New Roman"/>
          <w:sz w:val="24"/>
          <w:szCs w:val="24"/>
        </w:rPr>
        <w:t>Figures: 0</w:t>
      </w:r>
    </w:p>
    <w:p w14:paraId="3BAA860B" w14:textId="656F1331" w:rsidR="00760FD4" w:rsidRDefault="00760FD4" w:rsidP="00746058">
      <w:pPr>
        <w:spacing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Disclosure Statement:</w:t>
      </w:r>
    </w:p>
    <w:p w14:paraId="71403363" w14:textId="1D49E24D" w:rsidR="00760FD4" w:rsidRPr="00760FD4" w:rsidRDefault="00760FD4" w:rsidP="00746058">
      <w:pPr>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The Authors declare no competing interests</w:t>
      </w:r>
    </w:p>
    <w:p w14:paraId="7D4169AA" w14:textId="7653EDB0" w:rsidR="00244EF9" w:rsidRPr="00F23062" w:rsidRDefault="00244EF9" w:rsidP="00245E8D">
      <w:pPr>
        <w:spacing w:line="480" w:lineRule="auto"/>
        <w:jc w:val="both"/>
        <w:outlineLvl w:val="0"/>
        <w:rPr>
          <w:rFonts w:ascii="Times New Roman" w:hAnsi="Times New Roman" w:cs="Times New Roman"/>
          <w:b/>
          <w:sz w:val="24"/>
          <w:szCs w:val="24"/>
        </w:rPr>
      </w:pPr>
      <w:r w:rsidRPr="00F23062">
        <w:rPr>
          <w:rFonts w:ascii="Times New Roman" w:hAnsi="Times New Roman" w:cs="Times New Roman"/>
          <w:b/>
          <w:sz w:val="24"/>
          <w:szCs w:val="24"/>
        </w:rPr>
        <w:lastRenderedPageBreak/>
        <w:t>Manuscript</w:t>
      </w:r>
    </w:p>
    <w:p w14:paraId="76D2F6A5" w14:textId="7BC4C3E5" w:rsidR="00C46FC9" w:rsidRPr="00CC0156" w:rsidRDefault="00244EF9" w:rsidP="00245E8D">
      <w:pPr>
        <w:spacing w:line="480" w:lineRule="auto"/>
        <w:jc w:val="both"/>
        <w:rPr>
          <w:rFonts w:ascii="Times New Roman" w:hAnsi="Times New Roman" w:cs="Times New Roman"/>
          <w:b/>
          <w:sz w:val="24"/>
          <w:szCs w:val="24"/>
        </w:rPr>
      </w:pPr>
      <w:r w:rsidRPr="00CC0156">
        <w:rPr>
          <w:rFonts w:ascii="Times New Roman" w:hAnsi="Times New Roman" w:cs="Times New Roman"/>
          <w:b/>
          <w:sz w:val="24"/>
          <w:szCs w:val="24"/>
        </w:rPr>
        <w:t xml:space="preserve">Abstract: </w:t>
      </w:r>
    </w:p>
    <w:p w14:paraId="7A16F3D1" w14:textId="77777777" w:rsidR="007D106C" w:rsidRDefault="007D106C" w:rsidP="00245E8D">
      <w:pPr>
        <w:spacing w:line="480" w:lineRule="auto"/>
        <w:jc w:val="both"/>
        <w:rPr>
          <w:rFonts w:ascii="Times New Roman" w:hAnsi="Times New Roman" w:cs="Times New Roman"/>
          <w:sz w:val="24"/>
          <w:szCs w:val="24"/>
        </w:rPr>
      </w:pPr>
      <w:r w:rsidRPr="007D106C">
        <w:rPr>
          <w:rFonts w:ascii="Times New Roman" w:hAnsi="Times New Roman" w:cs="Times New Roman"/>
          <w:sz w:val="24"/>
          <w:szCs w:val="24"/>
        </w:rPr>
        <w:t>The physical demands of test match cricket in seam bowlers during fielding are currently unknown. Similarly, analysis of between-match variability and the effects of playing home vs. away is required. Nine international male seam bowlers across 28 test matches (n= 9 home; n= 19 away) were investigated over five years (2015-2019). Seam bowlers wore global positioning sensors during match play fielding to quantify physical demands. Absolute and relative (per hour) distances covered in five velocity bands, total distance, and number of accelerations and decelerations were assessed for each match. Coefficient of variation (CV%) and smallest worthwhile change were used to calculate between-match variability. Mixed linear modelling was used to analyse home vs away matches. Seam bowlers covered up to 50 km, with maximal durations of &gt;21 hours during test match fielding. Small between-match CV% (8.3) were found for maximal velocity with large (CV% = 21-192) between-match variability across most other variables. Greater distances were covered at 15-20 km·h</w:t>
      </w:r>
      <w:r w:rsidRPr="00CC0156">
        <w:rPr>
          <w:rFonts w:ascii="Times New Roman" w:hAnsi="Times New Roman" w:cs="Times New Roman"/>
          <w:sz w:val="24"/>
          <w:szCs w:val="24"/>
          <w:vertAlign w:val="superscript"/>
        </w:rPr>
        <w:t>-1</w:t>
      </w:r>
      <w:r w:rsidRPr="007D106C">
        <w:rPr>
          <w:rFonts w:ascii="Times New Roman" w:hAnsi="Times New Roman" w:cs="Times New Roman"/>
          <w:sz w:val="24"/>
          <w:szCs w:val="24"/>
        </w:rPr>
        <w:t xml:space="preserve"> (p= 0.02) and &gt;25 km·h</w:t>
      </w:r>
      <w:r w:rsidRPr="00CC0156">
        <w:rPr>
          <w:rFonts w:ascii="Times New Roman" w:hAnsi="Times New Roman" w:cs="Times New Roman"/>
          <w:sz w:val="24"/>
          <w:szCs w:val="24"/>
          <w:vertAlign w:val="superscript"/>
        </w:rPr>
        <w:t>-1</w:t>
      </w:r>
      <w:r w:rsidRPr="007D106C">
        <w:rPr>
          <w:rFonts w:ascii="Times New Roman" w:hAnsi="Times New Roman" w:cs="Times New Roman"/>
          <w:sz w:val="24"/>
          <w:szCs w:val="24"/>
        </w:rPr>
        <w:t xml:space="preserve"> (p= 0.04) when playing at home. The results demonstrated substantial, highly variable physical demands. Practitioners should adapt training retrospectively to the match demands encountered and should anticipate that match intensity may be higher during home matches. </w:t>
      </w:r>
    </w:p>
    <w:p w14:paraId="08544083" w14:textId="77777777" w:rsidR="00F23062" w:rsidRDefault="00244EF9" w:rsidP="00245E8D">
      <w:pPr>
        <w:spacing w:line="480" w:lineRule="auto"/>
        <w:jc w:val="both"/>
        <w:rPr>
          <w:rFonts w:ascii="Times New Roman" w:hAnsi="Times New Roman" w:cs="Times New Roman"/>
          <w:sz w:val="24"/>
          <w:szCs w:val="24"/>
        </w:rPr>
      </w:pPr>
      <w:r w:rsidRPr="00F23062">
        <w:rPr>
          <w:rFonts w:ascii="Times New Roman" w:hAnsi="Times New Roman" w:cs="Times New Roman"/>
          <w:b/>
          <w:sz w:val="24"/>
          <w:szCs w:val="24"/>
        </w:rPr>
        <w:t>Keywords:</w:t>
      </w:r>
      <w:r w:rsidR="00F62591" w:rsidRPr="00245E8D">
        <w:rPr>
          <w:rFonts w:ascii="Times New Roman" w:hAnsi="Times New Roman" w:cs="Times New Roman"/>
          <w:sz w:val="24"/>
          <w:szCs w:val="24"/>
        </w:rPr>
        <w:t xml:space="preserve"> </w:t>
      </w:r>
    </w:p>
    <w:p w14:paraId="6B4D5CE7" w14:textId="1B6838B5" w:rsidR="00244EF9" w:rsidRPr="00245E8D" w:rsidRDefault="000C6A67" w:rsidP="00245E8D">
      <w:pPr>
        <w:spacing w:line="480" w:lineRule="auto"/>
        <w:jc w:val="both"/>
        <w:rPr>
          <w:rFonts w:ascii="Times New Roman" w:hAnsi="Times New Roman" w:cs="Times New Roman"/>
          <w:sz w:val="24"/>
          <w:szCs w:val="24"/>
        </w:rPr>
      </w:pPr>
      <w:r w:rsidRPr="00245E8D">
        <w:rPr>
          <w:rFonts w:ascii="Times New Roman" w:hAnsi="Times New Roman" w:cs="Times New Roman"/>
          <w:sz w:val="24"/>
          <w:szCs w:val="24"/>
        </w:rPr>
        <w:t xml:space="preserve">Seam bowling, </w:t>
      </w:r>
      <w:r w:rsidR="00F62591" w:rsidRPr="00245E8D">
        <w:rPr>
          <w:rFonts w:ascii="Times New Roman" w:hAnsi="Times New Roman" w:cs="Times New Roman"/>
          <w:sz w:val="24"/>
          <w:szCs w:val="24"/>
        </w:rPr>
        <w:t xml:space="preserve">home vs. away, </w:t>
      </w:r>
      <w:r w:rsidRPr="00245E8D">
        <w:rPr>
          <w:rFonts w:ascii="Times New Roman" w:hAnsi="Times New Roman" w:cs="Times New Roman"/>
          <w:sz w:val="24"/>
          <w:szCs w:val="24"/>
        </w:rPr>
        <w:t>international</w:t>
      </w:r>
      <w:r w:rsidR="00F62591" w:rsidRPr="00245E8D">
        <w:rPr>
          <w:rFonts w:ascii="Times New Roman" w:hAnsi="Times New Roman" w:cs="Times New Roman"/>
          <w:sz w:val="24"/>
          <w:szCs w:val="24"/>
        </w:rPr>
        <w:t xml:space="preserve">, elite, variation, </w:t>
      </w:r>
    </w:p>
    <w:p w14:paraId="104DC602" w14:textId="5037FF34" w:rsidR="000066B5" w:rsidRDefault="000066B5" w:rsidP="00245E8D">
      <w:pPr>
        <w:spacing w:line="480" w:lineRule="auto"/>
        <w:jc w:val="both"/>
        <w:rPr>
          <w:rFonts w:ascii="Times New Roman" w:hAnsi="Times New Roman" w:cs="Times New Roman"/>
          <w:sz w:val="24"/>
          <w:szCs w:val="24"/>
        </w:rPr>
      </w:pPr>
    </w:p>
    <w:p w14:paraId="0F464556" w14:textId="5D7A2D24" w:rsidR="00245E8D" w:rsidRDefault="00245E8D" w:rsidP="00245E8D">
      <w:pPr>
        <w:spacing w:line="480" w:lineRule="auto"/>
        <w:jc w:val="both"/>
        <w:rPr>
          <w:rFonts w:ascii="Times New Roman" w:hAnsi="Times New Roman" w:cs="Times New Roman"/>
          <w:sz w:val="24"/>
          <w:szCs w:val="24"/>
        </w:rPr>
      </w:pPr>
    </w:p>
    <w:p w14:paraId="3322B8F6" w14:textId="77777777" w:rsidR="00225BAE" w:rsidRDefault="00225BAE" w:rsidP="00245E8D">
      <w:pPr>
        <w:spacing w:line="480" w:lineRule="auto"/>
        <w:jc w:val="both"/>
        <w:rPr>
          <w:rFonts w:ascii="Times New Roman" w:hAnsi="Times New Roman" w:cs="Times New Roman"/>
          <w:sz w:val="24"/>
          <w:szCs w:val="24"/>
        </w:rPr>
      </w:pPr>
    </w:p>
    <w:p w14:paraId="50875FF1" w14:textId="77777777" w:rsidR="00225BAE" w:rsidRDefault="00225BAE" w:rsidP="00245E8D">
      <w:pPr>
        <w:spacing w:line="480" w:lineRule="auto"/>
        <w:jc w:val="both"/>
        <w:rPr>
          <w:rFonts w:ascii="Times New Roman" w:hAnsi="Times New Roman" w:cs="Times New Roman"/>
          <w:b/>
          <w:sz w:val="24"/>
          <w:szCs w:val="24"/>
        </w:rPr>
      </w:pPr>
    </w:p>
    <w:p w14:paraId="7C0ED978" w14:textId="72AC2153" w:rsidR="00244EF9" w:rsidRPr="00245E8D" w:rsidRDefault="00244EF9" w:rsidP="00245E8D">
      <w:pPr>
        <w:spacing w:line="480" w:lineRule="auto"/>
        <w:jc w:val="both"/>
        <w:rPr>
          <w:rFonts w:ascii="Times New Roman" w:hAnsi="Times New Roman" w:cs="Times New Roman"/>
          <w:b/>
          <w:sz w:val="24"/>
          <w:szCs w:val="24"/>
        </w:rPr>
      </w:pPr>
      <w:r w:rsidRPr="00245E8D">
        <w:rPr>
          <w:rFonts w:ascii="Times New Roman" w:hAnsi="Times New Roman" w:cs="Times New Roman"/>
          <w:b/>
          <w:sz w:val="24"/>
          <w:szCs w:val="24"/>
        </w:rPr>
        <w:lastRenderedPageBreak/>
        <w:t>Introduction:</w:t>
      </w:r>
    </w:p>
    <w:p w14:paraId="393A85FF" w14:textId="6922E5D2" w:rsidR="00AE1089" w:rsidRPr="00245E8D" w:rsidRDefault="000C2E92" w:rsidP="00245E8D">
      <w:pPr>
        <w:spacing w:line="480" w:lineRule="auto"/>
        <w:jc w:val="both"/>
        <w:rPr>
          <w:rFonts w:ascii="Times New Roman" w:hAnsi="Times New Roman" w:cs="Times New Roman"/>
          <w:sz w:val="24"/>
          <w:szCs w:val="24"/>
        </w:rPr>
      </w:pPr>
      <w:bookmarkStart w:id="0" w:name="_Hlk92737921"/>
      <w:r w:rsidRPr="00245E8D">
        <w:rPr>
          <w:rFonts w:ascii="Times New Roman" w:hAnsi="Times New Roman" w:cs="Times New Roman"/>
          <w:sz w:val="24"/>
          <w:szCs w:val="24"/>
        </w:rPr>
        <w:t>C</w:t>
      </w:r>
      <w:r w:rsidR="00453AC9" w:rsidRPr="00245E8D">
        <w:rPr>
          <w:rFonts w:ascii="Times New Roman" w:hAnsi="Times New Roman" w:cs="Times New Roman"/>
          <w:sz w:val="24"/>
          <w:szCs w:val="24"/>
        </w:rPr>
        <w:t xml:space="preserve">ricket </w:t>
      </w:r>
      <w:r w:rsidR="00297296" w:rsidRPr="00245E8D">
        <w:rPr>
          <w:rFonts w:ascii="Times New Roman" w:hAnsi="Times New Roman" w:cs="Times New Roman"/>
          <w:sz w:val="24"/>
          <w:szCs w:val="24"/>
        </w:rPr>
        <w:t>matches are</w:t>
      </w:r>
      <w:r w:rsidR="00453AC9" w:rsidRPr="00245E8D">
        <w:rPr>
          <w:rFonts w:ascii="Times New Roman" w:hAnsi="Times New Roman" w:cs="Times New Roman"/>
          <w:sz w:val="24"/>
          <w:szCs w:val="24"/>
        </w:rPr>
        <w:t xml:space="preserve"> played </w:t>
      </w:r>
      <w:r w:rsidR="00297296" w:rsidRPr="00245E8D">
        <w:rPr>
          <w:rFonts w:ascii="Times New Roman" w:hAnsi="Times New Roman" w:cs="Times New Roman"/>
          <w:sz w:val="24"/>
          <w:szCs w:val="24"/>
        </w:rPr>
        <w:t>in either</w:t>
      </w:r>
      <w:r w:rsidRPr="00245E8D">
        <w:rPr>
          <w:rFonts w:ascii="Times New Roman" w:hAnsi="Times New Roman" w:cs="Times New Roman"/>
          <w:sz w:val="24"/>
          <w:szCs w:val="24"/>
        </w:rPr>
        <w:t xml:space="preserve"> </w:t>
      </w:r>
      <w:r w:rsidR="00804BBD">
        <w:rPr>
          <w:rFonts w:ascii="Times New Roman" w:hAnsi="Times New Roman" w:cs="Times New Roman"/>
          <w:sz w:val="24"/>
          <w:szCs w:val="24"/>
        </w:rPr>
        <w:t xml:space="preserve">multi-day </w:t>
      </w:r>
      <w:r w:rsidRPr="00245E8D">
        <w:rPr>
          <w:rFonts w:ascii="Times New Roman" w:hAnsi="Times New Roman" w:cs="Times New Roman"/>
          <w:sz w:val="24"/>
          <w:szCs w:val="24"/>
        </w:rPr>
        <w:t xml:space="preserve">or </w:t>
      </w:r>
      <w:r w:rsidR="00804BBD">
        <w:rPr>
          <w:rFonts w:ascii="Times New Roman" w:hAnsi="Times New Roman" w:cs="Times New Roman"/>
          <w:sz w:val="24"/>
          <w:szCs w:val="24"/>
        </w:rPr>
        <w:t>single day</w:t>
      </w:r>
      <w:r w:rsidRPr="00245E8D">
        <w:rPr>
          <w:rFonts w:ascii="Times New Roman" w:hAnsi="Times New Roman" w:cs="Times New Roman"/>
          <w:sz w:val="24"/>
          <w:szCs w:val="24"/>
        </w:rPr>
        <w:t xml:space="preserve"> formats</w:t>
      </w:r>
      <w:bookmarkEnd w:id="0"/>
      <w:r w:rsidR="00CB027A" w:rsidRPr="00245E8D">
        <w:rPr>
          <w:rFonts w:ascii="Times New Roman" w:hAnsi="Times New Roman" w:cs="Times New Roman"/>
          <w:sz w:val="24"/>
          <w:szCs w:val="24"/>
        </w:rPr>
        <w:t>.</w:t>
      </w:r>
      <w:r w:rsidR="00AE1089" w:rsidRPr="00245E8D">
        <w:rPr>
          <w:rFonts w:ascii="Times New Roman" w:hAnsi="Times New Roman" w:cs="Times New Roman"/>
          <w:sz w:val="24"/>
          <w:szCs w:val="24"/>
        </w:rPr>
        <w:t xml:space="preserve"> </w:t>
      </w:r>
      <w:r w:rsidRPr="00245E8D">
        <w:rPr>
          <w:rFonts w:ascii="Times New Roman" w:hAnsi="Times New Roman" w:cs="Times New Roman"/>
          <w:sz w:val="24"/>
          <w:szCs w:val="24"/>
        </w:rPr>
        <w:t xml:space="preserve">In international cricket, the multi-day format </w:t>
      </w:r>
      <w:r w:rsidR="00384253" w:rsidRPr="00245E8D">
        <w:rPr>
          <w:rFonts w:ascii="Times New Roman" w:hAnsi="Times New Roman" w:cs="Times New Roman"/>
          <w:sz w:val="24"/>
          <w:szCs w:val="24"/>
        </w:rPr>
        <w:t>is referred to as</w:t>
      </w:r>
      <w:r w:rsidR="004E2DEE" w:rsidRPr="00245E8D">
        <w:rPr>
          <w:rFonts w:ascii="Times New Roman" w:hAnsi="Times New Roman" w:cs="Times New Roman"/>
          <w:sz w:val="24"/>
          <w:szCs w:val="24"/>
        </w:rPr>
        <w:t xml:space="preserve"> a</w:t>
      </w:r>
      <w:r w:rsidRPr="00245E8D">
        <w:rPr>
          <w:rFonts w:ascii="Times New Roman" w:hAnsi="Times New Roman" w:cs="Times New Roman"/>
          <w:sz w:val="24"/>
          <w:szCs w:val="24"/>
        </w:rPr>
        <w:t xml:space="preserve"> “</w:t>
      </w:r>
      <w:r w:rsidR="00384253" w:rsidRPr="00245E8D">
        <w:rPr>
          <w:rFonts w:ascii="Times New Roman" w:hAnsi="Times New Roman" w:cs="Times New Roman"/>
          <w:sz w:val="24"/>
          <w:szCs w:val="24"/>
        </w:rPr>
        <w:t>t</w:t>
      </w:r>
      <w:r w:rsidRPr="00245E8D">
        <w:rPr>
          <w:rFonts w:ascii="Times New Roman" w:hAnsi="Times New Roman" w:cs="Times New Roman"/>
          <w:sz w:val="24"/>
          <w:szCs w:val="24"/>
        </w:rPr>
        <w:t>est match</w:t>
      </w:r>
      <w:r w:rsidR="00384253" w:rsidRPr="00245E8D">
        <w:rPr>
          <w:rFonts w:ascii="Times New Roman" w:hAnsi="Times New Roman" w:cs="Times New Roman"/>
          <w:sz w:val="24"/>
          <w:szCs w:val="24"/>
        </w:rPr>
        <w:t>”</w:t>
      </w:r>
      <w:r w:rsidRPr="00245E8D">
        <w:rPr>
          <w:rFonts w:ascii="Times New Roman" w:hAnsi="Times New Roman" w:cs="Times New Roman"/>
          <w:sz w:val="24"/>
          <w:szCs w:val="24"/>
        </w:rPr>
        <w:t xml:space="preserve"> and </w:t>
      </w:r>
      <w:r w:rsidR="00384253" w:rsidRPr="00245E8D">
        <w:rPr>
          <w:rFonts w:ascii="Times New Roman" w:hAnsi="Times New Roman" w:cs="Times New Roman"/>
          <w:sz w:val="24"/>
          <w:szCs w:val="24"/>
        </w:rPr>
        <w:t>is</w:t>
      </w:r>
      <w:r w:rsidRPr="00245E8D">
        <w:rPr>
          <w:rFonts w:ascii="Times New Roman" w:hAnsi="Times New Roman" w:cs="Times New Roman"/>
          <w:sz w:val="24"/>
          <w:szCs w:val="24"/>
        </w:rPr>
        <w:t xml:space="preserve"> played over a maximum of five consecutive days</w:t>
      </w:r>
      <w:r w:rsidR="00543C2A" w:rsidRPr="00245E8D">
        <w:rPr>
          <w:rFonts w:ascii="Times New Roman" w:hAnsi="Times New Roman" w:cs="Times New Roman"/>
          <w:sz w:val="24"/>
          <w:szCs w:val="24"/>
        </w:rPr>
        <w:t xml:space="preserve">, with each team having two innings to compile </w:t>
      </w:r>
      <w:r w:rsidR="00D91D03" w:rsidRPr="00245E8D">
        <w:rPr>
          <w:rFonts w:ascii="Times New Roman" w:hAnsi="Times New Roman" w:cs="Times New Roman"/>
          <w:sz w:val="24"/>
          <w:szCs w:val="24"/>
        </w:rPr>
        <w:t>a</w:t>
      </w:r>
      <w:r w:rsidR="00543C2A" w:rsidRPr="00245E8D">
        <w:rPr>
          <w:rFonts w:ascii="Times New Roman" w:hAnsi="Times New Roman" w:cs="Times New Roman"/>
          <w:sz w:val="24"/>
          <w:szCs w:val="24"/>
        </w:rPr>
        <w:t xml:space="preserve"> score</w:t>
      </w:r>
      <w:r w:rsidR="00D91D03" w:rsidRPr="00245E8D">
        <w:rPr>
          <w:rFonts w:ascii="Times New Roman" w:hAnsi="Times New Roman" w:cs="Times New Roman"/>
          <w:sz w:val="24"/>
          <w:szCs w:val="24"/>
        </w:rPr>
        <w:t xml:space="preserve"> greater than their opponent</w:t>
      </w:r>
      <w:r w:rsidR="004C19E4" w:rsidRPr="00245E8D">
        <w:rPr>
          <w:rFonts w:ascii="Times New Roman" w:hAnsi="Times New Roman" w:cs="Times New Roman"/>
          <w:sz w:val="24"/>
          <w:szCs w:val="24"/>
        </w:rPr>
        <w:t xml:space="preserve">, and </w:t>
      </w:r>
      <w:r w:rsidR="00763D9D" w:rsidRPr="00245E8D">
        <w:rPr>
          <w:rFonts w:ascii="Times New Roman" w:hAnsi="Times New Roman" w:cs="Times New Roman"/>
          <w:sz w:val="24"/>
          <w:szCs w:val="24"/>
        </w:rPr>
        <w:t>take twenty wickets to win.</w:t>
      </w:r>
      <w:r w:rsidR="0074068C" w:rsidRPr="00245E8D">
        <w:rPr>
          <w:rFonts w:ascii="Times New Roman" w:hAnsi="Times New Roman" w:cs="Times New Roman"/>
          <w:sz w:val="24"/>
          <w:szCs w:val="24"/>
        </w:rPr>
        <w:t xml:space="preserve"> </w:t>
      </w:r>
      <w:r w:rsidR="00E90443" w:rsidRPr="00245E8D">
        <w:rPr>
          <w:rFonts w:ascii="Times New Roman" w:hAnsi="Times New Roman" w:cs="Times New Roman"/>
          <w:sz w:val="24"/>
          <w:szCs w:val="24"/>
        </w:rPr>
        <w:t xml:space="preserve"> </w:t>
      </w:r>
      <w:r w:rsidR="00E94D2F" w:rsidRPr="00245E8D">
        <w:rPr>
          <w:rFonts w:ascii="Times New Roman" w:hAnsi="Times New Roman" w:cs="Times New Roman"/>
          <w:sz w:val="24"/>
          <w:szCs w:val="24"/>
        </w:rPr>
        <w:t xml:space="preserve">Regardless of match format, cricket players have </w:t>
      </w:r>
      <w:r w:rsidR="00F1284A" w:rsidRPr="00245E8D">
        <w:rPr>
          <w:rFonts w:ascii="Times New Roman" w:hAnsi="Times New Roman" w:cs="Times New Roman"/>
          <w:sz w:val="24"/>
          <w:szCs w:val="24"/>
        </w:rPr>
        <w:t xml:space="preserve">primary </w:t>
      </w:r>
      <w:r w:rsidR="00E94D2F" w:rsidRPr="00245E8D">
        <w:rPr>
          <w:rFonts w:ascii="Times New Roman" w:hAnsi="Times New Roman" w:cs="Times New Roman"/>
          <w:sz w:val="24"/>
          <w:szCs w:val="24"/>
        </w:rPr>
        <w:t>roles</w:t>
      </w:r>
      <w:r w:rsidR="00763D9D" w:rsidRPr="00245E8D">
        <w:rPr>
          <w:rFonts w:ascii="Times New Roman" w:hAnsi="Times New Roman" w:cs="Times New Roman"/>
          <w:sz w:val="24"/>
          <w:szCs w:val="24"/>
        </w:rPr>
        <w:t xml:space="preserve"> (batting, seam or spin bowling, or a combination</w:t>
      </w:r>
      <w:r w:rsidR="004C19E4" w:rsidRPr="00245E8D">
        <w:rPr>
          <w:rFonts w:ascii="Times New Roman" w:hAnsi="Times New Roman" w:cs="Times New Roman"/>
          <w:sz w:val="24"/>
          <w:szCs w:val="24"/>
        </w:rPr>
        <w:t xml:space="preserve"> of batting and seam/spin bowling</w:t>
      </w:r>
      <w:r w:rsidR="00763D9D" w:rsidRPr="00245E8D">
        <w:rPr>
          <w:rFonts w:ascii="Times New Roman" w:hAnsi="Times New Roman" w:cs="Times New Roman"/>
          <w:sz w:val="24"/>
          <w:szCs w:val="24"/>
        </w:rPr>
        <w:t>)</w:t>
      </w:r>
      <w:r w:rsidR="00E94D2F" w:rsidRPr="00245E8D">
        <w:rPr>
          <w:rFonts w:ascii="Times New Roman" w:hAnsi="Times New Roman" w:cs="Times New Roman"/>
          <w:sz w:val="24"/>
          <w:szCs w:val="24"/>
        </w:rPr>
        <w:t xml:space="preserve"> they perform within match-play,</w:t>
      </w:r>
      <w:r w:rsidR="00763D9D" w:rsidRPr="00245E8D">
        <w:rPr>
          <w:rFonts w:ascii="Times New Roman" w:hAnsi="Times New Roman" w:cs="Times New Roman"/>
          <w:sz w:val="24"/>
          <w:szCs w:val="24"/>
        </w:rPr>
        <w:t xml:space="preserve"> </w:t>
      </w:r>
      <w:r w:rsidR="00DC029D" w:rsidRPr="00245E8D">
        <w:rPr>
          <w:rFonts w:ascii="Times New Roman" w:hAnsi="Times New Roman" w:cs="Times New Roman"/>
          <w:sz w:val="24"/>
          <w:szCs w:val="24"/>
        </w:rPr>
        <w:t xml:space="preserve">while </w:t>
      </w:r>
      <w:r w:rsidR="00763D9D" w:rsidRPr="00245E8D">
        <w:rPr>
          <w:rFonts w:ascii="Times New Roman" w:hAnsi="Times New Roman" w:cs="Times New Roman"/>
          <w:sz w:val="24"/>
          <w:szCs w:val="24"/>
        </w:rPr>
        <w:t>all players will field</w:t>
      </w:r>
      <w:r w:rsidR="00E94D2F" w:rsidRPr="00245E8D">
        <w:rPr>
          <w:rFonts w:ascii="Times New Roman" w:hAnsi="Times New Roman" w:cs="Times New Roman"/>
          <w:sz w:val="24"/>
          <w:szCs w:val="24"/>
        </w:rPr>
        <w:t xml:space="preserve">. </w:t>
      </w:r>
      <w:r w:rsidR="00A43E0B" w:rsidRPr="00245E8D">
        <w:rPr>
          <w:rFonts w:ascii="Times New Roman" w:hAnsi="Times New Roman" w:cs="Times New Roman"/>
          <w:sz w:val="24"/>
          <w:szCs w:val="24"/>
        </w:rPr>
        <w:t>Research into the physical demands of</w:t>
      </w:r>
      <w:r w:rsidR="007733EA" w:rsidRPr="00245E8D">
        <w:rPr>
          <w:rFonts w:ascii="Times New Roman" w:hAnsi="Times New Roman" w:cs="Times New Roman"/>
          <w:sz w:val="24"/>
          <w:szCs w:val="24"/>
        </w:rPr>
        <w:t xml:space="preserve"> cricket has typically focused on seam bowlers</w:t>
      </w:r>
      <w:r w:rsidR="00A43E0B" w:rsidRPr="00245E8D">
        <w:rPr>
          <w:rFonts w:ascii="Times New Roman" w:hAnsi="Times New Roman" w:cs="Times New Roman"/>
          <w:sz w:val="24"/>
          <w:szCs w:val="24"/>
        </w:rPr>
        <w:t>,</w:t>
      </w:r>
      <w:r w:rsidR="007733EA" w:rsidRPr="00245E8D">
        <w:rPr>
          <w:rFonts w:ascii="Times New Roman" w:hAnsi="Times New Roman" w:cs="Times New Roman"/>
          <w:sz w:val="24"/>
          <w:szCs w:val="24"/>
        </w:rPr>
        <w:t xml:space="preserve"> as they experience the greatest</w:t>
      </w:r>
      <w:r w:rsidR="00A43E0B" w:rsidRPr="00245E8D">
        <w:rPr>
          <w:rFonts w:ascii="Times New Roman" w:hAnsi="Times New Roman" w:cs="Times New Roman"/>
          <w:sz w:val="24"/>
          <w:szCs w:val="24"/>
        </w:rPr>
        <w:t xml:space="preserve"> physical</w:t>
      </w:r>
      <w:r w:rsidR="007733EA" w:rsidRPr="00245E8D">
        <w:rPr>
          <w:rFonts w:ascii="Times New Roman" w:hAnsi="Times New Roman" w:cs="Times New Roman"/>
          <w:sz w:val="24"/>
          <w:szCs w:val="24"/>
        </w:rPr>
        <w:t xml:space="preserve"> demands of all players</w:t>
      </w:r>
      <w:r w:rsidR="00F87508" w:rsidRPr="00245E8D">
        <w:rPr>
          <w:rFonts w:ascii="Times New Roman" w:hAnsi="Times New Roman" w:cs="Times New Roman"/>
          <w:sz w:val="24"/>
          <w:szCs w:val="24"/>
        </w:rPr>
        <w:t xml:space="preserve"> (Petersen </w:t>
      </w:r>
      <w:r w:rsidR="00C35D02" w:rsidRPr="00245E8D">
        <w:rPr>
          <w:rFonts w:ascii="Times New Roman" w:hAnsi="Times New Roman" w:cs="Times New Roman"/>
          <w:sz w:val="24"/>
          <w:szCs w:val="24"/>
        </w:rPr>
        <w:t>et al</w:t>
      </w:r>
      <w:r w:rsidR="00F87508" w:rsidRPr="00245E8D">
        <w:rPr>
          <w:rFonts w:ascii="Times New Roman" w:hAnsi="Times New Roman" w:cs="Times New Roman"/>
          <w:i/>
          <w:sz w:val="24"/>
          <w:szCs w:val="24"/>
        </w:rPr>
        <w:t>.,</w:t>
      </w:r>
      <w:r w:rsidR="00F87508" w:rsidRPr="00245E8D">
        <w:rPr>
          <w:rFonts w:ascii="Times New Roman" w:hAnsi="Times New Roman" w:cs="Times New Roman"/>
          <w:sz w:val="24"/>
          <w:szCs w:val="24"/>
        </w:rPr>
        <w:t xml:space="preserve"> 2009; Cooke </w:t>
      </w:r>
      <w:r w:rsidR="00C35D02" w:rsidRPr="00245E8D">
        <w:rPr>
          <w:rFonts w:ascii="Times New Roman" w:hAnsi="Times New Roman" w:cs="Times New Roman"/>
          <w:sz w:val="24"/>
          <w:szCs w:val="24"/>
        </w:rPr>
        <w:t>et al</w:t>
      </w:r>
      <w:r w:rsidR="00F87508" w:rsidRPr="00245E8D">
        <w:rPr>
          <w:rFonts w:ascii="Times New Roman" w:hAnsi="Times New Roman" w:cs="Times New Roman"/>
          <w:i/>
          <w:sz w:val="24"/>
          <w:szCs w:val="24"/>
        </w:rPr>
        <w:t>.,</w:t>
      </w:r>
      <w:r w:rsidR="00F87508" w:rsidRPr="00245E8D">
        <w:rPr>
          <w:rFonts w:ascii="Times New Roman" w:hAnsi="Times New Roman" w:cs="Times New Roman"/>
          <w:sz w:val="24"/>
          <w:szCs w:val="24"/>
        </w:rPr>
        <w:t xml:space="preserve"> 201</w:t>
      </w:r>
      <w:r w:rsidR="00EA5AA9" w:rsidRPr="00245E8D">
        <w:rPr>
          <w:rFonts w:ascii="Times New Roman" w:hAnsi="Times New Roman" w:cs="Times New Roman"/>
          <w:sz w:val="24"/>
          <w:szCs w:val="24"/>
        </w:rPr>
        <w:t>9</w:t>
      </w:r>
      <w:r w:rsidR="00F87508" w:rsidRPr="00245E8D">
        <w:rPr>
          <w:rFonts w:ascii="Times New Roman" w:hAnsi="Times New Roman" w:cs="Times New Roman"/>
          <w:sz w:val="24"/>
          <w:szCs w:val="24"/>
        </w:rPr>
        <w:t>; Vickery et al., 2016).</w:t>
      </w:r>
      <w:r w:rsidR="007733EA" w:rsidRPr="00245E8D">
        <w:rPr>
          <w:rFonts w:ascii="Times New Roman" w:hAnsi="Times New Roman" w:cs="Times New Roman"/>
          <w:sz w:val="24"/>
          <w:szCs w:val="24"/>
        </w:rPr>
        <w:t xml:space="preserve"> However, </w:t>
      </w:r>
      <w:r w:rsidR="00186A44" w:rsidRPr="00245E8D">
        <w:rPr>
          <w:rFonts w:ascii="Times New Roman" w:hAnsi="Times New Roman" w:cs="Times New Roman"/>
          <w:sz w:val="24"/>
          <w:szCs w:val="24"/>
        </w:rPr>
        <w:t>little is known about physical demands of test matches</w:t>
      </w:r>
      <w:r w:rsidR="0068588C" w:rsidRPr="00245E8D">
        <w:rPr>
          <w:rFonts w:ascii="Times New Roman" w:hAnsi="Times New Roman" w:cs="Times New Roman"/>
          <w:sz w:val="24"/>
          <w:szCs w:val="24"/>
        </w:rPr>
        <w:t xml:space="preserve"> for seam bowlers</w:t>
      </w:r>
      <w:r w:rsidR="00186A44" w:rsidRPr="00245E8D">
        <w:rPr>
          <w:rFonts w:ascii="Times New Roman" w:hAnsi="Times New Roman" w:cs="Times New Roman"/>
          <w:sz w:val="24"/>
          <w:szCs w:val="24"/>
        </w:rPr>
        <w:t xml:space="preserve">, particularly when compared to </w:t>
      </w:r>
      <w:r w:rsidR="002748F8" w:rsidRPr="00245E8D">
        <w:rPr>
          <w:rFonts w:ascii="Times New Roman" w:hAnsi="Times New Roman" w:cs="Times New Roman"/>
          <w:sz w:val="24"/>
          <w:szCs w:val="24"/>
        </w:rPr>
        <w:t xml:space="preserve">the shorter match formats (i.e. </w:t>
      </w:r>
      <w:r w:rsidR="007733EA" w:rsidRPr="00245E8D">
        <w:rPr>
          <w:rFonts w:ascii="Times New Roman" w:hAnsi="Times New Roman" w:cs="Times New Roman"/>
          <w:sz w:val="24"/>
          <w:szCs w:val="24"/>
        </w:rPr>
        <w:t xml:space="preserve">One Day International </w:t>
      </w:r>
      <w:r w:rsidR="002748F8" w:rsidRPr="00245E8D">
        <w:rPr>
          <w:rFonts w:ascii="Times New Roman" w:hAnsi="Times New Roman" w:cs="Times New Roman"/>
          <w:sz w:val="24"/>
          <w:szCs w:val="24"/>
        </w:rPr>
        <w:t>[</w:t>
      </w:r>
      <w:r w:rsidR="007733EA" w:rsidRPr="00245E8D">
        <w:rPr>
          <w:rFonts w:ascii="Times New Roman" w:hAnsi="Times New Roman" w:cs="Times New Roman"/>
          <w:sz w:val="24"/>
          <w:szCs w:val="24"/>
        </w:rPr>
        <w:t>ODI</w:t>
      </w:r>
      <w:r w:rsidR="002748F8" w:rsidRPr="00245E8D">
        <w:rPr>
          <w:rFonts w:ascii="Times New Roman" w:hAnsi="Times New Roman" w:cs="Times New Roman"/>
          <w:sz w:val="24"/>
          <w:szCs w:val="24"/>
        </w:rPr>
        <w:t>]</w:t>
      </w:r>
      <w:r w:rsidR="007733EA" w:rsidRPr="00245E8D">
        <w:rPr>
          <w:rFonts w:ascii="Times New Roman" w:hAnsi="Times New Roman" w:cs="Times New Roman"/>
          <w:sz w:val="24"/>
          <w:szCs w:val="24"/>
        </w:rPr>
        <w:t xml:space="preserve"> and Twenty20 </w:t>
      </w:r>
      <w:r w:rsidR="0074068C" w:rsidRPr="00245E8D">
        <w:rPr>
          <w:rFonts w:ascii="Times New Roman" w:hAnsi="Times New Roman" w:cs="Times New Roman"/>
          <w:sz w:val="24"/>
          <w:szCs w:val="24"/>
        </w:rPr>
        <w:t>[</w:t>
      </w:r>
      <w:r w:rsidR="007733EA" w:rsidRPr="00245E8D">
        <w:rPr>
          <w:rFonts w:ascii="Times New Roman" w:hAnsi="Times New Roman" w:cs="Times New Roman"/>
          <w:sz w:val="24"/>
          <w:szCs w:val="24"/>
        </w:rPr>
        <w:t>T20</w:t>
      </w:r>
      <w:r w:rsidR="002748F8" w:rsidRPr="00245E8D">
        <w:rPr>
          <w:rFonts w:ascii="Times New Roman" w:hAnsi="Times New Roman" w:cs="Times New Roman"/>
          <w:sz w:val="24"/>
          <w:szCs w:val="24"/>
        </w:rPr>
        <w:t>]</w:t>
      </w:r>
      <w:r w:rsidR="007733EA" w:rsidRPr="00245E8D">
        <w:rPr>
          <w:rFonts w:ascii="Times New Roman" w:hAnsi="Times New Roman" w:cs="Times New Roman"/>
          <w:sz w:val="24"/>
          <w:szCs w:val="24"/>
        </w:rPr>
        <w:t xml:space="preserve"> cricket</w:t>
      </w:r>
      <w:r w:rsidR="002748F8" w:rsidRPr="00245E8D">
        <w:rPr>
          <w:rFonts w:ascii="Times New Roman" w:hAnsi="Times New Roman" w:cs="Times New Roman"/>
          <w:sz w:val="24"/>
          <w:szCs w:val="24"/>
        </w:rPr>
        <w:t>)</w:t>
      </w:r>
      <w:r w:rsidR="0068588C" w:rsidRPr="00245E8D">
        <w:rPr>
          <w:rFonts w:ascii="Times New Roman" w:hAnsi="Times New Roman" w:cs="Times New Roman"/>
          <w:sz w:val="24"/>
          <w:szCs w:val="24"/>
        </w:rPr>
        <w:t>, which</w:t>
      </w:r>
      <w:r w:rsidR="007733EA" w:rsidRPr="00245E8D">
        <w:rPr>
          <w:rFonts w:ascii="Times New Roman" w:hAnsi="Times New Roman" w:cs="Times New Roman"/>
          <w:sz w:val="24"/>
          <w:szCs w:val="24"/>
        </w:rPr>
        <w:t xml:space="preserve"> are well established</w:t>
      </w:r>
      <w:r w:rsidR="00F87508" w:rsidRPr="00245E8D">
        <w:rPr>
          <w:rFonts w:ascii="Times New Roman" w:hAnsi="Times New Roman" w:cs="Times New Roman"/>
          <w:sz w:val="24"/>
          <w:szCs w:val="24"/>
        </w:rPr>
        <w:t xml:space="preserve"> (Petersen </w:t>
      </w:r>
      <w:r w:rsidR="00C35D02" w:rsidRPr="00245E8D">
        <w:rPr>
          <w:rFonts w:ascii="Times New Roman" w:hAnsi="Times New Roman" w:cs="Times New Roman"/>
          <w:sz w:val="24"/>
          <w:szCs w:val="24"/>
        </w:rPr>
        <w:t>et al</w:t>
      </w:r>
      <w:r w:rsidR="00F87508" w:rsidRPr="00245E8D">
        <w:rPr>
          <w:rFonts w:ascii="Times New Roman" w:hAnsi="Times New Roman" w:cs="Times New Roman"/>
          <w:sz w:val="24"/>
          <w:szCs w:val="24"/>
        </w:rPr>
        <w:t>.,</w:t>
      </w:r>
      <w:r w:rsidR="00F87508" w:rsidRPr="00245E8D">
        <w:rPr>
          <w:rFonts w:ascii="Times New Roman" w:hAnsi="Times New Roman" w:cs="Times New Roman"/>
          <w:i/>
          <w:sz w:val="24"/>
          <w:szCs w:val="24"/>
        </w:rPr>
        <w:t xml:space="preserve"> </w:t>
      </w:r>
      <w:r w:rsidR="00F87508" w:rsidRPr="00245E8D">
        <w:rPr>
          <w:rFonts w:ascii="Times New Roman" w:hAnsi="Times New Roman" w:cs="Times New Roman"/>
          <w:sz w:val="24"/>
          <w:szCs w:val="24"/>
        </w:rPr>
        <w:t xml:space="preserve">2009; Bliss </w:t>
      </w:r>
      <w:r w:rsidR="00C35D02" w:rsidRPr="00245E8D">
        <w:rPr>
          <w:rFonts w:ascii="Times New Roman" w:hAnsi="Times New Roman" w:cs="Times New Roman"/>
          <w:sz w:val="24"/>
          <w:szCs w:val="24"/>
        </w:rPr>
        <w:t>et al</w:t>
      </w:r>
      <w:r w:rsidR="00F87508" w:rsidRPr="00245E8D">
        <w:rPr>
          <w:rFonts w:ascii="Times New Roman" w:hAnsi="Times New Roman" w:cs="Times New Roman"/>
          <w:sz w:val="24"/>
          <w:szCs w:val="24"/>
        </w:rPr>
        <w:t>., 2021)</w:t>
      </w:r>
      <w:r w:rsidR="00186A44" w:rsidRPr="00245E8D">
        <w:rPr>
          <w:rFonts w:ascii="Times New Roman" w:hAnsi="Times New Roman" w:cs="Times New Roman"/>
          <w:sz w:val="24"/>
          <w:szCs w:val="24"/>
        </w:rPr>
        <w:t>.</w:t>
      </w:r>
      <w:r w:rsidR="006E14DC" w:rsidRPr="00245E8D">
        <w:rPr>
          <w:rFonts w:ascii="Times New Roman" w:hAnsi="Times New Roman" w:cs="Times New Roman"/>
          <w:sz w:val="24"/>
          <w:szCs w:val="24"/>
        </w:rPr>
        <w:t xml:space="preserve"> </w:t>
      </w:r>
      <w:r w:rsidR="004C19E4" w:rsidRPr="00245E8D">
        <w:rPr>
          <w:rFonts w:ascii="Times New Roman" w:hAnsi="Times New Roman" w:cs="Times New Roman"/>
          <w:sz w:val="24"/>
          <w:szCs w:val="24"/>
        </w:rPr>
        <w:t xml:space="preserve">The primary reason for this dearth of information on the physical demands of </w:t>
      </w:r>
      <w:r w:rsidR="00A163DC" w:rsidRPr="00245E8D">
        <w:rPr>
          <w:rFonts w:ascii="Times New Roman" w:hAnsi="Times New Roman" w:cs="Times New Roman"/>
          <w:sz w:val="24"/>
          <w:szCs w:val="24"/>
        </w:rPr>
        <w:t>test match cricket</w:t>
      </w:r>
      <w:r w:rsidR="004C19E4" w:rsidRPr="00245E8D">
        <w:rPr>
          <w:rFonts w:ascii="Times New Roman" w:hAnsi="Times New Roman" w:cs="Times New Roman"/>
          <w:sz w:val="24"/>
          <w:szCs w:val="24"/>
        </w:rPr>
        <w:t xml:space="preserve"> is there are fewer test matches</w:t>
      </w:r>
      <w:r w:rsidR="00DF51E6">
        <w:rPr>
          <w:rFonts w:ascii="Times New Roman" w:hAnsi="Times New Roman" w:cs="Times New Roman"/>
          <w:sz w:val="24"/>
          <w:szCs w:val="24"/>
        </w:rPr>
        <w:t xml:space="preserve"> (approximately 10-15)</w:t>
      </w:r>
      <w:r w:rsidR="004C19E4" w:rsidRPr="00245E8D">
        <w:rPr>
          <w:rFonts w:ascii="Times New Roman" w:hAnsi="Times New Roman" w:cs="Times New Roman"/>
          <w:sz w:val="24"/>
          <w:szCs w:val="24"/>
        </w:rPr>
        <w:t xml:space="preserve"> played per year in comparison to T20 and ODI cricket</w:t>
      </w:r>
      <w:r w:rsidR="007F3A4E">
        <w:rPr>
          <w:rFonts w:ascii="Times New Roman" w:hAnsi="Times New Roman" w:cs="Times New Roman"/>
          <w:sz w:val="24"/>
          <w:szCs w:val="24"/>
        </w:rPr>
        <w:t xml:space="preserve"> (approximately 25-30)</w:t>
      </w:r>
      <w:r w:rsidR="004C19E4" w:rsidRPr="00245E8D">
        <w:rPr>
          <w:rFonts w:ascii="Times New Roman" w:hAnsi="Times New Roman" w:cs="Times New Roman"/>
          <w:sz w:val="24"/>
          <w:szCs w:val="24"/>
        </w:rPr>
        <w:t xml:space="preserve">, owing to their duration. Consequently, </w:t>
      </w:r>
      <w:r w:rsidR="00CA7F79" w:rsidRPr="00245E8D">
        <w:rPr>
          <w:rFonts w:ascii="Times New Roman" w:hAnsi="Times New Roman" w:cs="Times New Roman"/>
          <w:sz w:val="24"/>
          <w:szCs w:val="24"/>
        </w:rPr>
        <w:t xml:space="preserve">insights into the physical demands of </w:t>
      </w:r>
      <w:r w:rsidR="004C19E4" w:rsidRPr="00245E8D">
        <w:rPr>
          <w:rFonts w:ascii="Times New Roman" w:hAnsi="Times New Roman" w:cs="Times New Roman"/>
          <w:sz w:val="24"/>
          <w:szCs w:val="24"/>
        </w:rPr>
        <w:t>test</w:t>
      </w:r>
      <w:r w:rsidR="00CA7F79" w:rsidRPr="00245E8D">
        <w:rPr>
          <w:rFonts w:ascii="Times New Roman" w:hAnsi="Times New Roman" w:cs="Times New Roman"/>
          <w:sz w:val="24"/>
          <w:szCs w:val="24"/>
        </w:rPr>
        <w:t xml:space="preserve"> matches would provide valuable information to practitioners regarding the physical demand of this unique match format, which </w:t>
      </w:r>
      <w:r w:rsidR="004C19E4" w:rsidRPr="00245E8D">
        <w:rPr>
          <w:rFonts w:ascii="Times New Roman" w:hAnsi="Times New Roman" w:cs="Times New Roman"/>
          <w:sz w:val="24"/>
          <w:szCs w:val="24"/>
        </w:rPr>
        <w:t>w</w:t>
      </w:r>
      <w:r w:rsidR="00CA7F79" w:rsidRPr="00245E8D">
        <w:rPr>
          <w:rFonts w:ascii="Times New Roman" w:hAnsi="Times New Roman" w:cs="Times New Roman"/>
          <w:sz w:val="24"/>
          <w:szCs w:val="24"/>
        </w:rPr>
        <w:t>ould</w:t>
      </w:r>
      <w:r w:rsidR="004C19E4" w:rsidRPr="00245E8D">
        <w:rPr>
          <w:rFonts w:ascii="Times New Roman" w:hAnsi="Times New Roman" w:cs="Times New Roman"/>
          <w:sz w:val="24"/>
          <w:szCs w:val="24"/>
        </w:rPr>
        <w:t xml:space="preserve"> help</w:t>
      </w:r>
      <w:r w:rsidR="00CA7F79" w:rsidRPr="00245E8D">
        <w:rPr>
          <w:rFonts w:ascii="Times New Roman" w:hAnsi="Times New Roman" w:cs="Times New Roman"/>
          <w:sz w:val="24"/>
          <w:szCs w:val="24"/>
        </w:rPr>
        <w:t xml:space="preserve"> optimise physica</w:t>
      </w:r>
      <w:r w:rsidR="00AB0BAD" w:rsidRPr="00245E8D">
        <w:rPr>
          <w:rFonts w:ascii="Times New Roman" w:hAnsi="Times New Roman" w:cs="Times New Roman"/>
          <w:sz w:val="24"/>
          <w:szCs w:val="24"/>
        </w:rPr>
        <w:t>l</w:t>
      </w:r>
      <w:r w:rsidR="00CA7F79" w:rsidRPr="00245E8D">
        <w:rPr>
          <w:rFonts w:ascii="Times New Roman" w:hAnsi="Times New Roman" w:cs="Times New Roman"/>
          <w:sz w:val="24"/>
          <w:szCs w:val="24"/>
        </w:rPr>
        <w:t xml:space="preserve"> preparation and recovery strategies for elite seam bowlers. </w:t>
      </w:r>
    </w:p>
    <w:p w14:paraId="093ABC23" w14:textId="26160217" w:rsidR="00223864" w:rsidRPr="00245E8D" w:rsidRDefault="008C771C" w:rsidP="00245E8D">
      <w:pPr>
        <w:spacing w:line="480" w:lineRule="auto"/>
        <w:jc w:val="both"/>
        <w:rPr>
          <w:rFonts w:ascii="Times New Roman" w:hAnsi="Times New Roman" w:cs="Times New Roman"/>
          <w:sz w:val="24"/>
          <w:szCs w:val="24"/>
        </w:rPr>
      </w:pPr>
      <w:r w:rsidRPr="00245E8D">
        <w:rPr>
          <w:rFonts w:ascii="Times New Roman" w:hAnsi="Times New Roman" w:cs="Times New Roman"/>
          <w:sz w:val="24"/>
          <w:szCs w:val="24"/>
        </w:rPr>
        <w:t xml:space="preserve">To date, no research has investigated the physical demands of test match cricket in seam bowlers. </w:t>
      </w:r>
      <w:r w:rsidR="00F66F7F" w:rsidRPr="00245E8D">
        <w:rPr>
          <w:rFonts w:ascii="Times New Roman" w:hAnsi="Times New Roman" w:cs="Times New Roman"/>
          <w:sz w:val="24"/>
          <w:szCs w:val="24"/>
        </w:rPr>
        <w:t>However,</w:t>
      </w:r>
      <w:r w:rsidRPr="00245E8D">
        <w:rPr>
          <w:rFonts w:ascii="Times New Roman" w:hAnsi="Times New Roman" w:cs="Times New Roman"/>
          <w:sz w:val="24"/>
          <w:szCs w:val="24"/>
        </w:rPr>
        <w:t xml:space="preserve"> one research study</w:t>
      </w:r>
      <w:r w:rsidR="007879EE" w:rsidRPr="00245E8D">
        <w:rPr>
          <w:rFonts w:ascii="Times New Roman" w:hAnsi="Times New Roman" w:cs="Times New Roman"/>
          <w:sz w:val="24"/>
          <w:szCs w:val="24"/>
        </w:rPr>
        <w:t xml:space="preserve"> has</w:t>
      </w:r>
      <w:r w:rsidRPr="00245E8D">
        <w:rPr>
          <w:rFonts w:ascii="Times New Roman" w:hAnsi="Times New Roman" w:cs="Times New Roman"/>
          <w:sz w:val="24"/>
          <w:szCs w:val="24"/>
        </w:rPr>
        <w:t xml:space="preserve"> investigat</w:t>
      </w:r>
      <w:r w:rsidR="007879EE" w:rsidRPr="00245E8D">
        <w:rPr>
          <w:rFonts w:ascii="Times New Roman" w:hAnsi="Times New Roman" w:cs="Times New Roman"/>
          <w:sz w:val="24"/>
          <w:szCs w:val="24"/>
        </w:rPr>
        <w:t>ed</w:t>
      </w:r>
      <w:r w:rsidRPr="00245E8D">
        <w:rPr>
          <w:rFonts w:ascii="Times New Roman" w:hAnsi="Times New Roman" w:cs="Times New Roman"/>
          <w:sz w:val="24"/>
          <w:szCs w:val="24"/>
        </w:rPr>
        <w:t xml:space="preserve"> the physical demands of fielding </w:t>
      </w:r>
      <w:r w:rsidR="00F66F7F" w:rsidRPr="00245E8D">
        <w:rPr>
          <w:rFonts w:ascii="Times New Roman" w:hAnsi="Times New Roman" w:cs="Times New Roman"/>
          <w:sz w:val="24"/>
          <w:szCs w:val="24"/>
        </w:rPr>
        <w:t>between international</w:t>
      </w:r>
      <w:r w:rsidRPr="00245E8D">
        <w:rPr>
          <w:rFonts w:ascii="Times New Roman" w:hAnsi="Times New Roman" w:cs="Times New Roman"/>
          <w:sz w:val="24"/>
          <w:szCs w:val="24"/>
        </w:rPr>
        <w:t xml:space="preserve"> test match</w:t>
      </w:r>
      <w:r w:rsidR="007879EE" w:rsidRPr="00245E8D">
        <w:rPr>
          <w:rFonts w:ascii="Times New Roman" w:hAnsi="Times New Roman" w:cs="Times New Roman"/>
          <w:sz w:val="24"/>
          <w:szCs w:val="24"/>
        </w:rPr>
        <w:t xml:space="preserve"> and</w:t>
      </w:r>
      <w:r w:rsidR="0018277A" w:rsidRPr="00245E8D">
        <w:rPr>
          <w:rFonts w:ascii="Times New Roman" w:hAnsi="Times New Roman" w:cs="Times New Roman"/>
          <w:sz w:val="24"/>
          <w:szCs w:val="24"/>
        </w:rPr>
        <w:t xml:space="preserve"> four-day</w:t>
      </w:r>
      <w:r w:rsidR="007879EE" w:rsidRPr="00245E8D">
        <w:rPr>
          <w:rFonts w:ascii="Times New Roman" w:hAnsi="Times New Roman" w:cs="Times New Roman"/>
          <w:sz w:val="24"/>
          <w:szCs w:val="24"/>
        </w:rPr>
        <w:t xml:space="preserve"> national </w:t>
      </w:r>
      <w:r w:rsidR="009D51E9" w:rsidRPr="00245E8D">
        <w:rPr>
          <w:rFonts w:ascii="Times New Roman" w:hAnsi="Times New Roman" w:cs="Times New Roman"/>
          <w:sz w:val="24"/>
          <w:szCs w:val="24"/>
        </w:rPr>
        <w:t>state-</w:t>
      </w:r>
      <w:r w:rsidR="007879EE" w:rsidRPr="00245E8D">
        <w:rPr>
          <w:rFonts w:ascii="Times New Roman" w:hAnsi="Times New Roman" w:cs="Times New Roman"/>
          <w:sz w:val="24"/>
          <w:szCs w:val="24"/>
        </w:rPr>
        <w:t xml:space="preserve">level </w:t>
      </w:r>
      <w:r w:rsidRPr="00245E8D">
        <w:rPr>
          <w:rFonts w:ascii="Times New Roman" w:hAnsi="Times New Roman" w:cs="Times New Roman"/>
          <w:sz w:val="24"/>
          <w:szCs w:val="24"/>
        </w:rPr>
        <w:t>cricket</w:t>
      </w:r>
      <w:r w:rsidR="00F87508" w:rsidRPr="00245E8D">
        <w:rPr>
          <w:rFonts w:ascii="Times New Roman" w:hAnsi="Times New Roman" w:cs="Times New Roman"/>
          <w:sz w:val="24"/>
          <w:szCs w:val="24"/>
        </w:rPr>
        <w:t xml:space="preserve"> (Petersen </w:t>
      </w:r>
      <w:r w:rsidR="00C35D02" w:rsidRPr="00245E8D">
        <w:rPr>
          <w:rFonts w:ascii="Times New Roman" w:hAnsi="Times New Roman" w:cs="Times New Roman"/>
          <w:sz w:val="24"/>
          <w:szCs w:val="24"/>
        </w:rPr>
        <w:t>et al</w:t>
      </w:r>
      <w:r w:rsidR="00F87508" w:rsidRPr="00245E8D">
        <w:rPr>
          <w:rFonts w:ascii="Times New Roman" w:hAnsi="Times New Roman" w:cs="Times New Roman"/>
          <w:sz w:val="24"/>
          <w:szCs w:val="24"/>
        </w:rPr>
        <w:t>., 2011)</w:t>
      </w:r>
      <w:r w:rsidR="00F66F7F" w:rsidRPr="00245E8D">
        <w:rPr>
          <w:rFonts w:ascii="Times New Roman" w:hAnsi="Times New Roman" w:cs="Times New Roman"/>
          <w:sz w:val="24"/>
          <w:szCs w:val="24"/>
        </w:rPr>
        <w:t>.</w:t>
      </w:r>
      <w:r w:rsidRPr="00245E8D">
        <w:rPr>
          <w:rFonts w:ascii="Times New Roman" w:hAnsi="Times New Roman" w:cs="Times New Roman"/>
          <w:sz w:val="24"/>
          <w:szCs w:val="24"/>
        </w:rPr>
        <w:t xml:space="preserve"> </w:t>
      </w:r>
      <w:r w:rsidR="00B72EF9" w:rsidRPr="00245E8D">
        <w:rPr>
          <w:rFonts w:ascii="Times New Roman" w:hAnsi="Times New Roman" w:cs="Times New Roman"/>
          <w:sz w:val="24"/>
          <w:szCs w:val="24"/>
        </w:rPr>
        <w:t>Petersen and colleagues</w:t>
      </w:r>
      <w:r w:rsidR="007B1727" w:rsidRPr="00245E8D">
        <w:rPr>
          <w:rFonts w:ascii="Times New Roman" w:hAnsi="Times New Roman" w:cs="Times New Roman"/>
          <w:sz w:val="24"/>
          <w:szCs w:val="24"/>
        </w:rPr>
        <w:t xml:space="preserve"> </w:t>
      </w:r>
      <w:r w:rsidR="00A531BD" w:rsidRPr="00245E8D">
        <w:rPr>
          <w:rFonts w:ascii="Times New Roman" w:hAnsi="Times New Roman" w:cs="Times New Roman"/>
          <w:sz w:val="24"/>
          <w:szCs w:val="24"/>
        </w:rPr>
        <w:t xml:space="preserve">reported </w:t>
      </w:r>
      <w:r w:rsidR="00B72EF9" w:rsidRPr="00245E8D">
        <w:rPr>
          <w:rFonts w:ascii="Times New Roman" w:hAnsi="Times New Roman" w:cs="Times New Roman"/>
          <w:sz w:val="24"/>
          <w:szCs w:val="24"/>
        </w:rPr>
        <w:t xml:space="preserve">that </w:t>
      </w:r>
      <w:r w:rsidR="00320DFA" w:rsidRPr="00245E8D">
        <w:rPr>
          <w:rFonts w:ascii="Times New Roman" w:hAnsi="Times New Roman" w:cs="Times New Roman"/>
          <w:sz w:val="24"/>
          <w:szCs w:val="24"/>
        </w:rPr>
        <w:t>international</w:t>
      </w:r>
      <w:r w:rsidR="00B72EF9" w:rsidRPr="00245E8D">
        <w:rPr>
          <w:rFonts w:ascii="Times New Roman" w:hAnsi="Times New Roman" w:cs="Times New Roman"/>
          <w:sz w:val="24"/>
          <w:szCs w:val="24"/>
        </w:rPr>
        <w:t xml:space="preserve"> fielders</w:t>
      </w:r>
      <w:r w:rsidR="007879EE" w:rsidRPr="00245E8D">
        <w:rPr>
          <w:rFonts w:ascii="Times New Roman" w:hAnsi="Times New Roman" w:cs="Times New Roman"/>
          <w:sz w:val="24"/>
          <w:szCs w:val="24"/>
        </w:rPr>
        <w:t xml:space="preserve"> during test match cricket</w:t>
      </w:r>
      <w:r w:rsidR="00B72EF9" w:rsidRPr="00245E8D">
        <w:rPr>
          <w:rFonts w:ascii="Times New Roman" w:hAnsi="Times New Roman" w:cs="Times New Roman"/>
          <w:sz w:val="24"/>
          <w:szCs w:val="24"/>
        </w:rPr>
        <w:t xml:space="preserve"> covered</w:t>
      </w:r>
      <w:r w:rsidR="00777159" w:rsidRPr="00245E8D">
        <w:rPr>
          <w:rFonts w:ascii="Times New Roman" w:hAnsi="Times New Roman" w:cs="Times New Roman"/>
          <w:sz w:val="24"/>
          <w:szCs w:val="24"/>
        </w:rPr>
        <w:t xml:space="preserve"> a small to moderately </w:t>
      </w:r>
      <w:r w:rsidR="00B72EF9" w:rsidRPr="00245E8D">
        <w:rPr>
          <w:rFonts w:ascii="Times New Roman" w:hAnsi="Times New Roman" w:cs="Times New Roman"/>
          <w:sz w:val="24"/>
          <w:szCs w:val="24"/>
        </w:rPr>
        <w:t>greater distance</w:t>
      </w:r>
      <w:r w:rsidR="00EC0E13" w:rsidRPr="00245E8D">
        <w:rPr>
          <w:rFonts w:ascii="Times New Roman" w:hAnsi="Times New Roman" w:cs="Times New Roman"/>
          <w:sz w:val="24"/>
          <w:szCs w:val="24"/>
        </w:rPr>
        <w:t xml:space="preserve"> across all movement categories</w:t>
      </w:r>
      <w:r w:rsidR="007F3A4E">
        <w:rPr>
          <w:rFonts w:ascii="Times New Roman" w:hAnsi="Times New Roman" w:cs="Times New Roman"/>
          <w:sz w:val="24"/>
          <w:szCs w:val="24"/>
        </w:rPr>
        <w:t xml:space="preserve"> </w:t>
      </w:r>
      <w:r w:rsidR="00B72EF9" w:rsidRPr="00245E8D">
        <w:rPr>
          <w:rFonts w:ascii="Times New Roman" w:hAnsi="Times New Roman" w:cs="Times New Roman"/>
          <w:sz w:val="24"/>
          <w:szCs w:val="24"/>
        </w:rPr>
        <w:t>and performed</w:t>
      </w:r>
      <w:r w:rsidR="00777159" w:rsidRPr="00245E8D">
        <w:rPr>
          <w:rFonts w:ascii="Times New Roman" w:hAnsi="Times New Roman" w:cs="Times New Roman"/>
          <w:sz w:val="24"/>
          <w:szCs w:val="24"/>
        </w:rPr>
        <w:t xml:space="preserve"> moderately</w:t>
      </w:r>
      <w:r w:rsidR="00B72EF9" w:rsidRPr="00245E8D">
        <w:rPr>
          <w:rFonts w:ascii="Times New Roman" w:hAnsi="Times New Roman" w:cs="Times New Roman"/>
          <w:sz w:val="24"/>
          <w:szCs w:val="24"/>
        </w:rPr>
        <w:t xml:space="preserve"> more high-intensity movements</w:t>
      </w:r>
      <w:r w:rsidR="007879EE" w:rsidRPr="00245E8D">
        <w:rPr>
          <w:rFonts w:ascii="Times New Roman" w:hAnsi="Times New Roman" w:cs="Times New Roman"/>
          <w:sz w:val="24"/>
          <w:szCs w:val="24"/>
        </w:rPr>
        <w:t>, with less recovery time</w:t>
      </w:r>
      <w:r w:rsidR="00EC0E13" w:rsidRPr="00245E8D">
        <w:rPr>
          <w:rFonts w:ascii="Times New Roman" w:hAnsi="Times New Roman" w:cs="Times New Roman"/>
          <w:sz w:val="24"/>
          <w:szCs w:val="24"/>
        </w:rPr>
        <w:t xml:space="preserve"> per hour</w:t>
      </w:r>
      <w:r w:rsidR="00B72EF9" w:rsidRPr="00245E8D">
        <w:rPr>
          <w:rFonts w:ascii="Times New Roman" w:hAnsi="Times New Roman" w:cs="Times New Roman"/>
          <w:sz w:val="24"/>
          <w:szCs w:val="24"/>
        </w:rPr>
        <w:t xml:space="preserve"> than </w:t>
      </w:r>
      <w:r w:rsidR="007879EE" w:rsidRPr="00245E8D">
        <w:rPr>
          <w:rFonts w:ascii="Times New Roman" w:hAnsi="Times New Roman" w:cs="Times New Roman"/>
          <w:sz w:val="24"/>
          <w:szCs w:val="24"/>
        </w:rPr>
        <w:t>national state-level</w:t>
      </w:r>
      <w:r w:rsidR="000443AC" w:rsidRPr="00245E8D">
        <w:rPr>
          <w:rFonts w:ascii="Times New Roman" w:hAnsi="Times New Roman" w:cs="Times New Roman"/>
          <w:sz w:val="24"/>
          <w:szCs w:val="24"/>
        </w:rPr>
        <w:t xml:space="preserve"> </w:t>
      </w:r>
      <w:r w:rsidR="00B72EF9" w:rsidRPr="00245E8D">
        <w:rPr>
          <w:rFonts w:ascii="Times New Roman" w:hAnsi="Times New Roman" w:cs="Times New Roman"/>
          <w:sz w:val="24"/>
          <w:szCs w:val="24"/>
        </w:rPr>
        <w:t>cricket</w:t>
      </w:r>
      <w:r w:rsidR="00320DFA" w:rsidRPr="00245E8D">
        <w:rPr>
          <w:rFonts w:ascii="Times New Roman" w:hAnsi="Times New Roman" w:cs="Times New Roman"/>
          <w:sz w:val="24"/>
          <w:szCs w:val="24"/>
        </w:rPr>
        <w:t>ers</w:t>
      </w:r>
      <w:r w:rsidR="00F87508" w:rsidRPr="00245E8D">
        <w:rPr>
          <w:rFonts w:ascii="Times New Roman" w:hAnsi="Times New Roman" w:cs="Times New Roman"/>
          <w:sz w:val="24"/>
          <w:szCs w:val="24"/>
        </w:rPr>
        <w:t xml:space="preserve"> (Petersen </w:t>
      </w:r>
      <w:r w:rsidR="00C35D02" w:rsidRPr="00245E8D">
        <w:rPr>
          <w:rFonts w:ascii="Times New Roman" w:hAnsi="Times New Roman" w:cs="Times New Roman"/>
          <w:sz w:val="24"/>
          <w:szCs w:val="24"/>
        </w:rPr>
        <w:t>et al</w:t>
      </w:r>
      <w:r w:rsidR="00F87508" w:rsidRPr="00245E8D">
        <w:rPr>
          <w:rFonts w:ascii="Times New Roman" w:hAnsi="Times New Roman" w:cs="Times New Roman"/>
          <w:i/>
          <w:sz w:val="24"/>
          <w:szCs w:val="24"/>
        </w:rPr>
        <w:t>.</w:t>
      </w:r>
      <w:r w:rsidR="00F87508" w:rsidRPr="00245E8D">
        <w:rPr>
          <w:rFonts w:ascii="Times New Roman" w:hAnsi="Times New Roman" w:cs="Times New Roman"/>
          <w:sz w:val="24"/>
          <w:szCs w:val="24"/>
        </w:rPr>
        <w:t xml:space="preserve"> 2011)</w:t>
      </w:r>
      <w:r w:rsidR="00B72EF9" w:rsidRPr="00245E8D">
        <w:rPr>
          <w:rFonts w:ascii="Times New Roman" w:hAnsi="Times New Roman" w:cs="Times New Roman"/>
          <w:sz w:val="24"/>
          <w:szCs w:val="24"/>
        </w:rPr>
        <w:t>.</w:t>
      </w:r>
      <w:r w:rsidR="007879EE" w:rsidRPr="00245E8D">
        <w:rPr>
          <w:rFonts w:ascii="Times New Roman" w:hAnsi="Times New Roman" w:cs="Times New Roman"/>
          <w:sz w:val="24"/>
          <w:szCs w:val="24"/>
        </w:rPr>
        <w:t xml:space="preserve"> This research </w:t>
      </w:r>
      <w:r w:rsidR="00A66F49" w:rsidRPr="00245E8D">
        <w:rPr>
          <w:rFonts w:ascii="Times New Roman" w:hAnsi="Times New Roman" w:cs="Times New Roman"/>
          <w:sz w:val="24"/>
          <w:szCs w:val="24"/>
        </w:rPr>
        <w:t>provided</w:t>
      </w:r>
      <w:r w:rsidR="007879EE" w:rsidRPr="00245E8D">
        <w:rPr>
          <w:rFonts w:ascii="Times New Roman" w:hAnsi="Times New Roman" w:cs="Times New Roman"/>
          <w:sz w:val="24"/>
          <w:szCs w:val="24"/>
        </w:rPr>
        <w:t xml:space="preserve"> some insights into the </w:t>
      </w:r>
      <w:r w:rsidR="007879EE" w:rsidRPr="00245E8D">
        <w:rPr>
          <w:rFonts w:ascii="Times New Roman" w:hAnsi="Times New Roman" w:cs="Times New Roman"/>
          <w:sz w:val="24"/>
          <w:szCs w:val="24"/>
        </w:rPr>
        <w:lastRenderedPageBreak/>
        <w:t xml:space="preserve">physical demands of test match </w:t>
      </w:r>
      <w:r w:rsidR="00EC0E13" w:rsidRPr="00245E8D">
        <w:rPr>
          <w:rFonts w:ascii="Times New Roman" w:hAnsi="Times New Roman" w:cs="Times New Roman"/>
          <w:sz w:val="24"/>
          <w:szCs w:val="24"/>
        </w:rPr>
        <w:t>cricket;</w:t>
      </w:r>
      <w:r w:rsidR="007879EE" w:rsidRPr="00245E8D">
        <w:rPr>
          <w:rFonts w:ascii="Times New Roman" w:hAnsi="Times New Roman" w:cs="Times New Roman"/>
          <w:sz w:val="24"/>
          <w:szCs w:val="24"/>
        </w:rPr>
        <w:t xml:space="preserve"> however</w:t>
      </w:r>
      <w:r w:rsidR="00EC0E13" w:rsidRPr="00245E8D">
        <w:rPr>
          <w:rFonts w:ascii="Times New Roman" w:hAnsi="Times New Roman" w:cs="Times New Roman"/>
          <w:sz w:val="24"/>
          <w:szCs w:val="24"/>
        </w:rPr>
        <w:t>,</w:t>
      </w:r>
      <w:r w:rsidR="007879EE" w:rsidRPr="00245E8D">
        <w:rPr>
          <w:rFonts w:ascii="Times New Roman" w:hAnsi="Times New Roman" w:cs="Times New Roman"/>
          <w:sz w:val="24"/>
          <w:szCs w:val="24"/>
        </w:rPr>
        <w:t xml:space="preserve"> it </w:t>
      </w:r>
      <w:r w:rsidR="00A66F49" w:rsidRPr="00245E8D">
        <w:rPr>
          <w:rFonts w:ascii="Times New Roman" w:hAnsi="Times New Roman" w:cs="Times New Roman"/>
          <w:sz w:val="24"/>
          <w:szCs w:val="24"/>
        </w:rPr>
        <w:t>was</w:t>
      </w:r>
      <w:r w:rsidR="007879EE" w:rsidRPr="00245E8D">
        <w:rPr>
          <w:rFonts w:ascii="Times New Roman" w:hAnsi="Times New Roman" w:cs="Times New Roman"/>
          <w:sz w:val="24"/>
          <w:szCs w:val="24"/>
        </w:rPr>
        <w:t xml:space="preserve"> not specific to seam bowlers, who have consistently been shown to have the highest physical demands placed upon them during all forms of cricket</w:t>
      </w:r>
      <w:r w:rsidR="00F87508" w:rsidRPr="00245E8D">
        <w:rPr>
          <w:rFonts w:ascii="Times New Roman" w:hAnsi="Times New Roman" w:cs="Times New Roman"/>
          <w:sz w:val="24"/>
          <w:szCs w:val="24"/>
        </w:rPr>
        <w:t xml:space="preserve"> </w:t>
      </w:r>
      <w:r w:rsidR="00D72C8D">
        <w:rPr>
          <w:rFonts w:ascii="Times New Roman" w:hAnsi="Times New Roman" w:cs="Times New Roman"/>
          <w:sz w:val="24"/>
          <w:szCs w:val="24"/>
        </w:rPr>
        <w:t>(</w:t>
      </w:r>
      <w:r w:rsidR="00F87508" w:rsidRPr="00245E8D">
        <w:rPr>
          <w:rFonts w:ascii="Times New Roman" w:hAnsi="Times New Roman" w:cs="Times New Roman"/>
          <w:sz w:val="24"/>
          <w:szCs w:val="24"/>
        </w:rPr>
        <w:t xml:space="preserve">Petersen </w:t>
      </w:r>
      <w:r w:rsidR="00C35D02" w:rsidRPr="00245E8D">
        <w:rPr>
          <w:rFonts w:ascii="Times New Roman" w:hAnsi="Times New Roman" w:cs="Times New Roman"/>
          <w:sz w:val="24"/>
          <w:szCs w:val="24"/>
        </w:rPr>
        <w:t>et al</w:t>
      </w:r>
      <w:r w:rsidR="00F87508" w:rsidRPr="00245E8D">
        <w:rPr>
          <w:rFonts w:ascii="Times New Roman" w:hAnsi="Times New Roman" w:cs="Times New Roman"/>
          <w:sz w:val="24"/>
          <w:szCs w:val="24"/>
        </w:rPr>
        <w:t>., 2010)</w:t>
      </w:r>
      <w:r w:rsidR="007879EE" w:rsidRPr="00245E8D">
        <w:rPr>
          <w:rFonts w:ascii="Times New Roman" w:hAnsi="Times New Roman" w:cs="Times New Roman"/>
          <w:sz w:val="24"/>
          <w:szCs w:val="24"/>
        </w:rPr>
        <w:t xml:space="preserve"> Furthermore, </w:t>
      </w:r>
      <w:r w:rsidR="00235D19" w:rsidRPr="00245E8D">
        <w:rPr>
          <w:rFonts w:ascii="Times New Roman" w:hAnsi="Times New Roman" w:cs="Times New Roman"/>
          <w:sz w:val="24"/>
          <w:szCs w:val="24"/>
        </w:rPr>
        <w:t xml:space="preserve">while the </w:t>
      </w:r>
      <w:r w:rsidR="00EC0E13" w:rsidRPr="00245E8D">
        <w:rPr>
          <w:rFonts w:ascii="Times New Roman" w:hAnsi="Times New Roman" w:cs="Times New Roman"/>
          <w:sz w:val="24"/>
          <w:szCs w:val="24"/>
        </w:rPr>
        <w:t xml:space="preserve">investigation by Petersen and colleagues </w:t>
      </w:r>
      <w:r w:rsidR="00235D19" w:rsidRPr="00245E8D">
        <w:rPr>
          <w:rFonts w:ascii="Times New Roman" w:hAnsi="Times New Roman" w:cs="Times New Roman"/>
          <w:sz w:val="24"/>
          <w:szCs w:val="24"/>
        </w:rPr>
        <w:t xml:space="preserve">had 25 data points for test matches, </w:t>
      </w:r>
      <w:r w:rsidR="007879EE" w:rsidRPr="00245E8D">
        <w:rPr>
          <w:rFonts w:ascii="Times New Roman" w:hAnsi="Times New Roman" w:cs="Times New Roman"/>
          <w:sz w:val="24"/>
          <w:szCs w:val="24"/>
        </w:rPr>
        <w:t>this was only collect</w:t>
      </w:r>
      <w:r w:rsidR="00223864" w:rsidRPr="00245E8D">
        <w:rPr>
          <w:rFonts w:ascii="Times New Roman" w:hAnsi="Times New Roman" w:cs="Times New Roman"/>
          <w:sz w:val="24"/>
          <w:szCs w:val="24"/>
        </w:rPr>
        <w:t>ed</w:t>
      </w:r>
      <w:r w:rsidR="007879EE" w:rsidRPr="00245E8D">
        <w:rPr>
          <w:rFonts w:ascii="Times New Roman" w:hAnsi="Times New Roman" w:cs="Times New Roman"/>
          <w:sz w:val="24"/>
          <w:szCs w:val="24"/>
        </w:rPr>
        <w:t xml:space="preserve"> from three matches</w:t>
      </w:r>
      <w:r w:rsidR="00F87508" w:rsidRPr="00245E8D">
        <w:rPr>
          <w:rFonts w:ascii="Times New Roman" w:hAnsi="Times New Roman" w:cs="Times New Roman"/>
          <w:sz w:val="24"/>
          <w:szCs w:val="24"/>
        </w:rPr>
        <w:t xml:space="preserve"> (Petersen </w:t>
      </w:r>
      <w:r w:rsidR="00C35D02" w:rsidRPr="00245E8D">
        <w:rPr>
          <w:rFonts w:ascii="Times New Roman" w:hAnsi="Times New Roman" w:cs="Times New Roman"/>
          <w:sz w:val="24"/>
          <w:szCs w:val="24"/>
        </w:rPr>
        <w:t>et al</w:t>
      </w:r>
      <w:r w:rsidR="00F87508" w:rsidRPr="00245E8D">
        <w:rPr>
          <w:rFonts w:ascii="Times New Roman" w:hAnsi="Times New Roman" w:cs="Times New Roman"/>
          <w:sz w:val="24"/>
          <w:szCs w:val="24"/>
        </w:rPr>
        <w:t>., 2011)</w:t>
      </w:r>
      <w:r w:rsidR="00744010" w:rsidRPr="00245E8D">
        <w:rPr>
          <w:rFonts w:ascii="Times New Roman" w:hAnsi="Times New Roman" w:cs="Times New Roman"/>
          <w:sz w:val="24"/>
          <w:szCs w:val="24"/>
        </w:rPr>
        <w:t>.</w:t>
      </w:r>
      <w:r w:rsidR="00D92211" w:rsidRPr="00245E8D">
        <w:rPr>
          <w:rFonts w:ascii="Times New Roman" w:hAnsi="Times New Roman" w:cs="Times New Roman"/>
          <w:sz w:val="24"/>
          <w:szCs w:val="24"/>
        </w:rPr>
        <w:t xml:space="preserve"> Due to the high variability in the physical demands of match-play which has been demonstrated in the short match formats</w:t>
      </w:r>
      <w:r w:rsidR="00F87508" w:rsidRPr="00245E8D">
        <w:rPr>
          <w:rFonts w:ascii="Times New Roman" w:hAnsi="Times New Roman" w:cs="Times New Roman"/>
          <w:sz w:val="24"/>
          <w:szCs w:val="24"/>
        </w:rPr>
        <w:t xml:space="preserve"> (Bliss </w:t>
      </w:r>
      <w:r w:rsidR="00C35D02" w:rsidRPr="00245E8D">
        <w:rPr>
          <w:rFonts w:ascii="Times New Roman" w:hAnsi="Times New Roman" w:cs="Times New Roman"/>
          <w:sz w:val="24"/>
          <w:szCs w:val="24"/>
        </w:rPr>
        <w:t>et al</w:t>
      </w:r>
      <w:r w:rsidR="00F87508" w:rsidRPr="00245E8D">
        <w:rPr>
          <w:rFonts w:ascii="Times New Roman" w:hAnsi="Times New Roman" w:cs="Times New Roman"/>
          <w:sz w:val="24"/>
          <w:szCs w:val="24"/>
        </w:rPr>
        <w:t xml:space="preserve">., 2021; Bray </w:t>
      </w:r>
      <w:r w:rsidR="00C35D02" w:rsidRPr="00245E8D">
        <w:rPr>
          <w:rFonts w:ascii="Times New Roman" w:hAnsi="Times New Roman" w:cs="Times New Roman"/>
          <w:sz w:val="24"/>
          <w:szCs w:val="24"/>
        </w:rPr>
        <w:t>et al</w:t>
      </w:r>
      <w:r w:rsidR="00F87508" w:rsidRPr="00245E8D">
        <w:rPr>
          <w:rFonts w:ascii="Times New Roman" w:hAnsi="Times New Roman" w:cs="Times New Roman"/>
          <w:sz w:val="24"/>
          <w:szCs w:val="24"/>
        </w:rPr>
        <w:t>., 2016)</w:t>
      </w:r>
      <w:r w:rsidR="003030AC" w:rsidRPr="00245E8D">
        <w:rPr>
          <w:rFonts w:ascii="Times New Roman" w:hAnsi="Times New Roman" w:cs="Times New Roman"/>
          <w:sz w:val="24"/>
          <w:szCs w:val="24"/>
        </w:rPr>
        <w:t xml:space="preserve">, it is likely that analysis of a larger data set of matches is necessary to acquire a better understanding of physical demands during test matches. This is of particular importance when contextual factors </w:t>
      </w:r>
      <w:r w:rsidR="00223864" w:rsidRPr="00245E8D">
        <w:rPr>
          <w:rFonts w:ascii="Times New Roman" w:hAnsi="Times New Roman" w:cs="Times New Roman"/>
          <w:sz w:val="24"/>
          <w:szCs w:val="24"/>
        </w:rPr>
        <w:t xml:space="preserve">such </w:t>
      </w:r>
      <w:r w:rsidR="003030AC" w:rsidRPr="00245E8D">
        <w:rPr>
          <w:rFonts w:ascii="Times New Roman" w:hAnsi="Times New Roman" w:cs="Times New Roman"/>
          <w:sz w:val="24"/>
          <w:szCs w:val="24"/>
        </w:rPr>
        <w:t xml:space="preserve">as match </w:t>
      </w:r>
      <w:r w:rsidR="00815942" w:rsidRPr="00245E8D">
        <w:rPr>
          <w:rFonts w:ascii="Times New Roman" w:hAnsi="Times New Roman" w:cs="Times New Roman"/>
          <w:sz w:val="24"/>
          <w:szCs w:val="24"/>
        </w:rPr>
        <w:t>conditions</w:t>
      </w:r>
      <w:r w:rsidR="00223864" w:rsidRPr="00245E8D">
        <w:rPr>
          <w:rFonts w:ascii="Times New Roman" w:hAnsi="Times New Roman" w:cs="Times New Roman"/>
          <w:sz w:val="24"/>
          <w:szCs w:val="24"/>
        </w:rPr>
        <w:t xml:space="preserve"> and</w:t>
      </w:r>
      <w:r w:rsidR="00DF14AD" w:rsidRPr="00245E8D">
        <w:rPr>
          <w:rFonts w:ascii="Times New Roman" w:hAnsi="Times New Roman" w:cs="Times New Roman"/>
          <w:sz w:val="24"/>
          <w:szCs w:val="24"/>
        </w:rPr>
        <w:t xml:space="preserve"> </w:t>
      </w:r>
      <w:r w:rsidR="003030AC" w:rsidRPr="00245E8D">
        <w:rPr>
          <w:rFonts w:ascii="Times New Roman" w:hAnsi="Times New Roman" w:cs="Times New Roman"/>
          <w:sz w:val="24"/>
          <w:szCs w:val="24"/>
        </w:rPr>
        <w:t xml:space="preserve">the range of match scenarios </w:t>
      </w:r>
      <w:r w:rsidR="00223864" w:rsidRPr="00245E8D">
        <w:rPr>
          <w:rFonts w:ascii="Times New Roman" w:hAnsi="Times New Roman" w:cs="Times New Roman"/>
          <w:sz w:val="24"/>
          <w:szCs w:val="24"/>
        </w:rPr>
        <w:t>experienced</w:t>
      </w:r>
      <w:r w:rsidR="00D92211" w:rsidRPr="00245E8D">
        <w:rPr>
          <w:rFonts w:ascii="Times New Roman" w:hAnsi="Times New Roman" w:cs="Times New Roman"/>
          <w:sz w:val="24"/>
          <w:szCs w:val="24"/>
        </w:rPr>
        <w:t xml:space="preserve"> during test match cricket </w:t>
      </w:r>
      <w:r w:rsidR="00223864" w:rsidRPr="00245E8D">
        <w:rPr>
          <w:rFonts w:ascii="Times New Roman" w:hAnsi="Times New Roman" w:cs="Times New Roman"/>
          <w:sz w:val="24"/>
          <w:szCs w:val="24"/>
        </w:rPr>
        <w:t>(which are likely to be more varied owing to</w:t>
      </w:r>
      <w:r w:rsidR="00D92211" w:rsidRPr="00245E8D">
        <w:rPr>
          <w:rFonts w:ascii="Times New Roman" w:hAnsi="Times New Roman" w:cs="Times New Roman"/>
          <w:sz w:val="24"/>
          <w:szCs w:val="24"/>
        </w:rPr>
        <w:t xml:space="preserve"> increased match duration</w:t>
      </w:r>
      <w:r w:rsidR="00223864" w:rsidRPr="00245E8D">
        <w:rPr>
          <w:rFonts w:ascii="Times New Roman" w:hAnsi="Times New Roman" w:cs="Times New Roman"/>
          <w:sz w:val="24"/>
          <w:szCs w:val="24"/>
        </w:rPr>
        <w:t>)</w:t>
      </w:r>
      <w:r w:rsidR="00D92211" w:rsidRPr="00245E8D">
        <w:rPr>
          <w:rFonts w:ascii="Times New Roman" w:hAnsi="Times New Roman" w:cs="Times New Roman"/>
          <w:sz w:val="24"/>
          <w:szCs w:val="24"/>
        </w:rPr>
        <w:t>,</w:t>
      </w:r>
      <w:r w:rsidR="00223864" w:rsidRPr="00245E8D">
        <w:rPr>
          <w:rFonts w:ascii="Times New Roman" w:hAnsi="Times New Roman" w:cs="Times New Roman"/>
          <w:sz w:val="24"/>
          <w:szCs w:val="24"/>
        </w:rPr>
        <w:t xml:space="preserve"> are accounted for as these will</w:t>
      </w:r>
      <w:r w:rsidR="00D92211" w:rsidRPr="00245E8D">
        <w:rPr>
          <w:rFonts w:ascii="Times New Roman" w:hAnsi="Times New Roman" w:cs="Times New Roman"/>
          <w:sz w:val="24"/>
          <w:szCs w:val="24"/>
        </w:rPr>
        <w:t xml:space="preserve"> influence the physical demands placed upon seam bowlers. </w:t>
      </w:r>
    </w:p>
    <w:p w14:paraId="10AAEE27" w14:textId="6C604AED" w:rsidR="00744010" w:rsidRPr="00245E8D" w:rsidRDefault="004F0740" w:rsidP="00245E8D">
      <w:pPr>
        <w:spacing w:line="480" w:lineRule="auto"/>
        <w:jc w:val="both"/>
        <w:rPr>
          <w:rFonts w:ascii="Times New Roman" w:hAnsi="Times New Roman" w:cs="Times New Roman"/>
          <w:sz w:val="24"/>
          <w:szCs w:val="24"/>
        </w:rPr>
      </w:pPr>
      <w:r>
        <w:rPr>
          <w:rFonts w:ascii="Times New Roman" w:hAnsi="Times New Roman" w:cs="Times New Roman"/>
          <w:sz w:val="24"/>
          <w:szCs w:val="24"/>
        </w:rPr>
        <w:t>Specific research into the physical demands of test match cricket among seam bowlers is required to address the gaps in knowledge highlighted above. This will allow for training and recovery strategies to be developed that reflect the demands of test matches, particularly as the volume of distance covered, sprints completed, and overs bowled will likely be vastly different to shorter match formats</w:t>
      </w:r>
      <w:r w:rsidR="000351E4">
        <w:rPr>
          <w:rFonts w:ascii="Times New Roman" w:hAnsi="Times New Roman" w:cs="Times New Roman"/>
          <w:sz w:val="24"/>
          <w:szCs w:val="24"/>
        </w:rPr>
        <w:t>.</w:t>
      </w:r>
      <w:r w:rsidR="00815942" w:rsidRPr="00245E8D">
        <w:rPr>
          <w:rFonts w:ascii="Times New Roman" w:hAnsi="Times New Roman" w:cs="Times New Roman"/>
          <w:sz w:val="24"/>
          <w:szCs w:val="24"/>
        </w:rPr>
        <w:t xml:space="preserve"> With</w:t>
      </w:r>
      <w:r w:rsidR="00763D9D" w:rsidRPr="00245E8D">
        <w:rPr>
          <w:rFonts w:ascii="Times New Roman" w:hAnsi="Times New Roman" w:cs="Times New Roman"/>
          <w:sz w:val="24"/>
          <w:szCs w:val="24"/>
        </w:rPr>
        <w:t xml:space="preserve"> limited research available from cricket, inference</w:t>
      </w:r>
      <w:r w:rsidR="00320DFA" w:rsidRPr="00245E8D">
        <w:rPr>
          <w:rFonts w:ascii="Times New Roman" w:hAnsi="Times New Roman" w:cs="Times New Roman"/>
          <w:sz w:val="24"/>
          <w:szCs w:val="24"/>
        </w:rPr>
        <w:t xml:space="preserve"> from other sports such as football and Australian football s</w:t>
      </w:r>
      <w:r w:rsidR="00763D9D" w:rsidRPr="00245E8D">
        <w:rPr>
          <w:rFonts w:ascii="Times New Roman" w:hAnsi="Times New Roman" w:cs="Times New Roman"/>
          <w:sz w:val="24"/>
          <w:szCs w:val="24"/>
        </w:rPr>
        <w:t>uggests</w:t>
      </w:r>
      <w:r w:rsidR="00320DFA" w:rsidRPr="00245E8D">
        <w:rPr>
          <w:rFonts w:ascii="Times New Roman" w:hAnsi="Times New Roman" w:cs="Times New Roman"/>
          <w:sz w:val="24"/>
          <w:szCs w:val="24"/>
        </w:rPr>
        <w:t xml:space="preserve"> that considerable variability is present in physical demands such as total sprint distance and high or very high speed running across a season</w:t>
      </w:r>
      <w:r w:rsidR="00F87508" w:rsidRPr="00245E8D">
        <w:rPr>
          <w:rFonts w:ascii="Times New Roman" w:hAnsi="Times New Roman" w:cs="Times New Roman"/>
          <w:sz w:val="24"/>
          <w:szCs w:val="24"/>
        </w:rPr>
        <w:t xml:space="preserve"> (Gregson </w:t>
      </w:r>
      <w:r w:rsidR="00C35D02" w:rsidRPr="00245E8D">
        <w:rPr>
          <w:rFonts w:ascii="Times New Roman" w:hAnsi="Times New Roman" w:cs="Times New Roman"/>
          <w:sz w:val="24"/>
          <w:szCs w:val="24"/>
        </w:rPr>
        <w:t>et al</w:t>
      </w:r>
      <w:r w:rsidR="00F87508" w:rsidRPr="00245E8D">
        <w:rPr>
          <w:rFonts w:ascii="Times New Roman" w:hAnsi="Times New Roman" w:cs="Times New Roman"/>
          <w:i/>
          <w:sz w:val="24"/>
          <w:szCs w:val="24"/>
        </w:rPr>
        <w:t xml:space="preserve">., </w:t>
      </w:r>
      <w:r w:rsidR="00F87508" w:rsidRPr="00245E8D">
        <w:rPr>
          <w:rFonts w:ascii="Times New Roman" w:hAnsi="Times New Roman" w:cs="Times New Roman"/>
          <w:sz w:val="24"/>
          <w:szCs w:val="24"/>
        </w:rPr>
        <w:t xml:space="preserve">2010; Kempton </w:t>
      </w:r>
      <w:r w:rsidR="00C35D02" w:rsidRPr="00245E8D">
        <w:rPr>
          <w:rFonts w:ascii="Times New Roman" w:hAnsi="Times New Roman" w:cs="Times New Roman"/>
          <w:sz w:val="24"/>
          <w:szCs w:val="24"/>
        </w:rPr>
        <w:t>et al</w:t>
      </w:r>
      <w:r w:rsidR="00F87508" w:rsidRPr="00245E8D">
        <w:rPr>
          <w:rFonts w:ascii="Times New Roman" w:hAnsi="Times New Roman" w:cs="Times New Roman"/>
          <w:sz w:val="24"/>
          <w:szCs w:val="24"/>
        </w:rPr>
        <w:t xml:space="preserve">., 2015; Carling </w:t>
      </w:r>
      <w:r w:rsidR="00C35D02" w:rsidRPr="00245E8D">
        <w:rPr>
          <w:rFonts w:ascii="Times New Roman" w:hAnsi="Times New Roman" w:cs="Times New Roman"/>
          <w:sz w:val="24"/>
          <w:szCs w:val="24"/>
        </w:rPr>
        <w:t>et al</w:t>
      </w:r>
      <w:r w:rsidR="00F87508" w:rsidRPr="00245E8D">
        <w:rPr>
          <w:rFonts w:ascii="Times New Roman" w:hAnsi="Times New Roman" w:cs="Times New Roman"/>
          <w:sz w:val="24"/>
          <w:szCs w:val="24"/>
        </w:rPr>
        <w:t>., 2016)</w:t>
      </w:r>
      <w:r w:rsidR="00320DFA" w:rsidRPr="00245E8D">
        <w:rPr>
          <w:rFonts w:ascii="Times New Roman" w:hAnsi="Times New Roman" w:cs="Times New Roman"/>
          <w:sz w:val="24"/>
          <w:szCs w:val="24"/>
        </w:rPr>
        <w:t xml:space="preserve">. </w:t>
      </w:r>
      <w:r w:rsidR="00744010" w:rsidRPr="00245E8D">
        <w:rPr>
          <w:rFonts w:ascii="Times New Roman" w:hAnsi="Times New Roman" w:cs="Times New Roman"/>
          <w:sz w:val="24"/>
          <w:szCs w:val="24"/>
        </w:rPr>
        <w:t>As cricket has high variability in physical demand</w:t>
      </w:r>
      <w:r w:rsidR="005B1312" w:rsidRPr="00245E8D">
        <w:rPr>
          <w:rFonts w:ascii="Times New Roman" w:hAnsi="Times New Roman" w:cs="Times New Roman"/>
          <w:sz w:val="24"/>
          <w:szCs w:val="24"/>
        </w:rPr>
        <w:t>s</w:t>
      </w:r>
      <w:r w:rsidR="00744010" w:rsidRPr="00245E8D">
        <w:rPr>
          <w:rFonts w:ascii="Times New Roman" w:hAnsi="Times New Roman" w:cs="Times New Roman"/>
          <w:sz w:val="24"/>
          <w:szCs w:val="24"/>
        </w:rPr>
        <w:t xml:space="preserve"> in T20 and ODI cricket, and can be influenced by contextual factors such as match </w:t>
      </w:r>
      <w:r w:rsidR="00815942" w:rsidRPr="00245E8D">
        <w:rPr>
          <w:rFonts w:ascii="Times New Roman" w:hAnsi="Times New Roman" w:cs="Times New Roman"/>
          <w:sz w:val="24"/>
          <w:szCs w:val="24"/>
        </w:rPr>
        <w:t>condition</w:t>
      </w:r>
      <w:r w:rsidR="00664E37" w:rsidRPr="00245E8D">
        <w:rPr>
          <w:rFonts w:ascii="Times New Roman" w:hAnsi="Times New Roman" w:cs="Times New Roman"/>
          <w:sz w:val="24"/>
          <w:szCs w:val="24"/>
        </w:rPr>
        <w:t>s</w:t>
      </w:r>
      <w:r w:rsidR="00F87508" w:rsidRPr="00245E8D">
        <w:rPr>
          <w:rFonts w:ascii="Times New Roman" w:hAnsi="Times New Roman" w:cs="Times New Roman"/>
          <w:sz w:val="24"/>
          <w:szCs w:val="24"/>
        </w:rPr>
        <w:t xml:space="preserve"> (Bliss </w:t>
      </w:r>
      <w:r w:rsidR="00C35D02" w:rsidRPr="00245E8D">
        <w:rPr>
          <w:rFonts w:ascii="Times New Roman" w:hAnsi="Times New Roman" w:cs="Times New Roman"/>
          <w:sz w:val="24"/>
          <w:szCs w:val="24"/>
        </w:rPr>
        <w:t>et al</w:t>
      </w:r>
      <w:r w:rsidR="00F87508" w:rsidRPr="00245E8D">
        <w:rPr>
          <w:rFonts w:ascii="Times New Roman" w:hAnsi="Times New Roman" w:cs="Times New Roman"/>
          <w:i/>
          <w:sz w:val="24"/>
          <w:szCs w:val="24"/>
        </w:rPr>
        <w:t xml:space="preserve">., </w:t>
      </w:r>
      <w:r w:rsidR="00F87508" w:rsidRPr="00245E8D">
        <w:rPr>
          <w:rFonts w:ascii="Times New Roman" w:hAnsi="Times New Roman" w:cs="Times New Roman"/>
          <w:sz w:val="24"/>
          <w:szCs w:val="24"/>
        </w:rPr>
        <w:t>2021),</w:t>
      </w:r>
      <w:r w:rsidR="00D33AD8" w:rsidRPr="00245E8D">
        <w:rPr>
          <w:rFonts w:ascii="Times New Roman" w:hAnsi="Times New Roman" w:cs="Times New Roman"/>
          <w:sz w:val="24"/>
          <w:szCs w:val="24"/>
        </w:rPr>
        <w:t xml:space="preserve"> an investigation of variability in test match cricket is warranted.</w:t>
      </w:r>
    </w:p>
    <w:p w14:paraId="4EF94083" w14:textId="1D106A86" w:rsidR="00320DFA" w:rsidRPr="00245E8D" w:rsidRDefault="00235D19" w:rsidP="00245E8D">
      <w:pPr>
        <w:spacing w:line="480" w:lineRule="auto"/>
        <w:jc w:val="both"/>
        <w:rPr>
          <w:rFonts w:ascii="Times New Roman" w:hAnsi="Times New Roman" w:cs="Times New Roman"/>
          <w:sz w:val="24"/>
          <w:szCs w:val="24"/>
          <w:vertAlign w:val="superscript"/>
        </w:rPr>
      </w:pPr>
      <w:r w:rsidRPr="00245E8D">
        <w:rPr>
          <w:rFonts w:ascii="Times New Roman" w:hAnsi="Times New Roman" w:cs="Times New Roman"/>
          <w:sz w:val="24"/>
          <w:szCs w:val="24"/>
        </w:rPr>
        <w:t xml:space="preserve">An </w:t>
      </w:r>
      <w:r w:rsidR="00744010" w:rsidRPr="00245E8D">
        <w:rPr>
          <w:rFonts w:ascii="Times New Roman" w:hAnsi="Times New Roman" w:cs="Times New Roman"/>
          <w:sz w:val="24"/>
          <w:szCs w:val="24"/>
        </w:rPr>
        <w:t xml:space="preserve">additional </w:t>
      </w:r>
      <w:r w:rsidR="00173BC7" w:rsidRPr="00245E8D">
        <w:rPr>
          <w:rFonts w:ascii="Times New Roman" w:hAnsi="Times New Roman" w:cs="Times New Roman"/>
          <w:sz w:val="24"/>
          <w:szCs w:val="24"/>
        </w:rPr>
        <w:t xml:space="preserve">gap in knowledge </w:t>
      </w:r>
      <w:r w:rsidR="00744010" w:rsidRPr="00245E8D">
        <w:rPr>
          <w:rFonts w:ascii="Times New Roman" w:hAnsi="Times New Roman" w:cs="Times New Roman"/>
          <w:sz w:val="24"/>
          <w:szCs w:val="24"/>
        </w:rPr>
        <w:t>exists relating to</w:t>
      </w:r>
      <w:r w:rsidR="00173BC7" w:rsidRPr="00245E8D">
        <w:rPr>
          <w:rFonts w:ascii="Times New Roman" w:hAnsi="Times New Roman" w:cs="Times New Roman"/>
          <w:sz w:val="24"/>
          <w:szCs w:val="24"/>
        </w:rPr>
        <w:t xml:space="preserve"> test match cricket </w:t>
      </w:r>
      <w:r w:rsidR="00744010" w:rsidRPr="00245E8D">
        <w:rPr>
          <w:rFonts w:ascii="Times New Roman" w:hAnsi="Times New Roman" w:cs="Times New Roman"/>
          <w:sz w:val="24"/>
          <w:szCs w:val="24"/>
        </w:rPr>
        <w:t>and the</w:t>
      </w:r>
      <w:r w:rsidR="00173BC7" w:rsidRPr="00245E8D">
        <w:rPr>
          <w:rFonts w:ascii="Times New Roman" w:hAnsi="Times New Roman" w:cs="Times New Roman"/>
          <w:sz w:val="24"/>
          <w:szCs w:val="24"/>
        </w:rPr>
        <w:t xml:space="preserve"> effect</w:t>
      </w:r>
      <w:r w:rsidR="00744010" w:rsidRPr="00245E8D">
        <w:rPr>
          <w:rFonts w:ascii="Times New Roman" w:hAnsi="Times New Roman" w:cs="Times New Roman"/>
          <w:sz w:val="24"/>
          <w:szCs w:val="24"/>
        </w:rPr>
        <w:t>s</w:t>
      </w:r>
      <w:r w:rsidR="00173BC7" w:rsidRPr="00245E8D">
        <w:rPr>
          <w:rFonts w:ascii="Times New Roman" w:hAnsi="Times New Roman" w:cs="Times New Roman"/>
          <w:sz w:val="24"/>
          <w:szCs w:val="24"/>
        </w:rPr>
        <w:t xml:space="preserve"> of match location on physical demand. In other sports such as professional football and basketball, match location has been shown to impact physical demands such as </w:t>
      </w:r>
      <w:r w:rsidR="002B4A57" w:rsidRPr="00245E8D">
        <w:rPr>
          <w:rFonts w:ascii="Times New Roman" w:hAnsi="Times New Roman" w:cs="Times New Roman"/>
          <w:sz w:val="24"/>
          <w:szCs w:val="24"/>
        </w:rPr>
        <w:t>high-speed</w:t>
      </w:r>
      <w:r w:rsidR="00173BC7" w:rsidRPr="00245E8D">
        <w:rPr>
          <w:rFonts w:ascii="Times New Roman" w:hAnsi="Times New Roman" w:cs="Times New Roman"/>
          <w:sz w:val="24"/>
          <w:szCs w:val="24"/>
        </w:rPr>
        <w:t xml:space="preserve"> running distance</w:t>
      </w:r>
      <w:r w:rsidR="007F3A4E">
        <w:rPr>
          <w:rFonts w:ascii="Times New Roman" w:hAnsi="Times New Roman" w:cs="Times New Roman"/>
          <w:sz w:val="24"/>
          <w:szCs w:val="24"/>
        </w:rPr>
        <w:t xml:space="preserve"> and</w:t>
      </w:r>
      <w:r w:rsidR="00173BC7" w:rsidRPr="00245E8D">
        <w:rPr>
          <w:rFonts w:ascii="Times New Roman" w:hAnsi="Times New Roman" w:cs="Times New Roman"/>
          <w:sz w:val="24"/>
          <w:szCs w:val="24"/>
        </w:rPr>
        <w:t xml:space="preserve"> </w:t>
      </w:r>
      <w:r w:rsidR="00173BC7" w:rsidRPr="00245E8D">
        <w:rPr>
          <w:rFonts w:ascii="Times New Roman" w:hAnsi="Times New Roman" w:cs="Times New Roman"/>
          <w:sz w:val="24"/>
          <w:szCs w:val="24"/>
        </w:rPr>
        <w:lastRenderedPageBreak/>
        <w:t>maximal acceleration</w:t>
      </w:r>
      <w:r w:rsidR="007F3A4E">
        <w:rPr>
          <w:rFonts w:ascii="Times New Roman" w:hAnsi="Times New Roman" w:cs="Times New Roman"/>
          <w:sz w:val="24"/>
          <w:szCs w:val="24"/>
        </w:rPr>
        <w:t xml:space="preserve"> </w:t>
      </w:r>
      <w:r w:rsidR="007F3A4E" w:rsidRPr="00245E8D">
        <w:rPr>
          <w:rFonts w:ascii="Times New Roman" w:hAnsi="Times New Roman" w:cs="Times New Roman"/>
          <w:sz w:val="24"/>
          <w:szCs w:val="24"/>
        </w:rPr>
        <w:t>(Oliva-Lozano et al</w:t>
      </w:r>
      <w:r w:rsidR="007F3A4E" w:rsidRPr="00245E8D">
        <w:rPr>
          <w:rFonts w:ascii="Times New Roman" w:hAnsi="Times New Roman" w:cs="Times New Roman"/>
          <w:i/>
          <w:sz w:val="24"/>
          <w:szCs w:val="24"/>
        </w:rPr>
        <w:t>.</w:t>
      </w:r>
      <w:r w:rsidR="007F3A4E" w:rsidRPr="00245E8D">
        <w:rPr>
          <w:rFonts w:ascii="Times New Roman" w:hAnsi="Times New Roman" w:cs="Times New Roman"/>
          <w:sz w:val="24"/>
          <w:szCs w:val="24"/>
        </w:rPr>
        <w:t>, 2020)</w:t>
      </w:r>
      <w:r w:rsidR="007F3A4E">
        <w:rPr>
          <w:rFonts w:ascii="Times New Roman" w:hAnsi="Times New Roman" w:cs="Times New Roman"/>
          <w:sz w:val="24"/>
          <w:szCs w:val="24"/>
        </w:rPr>
        <w:t>, and</w:t>
      </w:r>
      <w:r w:rsidR="00F87508" w:rsidRPr="00245E8D">
        <w:rPr>
          <w:rFonts w:ascii="Times New Roman" w:hAnsi="Times New Roman" w:cs="Times New Roman"/>
          <w:sz w:val="24"/>
          <w:szCs w:val="24"/>
        </w:rPr>
        <w:t xml:space="preserve"> </w:t>
      </w:r>
      <w:r w:rsidR="00173BC7" w:rsidRPr="00245E8D">
        <w:rPr>
          <w:rFonts w:ascii="Times New Roman" w:hAnsi="Times New Roman" w:cs="Times New Roman"/>
          <w:sz w:val="24"/>
          <w:szCs w:val="24"/>
        </w:rPr>
        <w:t>total distance relative to time</w:t>
      </w:r>
      <w:r w:rsidR="008D0767" w:rsidRPr="00245E8D">
        <w:rPr>
          <w:rFonts w:ascii="Times New Roman" w:hAnsi="Times New Roman" w:cs="Times New Roman"/>
          <w:sz w:val="24"/>
          <w:szCs w:val="24"/>
        </w:rPr>
        <w:t xml:space="preserve">, </w:t>
      </w:r>
      <w:r w:rsidR="009D706B" w:rsidRPr="00245E8D">
        <w:rPr>
          <w:rFonts w:ascii="Times New Roman" w:hAnsi="Times New Roman" w:cs="Times New Roman"/>
          <w:sz w:val="24"/>
          <w:szCs w:val="24"/>
        </w:rPr>
        <w:t xml:space="preserve">with differences observed </w:t>
      </w:r>
      <w:r w:rsidR="007F3A4E">
        <w:rPr>
          <w:rFonts w:ascii="Times New Roman" w:hAnsi="Times New Roman" w:cs="Times New Roman"/>
          <w:sz w:val="24"/>
          <w:szCs w:val="24"/>
        </w:rPr>
        <w:t>being attributed to</w:t>
      </w:r>
      <w:r w:rsidR="009D706B" w:rsidRPr="00245E8D">
        <w:rPr>
          <w:rFonts w:ascii="Times New Roman" w:hAnsi="Times New Roman" w:cs="Times New Roman"/>
          <w:sz w:val="24"/>
          <w:szCs w:val="24"/>
        </w:rPr>
        <w:t xml:space="preserve"> variations in playing style between countries</w:t>
      </w:r>
      <w:r w:rsidR="00F87508" w:rsidRPr="00245E8D">
        <w:rPr>
          <w:rFonts w:ascii="Times New Roman" w:hAnsi="Times New Roman" w:cs="Times New Roman"/>
          <w:sz w:val="24"/>
          <w:szCs w:val="24"/>
        </w:rPr>
        <w:t xml:space="preserve"> (</w:t>
      </w:r>
      <w:proofErr w:type="spellStart"/>
      <w:r w:rsidR="00F87508" w:rsidRPr="00245E8D">
        <w:rPr>
          <w:rFonts w:ascii="Times New Roman" w:hAnsi="Times New Roman" w:cs="Times New Roman"/>
          <w:sz w:val="24"/>
          <w:szCs w:val="24"/>
        </w:rPr>
        <w:t>Stojanovic</w:t>
      </w:r>
      <w:proofErr w:type="spellEnd"/>
      <w:r w:rsidR="00F87508" w:rsidRPr="00245E8D">
        <w:rPr>
          <w:rFonts w:ascii="Times New Roman" w:hAnsi="Times New Roman" w:cs="Times New Roman"/>
          <w:sz w:val="24"/>
          <w:szCs w:val="24"/>
        </w:rPr>
        <w:t xml:space="preserve"> et al., 2018).</w:t>
      </w:r>
      <w:r w:rsidR="00173BC7" w:rsidRPr="00245E8D">
        <w:rPr>
          <w:rFonts w:ascii="Times New Roman" w:hAnsi="Times New Roman" w:cs="Times New Roman"/>
          <w:sz w:val="24"/>
          <w:szCs w:val="24"/>
        </w:rPr>
        <w:t xml:space="preserve"> </w:t>
      </w:r>
      <w:r w:rsidR="00744010" w:rsidRPr="00245E8D">
        <w:rPr>
          <w:rFonts w:ascii="Times New Roman" w:hAnsi="Times New Roman" w:cs="Times New Roman"/>
          <w:sz w:val="24"/>
          <w:szCs w:val="24"/>
        </w:rPr>
        <w:t xml:space="preserve">While </w:t>
      </w:r>
      <w:r w:rsidR="0091466F" w:rsidRPr="00245E8D">
        <w:rPr>
          <w:rFonts w:ascii="Times New Roman" w:hAnsi="Times New Roman" w:cs="Times New Roman"/>
          <w:sz w:val="24"/>
          <w:szCs w:val="24"/>
        </w:rPr>
        <w:t xml:space="preserve">athletes in these </w:t>
      </w:r>
      <w:r w:rsidR="00744010" w:rsidRPr="00245E8D">
        <w:rPr>
          <w:rFonts w:ascii="Times New Roman" w:hAnsi="Times New Roman" w:cs="Times New Roman"/>
          <w:sz w:val="24"/>
          <w:szCs w:val="24"/>
        </w:rPr>
        <w:t xml:space="preserve">sports </w:t>
      </w:r>
      <w:r w:rsidR="0091466F" w:rsidRPr="00245E8D">
        <w:rPr>
          <w:rFonts w:ascii="Times New Roman" w:hAnsi="Times New Roman" w:cs="Times New Roman"/>
          <w:sz w:val="24"/>
          <w:szCs w:val="24"/>
        </w:rPr>
        <w:t>are not exposed to the same diverse</w:t>
      </w:r>
      <w:r w:rsidR="00744010" w:rsidRPr="00245E8D">
        <w:rPr>
          <w:rFonts w:ascii="Times New Roman" w:hAnsi="Times New Roman" w:cs="Times New Roman"/>
          <w:sz w:val="24"/>
          <w:szCs w:val="24"/>
        </w:rPr>
        <w:t xml:space="preserve"> geographic locations</w:t>
      </w:r>
      <w:r w:rsidR="0091466F" w:rsidRPr="00245E8D">
        <w:rPr>
          <w:rFonts w:ascii="Times New Roman" w:hAnsi="Times New Roman" w:cs="Times New Roman"/>
          <w:sz w:val="24"/>
          <w:szCs w:val="24"/>
        </w:rPr>
        <w:t xml:space="preserve"> as frequently as international cricketers,</w:t>
      </w:r>
      <w:r w:rsidR="00744010" w:rsidRPr="00245E8D">
        <w:rPr>
          <w:rFonts w:ascii="Times New Roman" w:hAnsi="Times New Roman" w:cs="Times New Roman"/>
          <w:sz w:val="24"/>
          <w:szCs w:val="24"/>
        </w:rPr>
        <w:t xml:space="preserve"> the effect of match location </w:t>
      </w:r>
      <w:r w:rsidR="00173BC7" w:rsidRPr="00245E8D">
        <w:rPr>
          <w:rFonts w:ascii="Times New Roman" w:hAnsi="Times New Roman" w:cs="Times New Roman"/>
          <w:sz w:val="24"/>
          <w:szCs w:val="24"/>
        </w:rPr>
        <w:t xml:space="preserve">is an important </w:t>
      </w:r>
      <w:r w:rsidRPr="00245E8D">
        <w:rPr>
          <w:rFonts w:ascii="Times New Roman" w:hAnsi="Times New Roman" w:cs="Times New Roman"/>
          <w:sz w:val="24"/>
          <w:szCs w:val="24"/>
        </w:rPr>
        <w:t xml:space="preserve">consideration for </w:t>
      </w:r>
      <w:r w:rsidR="00173BC7" w:rsidRPr="00245E8D">
        <w:rPr>
          <w:rFonts w:ascii="Times New Roman" w:hAnsi="Times New Roman" w:cs="Times New Roman"/>
          <w:sz w:val="24"/>
          <w:szCs w:val="24"/>
        </w:rPr>
        <w:t>test match</w:t>
      </w:r>
      <w:r w:rsidR="00744010" w:rsidRPr="00245E8D">
        <w:rPr>
          <w:rFonts w:ascii="Times New Roman" w:hAnsi="Times New Roman" w:cs="Times New Roman"/>
          <w:sz w:val="24"/>
          <w:szCs w:val="24"/>
        </w:rPr>
        <w:t>es</w:t>
      </w:r>
      <w:r w:rsidRPr="00245E8D">
        <w:rPr>
          <w:rFonts w:ascii="Times New Roman" w:hAnsi="Times New Roman" w:cs="Times New Roman"/>
          <w:sz w:val="24"/>
          <w:szCs w:val="24"/>
        </w:rPr>
        <w:t xml:space="preserve">. </w:t>
      </w:r>
      <w:r w:rsidR="00E80211" w:rsidRPr="00245E8D">
        <w:rPr>
          <w:rFonts w:ascii="Times New Roman" w:hAnsi="Times New Roman" w:cs="Times New Roman"/>
          <w:sz w:val="24"/>
          <w:szCs w:val="24"/>
        </w:rPr>
        <w:t xml:space="preserve">A </w:t>
      </w:r>
      <w:r w:rsidRPr="00245E8D">
        <w:rPr>
          <w:rFonts w:ascii="Times New Roman" w:hAnsi="Times New Roman" w:cs="Times New Roman"/>
          <w:sz w:val="24"/>
          <w:szCs w:val="24"/>
        </w:rPr>
        <w:t xml:space="preserve">recent study found that </w:t>
      </w:r>
      <w:r w:rsidR="00AA69BF" w:rsidRPr="00245E8D">
        <w:rPr>
          <w:rFonts w:ascii="Times New Roman" w:hAnsi="Times New Roman" w:cs="Times New Roman"/>
          <w:sz w:val="24"/>
          <w:szCs w:val="24"/>
        </w:rPr>
        <w:t xml:space="preserve">when </w:t>
      </w:r>
      <w:r w:rsidR="002F1D22" w:rsidRPr="00245E8D">
        <w:rPr>
          <w:rFonts w:ascii="Times New Roman" w:hAnsi="Times New Roman" w:cs="Times New Roman"/>
          <w:sz w:val="24"/>
          <w:szCs w:val="24"/>
        </w:rPr>
        <w:t xml:space="preserve">compared to home matches (England and Wales), away matches were </w:t>
      </w:r>
      <w:r w:rsidR="0091466F" w:rsidRPr="00245E8D">
        <w:rPr>
          <w:rFonts w:ascii="Times New Roman" w:hAnsi="Times New Roman" w:cs="Times New Roman"/>
          <w:sz w:val="24"/>
          <w:szCs w:val="24"/>
        </w:rPr>
        <w:t>more physically demanding in a number of key performance metrics</w:t>
      </w:r>
      <w:r w:rsidR="00F87508" w:rsidRPr="00245E8D">
        <w:rPr>
          <w:rFonts w:ascii="Times New Roman" w:hAnsi="Times New Roman" w:cs="Times New Roman"/>
          <w:sz w:val="24"/>
          <w:szCs w:val="24"/>
        </w:rPr>
        <w:t xml:space="preserve"> (Bliss </w:t>
      </w:r>
      <w:r w:rsidR="00C35D02" w:rsidRPr="00245E8D">
        <w:rPr>
          <w:rFonts w:ascii="Times New Roman" w:hAnsi="Times New Roman" w:cs="Times New Roman"/>
          <w:sz w:val="24"/>
          <w:szCs w:val="24"/>
        </w:rPr>
        <w:t>et al</w:t>
      </w:r>
      <w:r w:rsidR="00F87508" w:rsidRPr="00245E8D">
        <w:rPr>
          <w:rFonts w:ascii="Times New Roman" w:hAnsi="Times New Roman" w:cs="Times New Roman"/>
          <w:sz w:val="24"/>
          <w:szCs w:val="24"/>
        </w:rPr>
        <w:t>., 2021)</w:t>
      </w:r>
      <w:r w:rsidR="002F1D22" w:rsidRPr="00245E8D">
        <w:rPr>
          <w:rFonts w:ascii="Times New Roman" w:hAnsi="Times New Roman" w:cs="Times New Roman"/>
          <w:sz w:val="24"/>
          <w:szCs w:val="24"/>
        </w:rPr>
        <w:t xml:space="preserve"> </w:t>
      </w:r>
      <w:r w:rsidR="00CA7878" w:rsidRPr="00245E8D">
        <w:rPr>
          <w:rFonts w:ascii="Times New Roman" w:hAnsi="Times New Roman" w:cs="Times New Roman"/>
          <w:sz w:val="24"/>
          <w:szCs w:val="24"/>
        </w:rPr>
        <w:t>However,</w:t>
      </w:r>
      <w:r w:rsidR="00AA69BF" w:rsidRPr="00245E8D">
        <w:rPr>
          <w:rFonts w:ascii="Times New Roman" w:hAnsi="Times New Roman" w:cs="Times New Roman"/>
          <w:sz w:val="24"/>
          <w:szCs w:val="24"/>
        </w:rPr>
        <w:t xml:space="preserve"> </w:t>
      </w:r>
      <w:r w:rsidR="002F1D22" w:rsidRPr="00245E8D">
        <w:rPr>
          <w:rFonts w:ascii="Times New Roman" w:hAnsi="Times New Roman" w:cs="Times New Roman"/>
          <w:sz w:val="24"/>
          <w:szCs w:val="24"/>
        </w:rPr>
        <w:t>this was in ODI matches only</w:t>
      </w:r>
      <w:r w:rsidR="00CA7878" w:rsidRPr="00245E8D">
        <w:rPr>
          <w:rFonts w:ascii="Times New Roman" w:hAnsi="Times New Roman" w:cs="Times New Roman"/>
          <w:sz w:val="24"/>
          <w:szCs w:val="24"/>
        </w:rPr>
        <w:t xml:space="preserve">. </w:t>
      </w:r>
      <w:r w:rsidR="00E90443" w:rsidRPr="00245E8D">
        <w:rPr>
          <w:rFonts w:ascii="Times New Roman" w:hAnsi="Times New Roman" w:cs="Times New Roman"/>
          <w:sz w:val="24"/>
          <w:szCs w:val="24"/>
        </w:rPr>
        <w:t>An</w:t>
      </w:r>
      <w:r w:rsidR="002F1D22" w:rsidRPr="00245E8D">
        <w:rPr>
          <w:rFonts w:ascii="Times New Roman" w:hAnsi="Times New Roman" w:cs="Times New Roman"/>
          <w:sz w:val="24"/>
          <w:szCs w:val="24"/>
        </w:rPr>
        <w:t xml:space="preserve"> investigation of </w:t>
      </w:r>
      <w:r w:rsidR="008C0670" w:rsidRPr="00245E8D">
        <w:rPr>
          <w:rFonts w:ascii="Times New Roman" w:hAnsi="Times New Roman" w:cs="Times New Roman"/>
          <w:sz w:val="24"/>
          <w:szCs w:val="24"/>
        </w:rPr>
        <w:t xml:space="preserve">physical demands and match location in test match cricket would </w:t>
      </w:r>
      <w:r w:rsidR="008D0767" w:rsidRPr="00245E8D">
        <w:rPr>
          <w:rFonts w:ascii="Times New Roman" w:hAnsi="Times New Roman" w:cs="Times New Roman"/>
          <w:sz w:val="24"/>
          <w:szCs w:val="24"/>
        </w:rPr>
        <w:t>offer</w:t>
      </w:r>
      <w:r w:rsidR="00E90443" w:rsidRPr="00245E8D">
        <w:rPr>
          <w:rFonts w:ascii="Times New Roman" w:hAnsi="Times New Roman" w:cs="Times New Roman"/>
          <w:sz w:val="24"/>
          <w:szCs w:val="24"/>
        </w:rPr>
        <w:t xml:space="preserve"> useful information and </w:t>
      </w:r>
      <w:r w:rsidR="008D0767" w:rsidRPr="00245E8D">
        <w:rPr>
          <w:rFonts w:ascii="Times New Roman" w:hAnsi="Times New Roman" w:cs="Times New Roman"/>
          <w:sz w:val="24"/>
          <w:szCs w:val="24"/>
        </w:rPr>
        <w:t>provide</w:t>
      </w:r>
      <w:r w:rsidR="00E90443" w:rsidRPr="00245E8D">
        <w:rPr>
          <w:rFonts w:ascii="Times New Roman" w:hAnsi="Times New Roman" w:cs="Times New Roman"/>
          <w:sz w:val="24"/>
          <w:szCs w:val="24"/>
        </w:rPr>
        <w:t xml:space="preserve"> evidence </w:t>
      </w:r>
      <w:r w:rsidR="008C0670" w:rsidRPr="00245E8D">
        <w:rPr>
          <w:rFonts w:ascii="Times New Roman" w:hAnsi="Times New Roman" w:cs="Times New Roman"/>
          <w:sz w:val="24"/>
          <w:szCs w:val="24"/>
        </w:rPr>
        <w:t xml:space="preserve">for </w:t>
      </w:r>
      <w:r w:rsidR="00E90443" w:rsidRPr="00245E8D">
        <w:rPr>
          <w:rFonts w:ascii="Times New Roman" w:hAnsi="Times New Roman" w:cs="Times New Roman"/>
          <w:sz w:val="24"/>
          <w:szCs w:val="24"/>
        </w:rPr>
        <w:t xml:space="preserve">the </w:t>
      </w:r>
      <w:r w:rsidR="00173BC7" w:rsidRPr="00245E8D">
        <w:rPr>
          <w:rFonts w:ascii="Times New Roman" w:hAnsi="Times New Roman" w:cs="Times New Roman"/>
          <w:sz w:val="24"/>
          <w:szCs w:val="24"/>
        </w:rPr>
        <w:t>conditioning requirements for players.</w:t>
      </w:r>
    </w:p>
    <w:p w14:paraId="325E2965" w14:textId="7777267D" w:rsidR="003E7A56" w:rsidRPr="00245E8D" w:rsidRDefault="005B3BD8" w:rsidP="00245E8D">
      <w:pPr>
        <w:spacing w:line="480" w:lineRule="auto"/>
        <w:jc w:val="both"/>
        <w:rPr>
          <w:rFonts w:ascii="Times New Roman" w:hAnsi="Times New Roman" w:cs="Times New Roman"/>
          <w:sz w:val="24"/>
          <w:szCs w:val="24"/>
        </w:rPr>
      </w:pPr>
      <w:r w:rsidRPr="00245E8D">
        <w:rPr>
          <w:rFonts w:ascii="Times New Roman" w:hAnsi="Times New Roman" w:cs="Times New Roman"/>
          <w:sz w:val="24"/>
          <w:szCs w:val="24"/>
        </w:rPr>
        <w:t>T</w:t>
      </w:r>
      <w:r w:rsidR="00E936BA" w:rsidRPr="00245E8D">
        <w:rPr>
          <w:rFonts w:ascii="Times New Roman" w:hAnsi="Times New Roman" w:cs="Times New Roman"/>
          <w:sz w:val="24"/>
          <w:szCs w:val="24"/>
        </w:rPr>
        <w:t>he present study</w:t>
      </w:r>
      <w:r w:rsidR="00817745" w:rsidRPr="00245E8D">
        <w:rPr>
          <w:rFonts w:ascii="Times New Roman" w:hAnsi="Times New Roman" w:cs="Times New Roman"/>
          <w:sz w:val="24"/>
          <w:szCs w:val="24"/>
        </w:rPr>
        <w:t xml:space="preserve"> had t</w:t>
      </w:r>
      <w:r w:rsidR="00AA69BF" w:rsidRPr="00245E8D">
        <w:rPr>
          <w:rFonts w:ascii="Times New Roman" w:hAnsi="Times New Roman" w:cs="Times New Roman"/>
          <w:sz w:val="24"/>
          <w:szCs w:val="24"/>
        </w:rPr>
        <w:t>hree</w:t>
      </w:r>
      <w:r w:rsidR="00817745" w:rsidRPr="00245E8D">
        <w:rPr>
          <w:rFonts w:ascii="Times New Roman" w:hAnsi="Times New Roman" w:cs="Times New Roman"/>
          <w:sz w:val="24"/>
          <w:szCs w:val="24"/>
        </w:rPr>
        <w:t xml:space="preserve"> aims</w:t>
      </w:r>
      <w:r w:rsidR="00C705E0" w:rsidRPr="00245E8D">
        <w:rPr>
          <w:rFonts w:ascii="Times New Roman" w:hAnsi="Times New Roman" w:cs="Times New Roman"/>
          <w:sz w:val="24"/>
          <w:szCs w:val="24"/>
        </w:rPr>
        <w:t>:</w:t>
      </w:r>
      <w:r w:rsidR="00E86138" w:rsidRPr="00245E8D">
        <w:rPr>
          <w:rFonts w:ascii="Times New Roman" w:hAnsi="Times New Roman" w:cs="Times New Roman"/>
          <w:sz w:val="24"/>
          <w:szCs w:val="24"/>
        </w:rPr>
        <w:t xml:space="preserve"> 1) </w:t>
      </w:r>
      <w:r w:rsidR="00C705E0" w:rsidRPr="00245E8D">
        <w:rPr>
          <w:rFonts w:ascii="Times New Roman" w:hAnsi="Times New Roman" w:cs="Times New Roman"/>
          <w:sz w:val="24"/>
          <w:szCs w:val="24"/>
        </w:rPr>
        <w:t>I</w:t>
      </w:r>
      <w:r w:rsidR="00F310D5" w:rsidRPr="00245E8D">
        <w:rPr>
          <w:rFonts w:ascii="Times New Roman" w:hAnsi="Times New Roman" w:cs="Times New Roman"/>
          <w:sz w:val="24"/>
          <w:szCs w:val="24"/>
        </w:rPr>
        <w:t xml:space="preserve">nvestigate the </w:t>
      </w:r>
      <w:r w:rsidR="00F715E8" w:rsidRPr="00245E8D">
        <w:rPr>
          <w:rFonts w:ascii="Times New Roman" w:hAnsi="Times New Roman" w:cs="Times New Roman"/>
          <w:sz w:val="24"/>
          <w:szCs w:val="24"/>
        </w:rPr>
        <w:t xml:space="preserve">physical demands of </w:t>
      </w:r>
      <w:r w:rsidR="00AA69BF" w:rsidRPr="00245E8D">
        <w:rPr>
          <w:rFonts w:ascii="Times New Roman" w:hAnsi="Times New Roman" w:cs="Times New Roman"/>
          <w:sz w:val="24"/>
          <w:szCs w:val="24"/>
        </w:rPr>
        <w:t xml:space="preserve">test match cricket </w:t>
      </w:r>
      <w:r w:rsidR="00362D7C" w:rsidRPr="00245E8D">
        <w:rPr>
          <w:rFonts w:ascii="Times New Roman" w:hAnsi="Times New Roman" w:cs="Times New Roman"/>
          <w:sz w:val="24"/>
          <w:szCs w:val="24"/>
        </w:rPr>
        <w:t xml:space="preserve">for </w:t>
      </w:r>
      <w:r w:rsidR="00F715E8" w:rsidRPr="00245E8D">
        <w:rPr>
          <w:rFonts w:ascii="Times New Roman" w:hAnsi="Times New Roman" w:cs="Times New Roman"/>
          <w:sz w:val="24"/>
          <w:szCs w:val="24"/>
        </w:rPr>
        <w:t>seam bowlers</w:t>
      </w:r>
      <w:r w:rsidR="000678A6" w:rsidRPr="00245E8D">
        <w:rPr>
          <w:rFonts w:ascii="Times New Roman" w:hAnsi="Times New Roman" w:cs="Times New Roman"/>
          <w:sz w:val="24"/>
          <w:szCs w:val="24"/>
        </w:rPr>
        <w:t xml:space="preserve"> during fielding</w:t>
      </w:r>
      <w:r w:rsidR="00BC35D4" w:rsidRPr="00245E8D">
        <w:rPr>
          <w:rFonts w:ascii="Times New Roman" w:hAnsi="Times New Roman" w:cs="Times New Roman"/>
          <w:sz w:val="24"/>
          <w:szCs w:val="24"/>
        </w:rPr>
        <w:t>,</w:t>
      </w:r>
      <w:r w:rsidR="00E86138" w:rsidRPr="00245E8D">
        <w:rPr>
          <w:rFonts w:ascii="Times New Roman" w:hAnsi="Times New Roman" w:cs="Times New Roman"/>
          <w:sz w:val="24"/>
          <w:szCs w:val="24"/>
        </w:rPr>
        <w:t xml:space="preserve"> 2) </w:t>
      </w:r>
      <w:r w:rsidR="00E970F5" w:rsidRPr="00245E8D">
        <w:rPr>
          <w:rFonts w:ascii="Times New Roman" w:hAnsi="Times New Roman" w:cs="Times New Roman"/>
          <w:sz w:val="24"/>
          <w:szCs w:val="24"/>
        </w:rPr>
        <w:t>investigate the between-match variability of physical demands across test matches for seam bowlers</w:t>
      </w:r>
      <w:r w:rsidR="000351E4">
        <w:rPr>
          <w:rFonts w:ascii="Times New Roman" w:hAnsi="Times New Roman" w:cs="Times New Roman"/>
          <w:sz w:val="24"/>
          <w:szCs w:val="24"/>
        </w:rPr>
        <w:t>,</w:t>
      </w:r>
      <w:r w:rsidR="00E970F5" w:rsidRPr="00245E8D">
        <w:rPr>
          <w:rFonts w:ascii="Times New Roman" w:hAnsi="Times New Roman" w:cs="Times New Roman"/>
          <w:sz w:val="24"/>
          <w:szCs w:val="24"/>
        </w:rPr>
        <w:t xml:space="preserve"> 3) </w:t>
      </w:r>
      <w:r w:rsidR="00BC35D4" w:rsidRPr="00245E8D">
        <w:rPr>
          <w:rFonts w:ascii="Times New Roman" w:hAnsi="Times New Roman" w:cs="Times New Roman"/>
          <w:sz w:val="24"/>
          <w:szCs w:val="24"/>
        </w:rPr>
        <w:t>i</w:t>
      </w:r>
      <w:r w:rsidR="00E86138" w:rsidRPr="00245E8D">
        <w:rPr>
          <w:rFonts w:ascii="Times New Roman" w:hAnsi="Times New Roman" w:cs="Times New Roman"/>
          <w:sz w:val="24"/>
          <w:szCs w:val="24"/>
        </w:rPr>
        <w:t>nvestigate the effects of match location</w:t>
      </w:r>
      <w:r w:rsidR="007A34E1" w:rsidRPr="00245E8D">
        <w:rPr>
          <w:rFonts w:ascii="Times New Roman" w:hAnsi="Times New Roman" w:cs="Times New Roman"/>
          <w:sz w:val="24"/>
          <w:szCs w:val="24"/>
        </w:rPr>
        <w:t xml:space="preserve"> (home vs away)</w:t>
      </w:r>
      <w:r w:rsidR="00E86138" w:rsidRPr="00245E8D">
        <w:rPr>
          <w:rFonts w:ascii="Times New Roman" w:hAnsi="Times New Roman" w:cs="Times New Roman"/>
          <w:sz w:val="24"/>
          <w:szCs w:val="24"/>
        </w:rPr>
        <w:t xml:space="preserve"> on p</w:t>
      </w:r>
      <w:r w:rsidR="00BC35D4" w:rsidRPr="00245E8D">
        <w:rPr>
          <w:rFonts w:ascii="Times New Roman" w:hAnsi="Times New Roman" w:cs="Times New Roman"/>
          <w:sz w:val="24"/>
          <w:szCs w:val="24"/>
        </w:rPr>
        <w:t>hysical demand</w:t>
      </w:r>
      <w:r w:rsidR="000311AB" w:rsidRPr="00245E8D">
        <w:rPr>
          <w:rFonts w:ascii="Times New Roman" w:hAnsi="Times New Roman" w:cs="Times New Roman"/>
          <w:sz w:val="24"/>
          <w:szCs w:val="24"/>
        </w:rPr>
        <w:t xml:space="preserve"> in </w:t>
      </w:r>
      <w:r w:rsidR="00AA69BF" w:rsidRPr="00245E8D">
        <w:rPr>
          <w:rFonts w:ascii="Times New Roman" w:hAnsi="Times New Roman" w:cs="Times New Roman"/>
          <w:sz w:val="24"/>
          <w:szCs w:val="24"/>
        </w:rPr>
        <w:t>test</w:t>
      </w:r>
      <w:r w:rsidR="000311AB" w:rsidRPr="00245E8D">
        <w:rPr>
          <w:rFonts w:ascii="Times New Roman" w:hAnsi="Times New Roman" w:cs="Times New Roman"/>
          <w:sz w:val="24"/>
          <w:szCs w:val="24"/>
        </w:rPr>
        <w:t xml:space="preserve"> matches</w:t>
      </w:r>
      <w:r w:rsidR="001129E1" w:rsidRPr="00245E8D">
        <w:rPr>
          <w:rFonts w:ascii="Times New Roman" w:hAnsi="Times New Roman" w:cs="Times New Roman"/>
          <w:sz w:val="24"/>
          <w:szCs w:val="24"/>
        </w:rPr>
        <w:t xml:space="preserve"> for seam bowlers</w:t>
      </w:r>
      <w:r w:rsidR="00E970F5" w:rsidRPr="00245E8D">
        <w:rPr>
          <w:rFonts w:ascii="Times New Roman" w:hAnsi="Times New Roman" w:cs="Times New Roman"/>
          <w:sz w:val="24"/>
          <w:szCs w:val="24"/>
        </w:rPr>
        <w:t>.</w:t>
      </w:r>
      <w:r w:rsidR="00BC35D4" w:rsidRPr="00245E8D">
        <w:rPr>
          <w:rFonts w:ascii="Times New Roman" w:hAnsi="Times New Roman" w:cs="Times New Roman"/>
          <w:sz w:val="24"/>
          <w:szCs w:val="24"/>
        </w:rPr>
        <w:t xml:space="preserve"> </w:t>
      </w:r>
    </w:p>
    <w:p w14:paraId="23A3935A" w14:textId="77777777" w:rsidR="003E7A56" w:rsidRPr="00245E8D" w:rsidRDefault="003E7A56" w:rsidP="00245E8D">
      <w:pPr>
        <w:spacing w:line="480" w:lineRule="auto"/>
        <w:jc w:val="both"/>
        <w:rPr>
          <w:rFonts w:ascii="Times New Roman" w:hAnsi="Times New Roman" w:cs="Times New Roman"/>
          <w:sz w:val="24"/>
          <w:szCs w:val="24"/>
        </w:rPr>
      </w:pPr>
    </w:p>
    <w:p w14:paraId="1BDC038C" w14:textId="02170038" w:rsidR="00244EF9" w:rsidRPr="00245E8D" w:rsidRDefault="00244EF9" w:rsidP="00245E8D">
      <w:pPr>
        <w:spacing w:line="480" w:lineRule="auto"/>
        <w:jc w:val="both"/>
        <w:rPr>
          <w:rFonts w:ascii="Times New Roman" w:hAnsi="Times New Roman" w:cs="Times New Roman"/>
          <w:sz w:val="24"/>
          <w:szCs w:val="24"/>
        </w:rPr>
      </w:pPr>
      <w:r w:rsidRPr="00245E8D">
        <w:rPr>
          <w:rFonts w:ascii="Times New Roman" w:hAnsi="Times New Roman" w:cs="Times New Roman"/>
          <w:b/>
          <w:sz w:val="24"/>
          <w:szCs w:val="24"/>
        </w:rPr>
        <w:t>Method</w:t>
      </w:r>
      <w:r w:rsidR="00746058">
        <w:rPr>
          <w:rFonts w:ascii="Times New Roman" w:hAnsi="Times New Roman" w:cs="Times New Roman"/>
          <w:b/>
          <w:sz w:val="24"/>
          <w:szCs w:val="24"/>
        </w:rPr>
        <w:t>s and Materials</w:t>
      </w:r>
      <w:r w:rsidRPr="00245E8D">
        <w:rPr>
          <w:rFonts w:ascii="Times New Roman" w:hAnsi="Times New Roman" w:cs="Times New Roman"/>
          <w:sz w:val="24"/>
          <w:szCs w:val="24"/>
        </w:rPr>
        <w:t>:</w:t>
      </w:r>
    </w:p>
    <w:p w14:paraId="478E1258" w14:textId="51569492" w:rsidR="00205913" w:rsidRPr="00245E8D" w:rsidRDefault="00205913" w:rsidP="00245E8D">
      <w:pPr>
        <w:spacing w:line="480" w:lineRule="auto"/>
        <w:jc w:val="both"/>
        <w:rPr>
          <w:rFonts w:ascii="Times New Roman" w:hAnsi="Times New Roman" w:cs="Times New Roman"/>
          <w:i/>
          <w:sz w:val="24"/>
          <w:szCs w:val="24"/>
        </w:rPr>
      </w:pPr>
      <w:r w:rsidRPr="00746058">
        <w:rPr>
          <w:rFonts w:ascii="Times New Roman" w:hAnsi="Times New Roman" w:cs="Times New Roman"/>
          <w:b/>
          <w:i/>
          <w:sz w:val="24"/>
          <w:szCs w:val="24"/>
        </w:rPr>
        <w:t>Study Design and Participants</w:t>
      </w:r>
      <w:r w:rsidRPr="00245E8D">
        <w:rPr>
          <w:rFonts w:ascii="Times New Roman" w:hAnsi="Times New Roman" w:cs="Times New Roman"/>
          <w:i/>
          <w:sz w:val="24"/>
          <w:szCs w:val="24"/>
        </w:rPr>
        <w:t xml:space="preserve">: </w:t>
      </w:r>
    </w:p>
    <w:p w14:paraId="74C91E76" w14:textId="116B7A0E" w:rsidR="00BB6E2B" w:rsidRPr="00245E8D" w:rsidRDefault="00205913" w:rsidP="00245E8D">
      <w:pPr>
        <w:spacing w:line="480" w:lineRule="auto"/>
        <w:jc w:val="both"/>
        <w:rPr>
          <w:rFonts w:ascii="Times New Roman" w:hAnsi="Times New Roman" w:cs="Times New Roman"/>
          <w:sz w:val="24"/>
          <w:szCs w:val="24"/>
        </w:rPr>
      </w:pPr>
      <w:r w:rsidRPr="00245E8D">
        <w:rPr>
          <w:rFonts w:ascii="Times New Roman" w:hAnsi="Times New Roman" w:cs="Times New Roman"/>
          <w:sz w:val="24"/>
          <w:szCs w:val="24"/>
        </w:rPr>
        <w:t>A single-cohort</w:t>
      </w:r>
      <w:r w:rsidR="00CF42F4" w:rsidRPr="00245E8D">
        <w:rPr>
          <w:rFonts w:ascii="Times New Roman" w:hAnsi="Times New Roman" w:cs="Times New Roman"/>
          <w:sz w:val="24"/>
          <w:szCs w:val="24"/>
        </w:rPr>
        <w:t xml:space="preserve">, </w:t>
      </w:r>
      <w:r w:rsidRPr="00245E8D">
        <w:rPr>
          <w:rFonts w:ascii="Times New Roman" w:hAnsi="Times New Roman" w:cs="Times New Roman"/>
          <w:sz w:val="24"/>
          <w:szCs w:val="24"/>
        </w:rPr>
        <w:t xml:space="preserve">longitudinal observational design was used to investigate the physical demands and associated variability of test match cricket during fielding in seam bowlers. A further analysis of the effects of match location was </w:t>
      </w:r>
      <w:r w:rsidR="00CF42F4" w:rsidRPr="00245E8D">
        <w:rPr>
          <w:rFonts w:ascii="Times New Roman" w:hAnsi="Times New Roman" w:cs="Times New Roman"/>
          <w:sz w:val="24"/>
          <w:szCs w:val="24"/>
        </w:rPr>
        <w:t xml:space="preserve">also </w:t>
      </w:r>
      <w:r w:rsidRPr="00245E8D">
        <w:rPr>
          <w:rFonts w:ascii="Times New Roman" w:hAnsi="Times New Roman" w:cs="Times New Roman"/>
          <w:sz w:val="24"/>
          <w:szCs w:val="24"/>
        </w:rPr>
        <w:t xml:space="preserve">conducted. </w:t>
      </w:r>
      <w:r w:rsidR="003523C6" w:rsidRPr="00C95324">
        <w:rPr>
          <w:rFonts w:ascii="Times New Roman" w:hAnsi="Times New Roman" w:cs="Times New Roman"/>
          <w:sz w:val="24"/>
          <w:szCs w:val="24"/>
        </w:rPr>
        <w:t>Nine</w:t>
      </w:r>
      <w:r w:rsidR="003B184F" w:rsidRPr="00C95324">
        <w:rPr>
          <w:rFonts w:ascii="Times New Roman" w:hAnsi="Times New Roman" w:cs="Times New Roman"/>
          <w:sz w:val="24"/>
          <w:szCs w:val="24"/>
        </w:rPr>
        <w:t xml:space="preserve"> international </w:t>
      </w:r>
      <w:r w:rsidR="00E85F6A" w:rsidRPr="00C95324">
        <w:rPr>
          <w:rFonts w:ascii="Times New Roman" w:hAnsi="Times New Roman" w:cs="Times New Roman"/>
          <w:sz w:val="24"/>
          <w:szCs w:val="24"/>
        </w:rPr>
        <w:t xml:space="preserve">male </w:t>
      </w:r>
      <w:r w:rsidR="003B184F" w:rsidRPr="00C95324">
        <w:rPr>
          <w:rFonts w:ascii="Times New Roman" w:hAnsi="Times New Roman" w:cs="Times New Roman"/>
          <w:sz w:val="24"/>
          <w:szCs w:val="24"/>
        </w:rPr>
        <w:t>seam bowlers</w:t>
      </w:r>
      <w:r w:rsidR="007C10BD" w:rsidRPr="00C95324">
        <w:rPr>
          <w:rFonts w:ascii="Times New Roman" w:hAnsi="Times New Roman" w:cs="Times New Roman"/>
          <w:sz w:val="24"/>
          <w:szCs w:val="24"/>
        </w:rPr>
        <w:t xml:space="preserve"> </w:t>
      </w:r>
      <w:r w:rsidR="003B184F" w:rsidRPr="00C95324">
        <w:rPr>
          <w:rFonts w:ascii="Times New Roman" w:hAnsi="Times New Roman" w:cs="Times New Roman"/>
          <w:sz w:val="24"/>
          <w:szCs w:val="24"/>
        </w:rPr>
        <w:t>(age</w:t>
      </w:r>
      <w:r w:rsidR="00103E5B" w:rsidRPr="00C95324">
        <w:rPr>
          <w:rFonts w:ascii="Times New Roman" w:hAnsi="Times New Roman" w:cs="Times New Roman"/>
          <w:sz w:val="24"/>
          <w:szCs w:val="24"/>
        </w:rPr>
        <w:t xml:space="preserve">= </w:t>
      </w:r>
      <w:r w:rsidR="008F5261" w:rsidRPr="00C95324">
        <w:rPr>
          <w:rFonts w:ascii="Times New Roman" w:hAnsi="Times New Roman" w:cs="Times New Roman"/>
          <w:sz w:val="24"/>
          <w:szCs w:val="24"/>
        </w:rPr>
        <w:t xml:space="preserve">32 </w:t>
      </w:r>
      <w:r w:rsidR="003B184F" w:rsidRPr="00C95324">
        <w:rPr>
          <w:rFonts w:ascii="Times New Roman" w:hAnsi="Times New Roman" w:cs="Times New Roman"/>
          <w:sz w:val="24"/>
          <w:szCs w:val="24"/>
        </w:rPr>
        <w:t>±</w:t>
      </w:r>
      <w:r w:rsidR="00ED21DF" w:rsidRPr="00C95324">
        <w:rPr>
          <w:rFonts w:ascii="Times New Roman" w:hAnsi="Times New Roman" w:cs="Times New Roman"/>
          <w:sz w:val="24"/>
          <w:szCs w:val="24"/>
        </w:rPr>
        <w:t xml:space="preserve"> </w:t>
      </w:r>
      <w:r w:rsidR="008F5261" w:rsidRPr="00C95324">
        <w:rPr>
          <w:rFonts w:ascii="Times New Roman" w:hAnsi="Times New Roman" w:cs="Times New Roman"/>
          <w:sz w:val="24"/>
          <w:szCs w:val="24"/>
        </w:rPr>
        <w:t>5.2</w:t>
      </w:r>
      <w:r w:rsidR="00103E5B" w:rsidRPr="00C95324">
        <w:rPr>
          <w:rFonts w:ascii="Times New Roman" w:hAnsi="Times New Roman" w:cs="Times New Roman"/>
          <w:sz w:val="24"/>
          <w:szCs w:val="24"/>
        </w:rPr>
        <w:t xml:space="preserve"> </w:t>
      </w:r>
      <w:r w:rsidR="003B184F" w:rsidRPr="00C95324">
        <w:rPr>
          <w:rFonts w:ascii="Times New Roman" w:hAnsi="Times New Roman" w:cs="Times New Roman"/>
          <w:sz w:val="24"/>
          <w:szCs w:val="24"/>
        </w:rPr>
        <w:t>y, stature</w:t>
      </w:r>
      <w:r w:rsidR="00103E5B" w:rsidRPr="00C95324">
        <w:rPr>
          <w:rFonts w:ascii="Times New Roman" w:hAnsi="Times New Roman" w:cs="Times New Roman"/>
          <w:sz w:val="24"/>
          <w:szCs w:val="24"/>
        </w:rPr>
        <w:t>=</w:t>
      </w:r>
      <w:r w:rsidR="003B184F" w:rsidRPr="00C95324">
        <w:rPr>
          <w:rFonts w:ascii="Times New Roman" w:hAnsi="Times New Roman" w:cs="Times New Roman"/>
          <w:sz w:val="24"/>
          <w:szCs w:val="24"/>
        </w:rPr>
        <w:t xml:space="preserve"> </w:t>
      </w:r>
      <w:r w:rsidR="008F5261" w:rsidRPr="00C95324">
        <w:rPr>
          <w:rFonts w:ascii="Times New Roman" w:hAnsi="Times New Roman" w:cs="Times New Roman"/>
          <w:sz w:val="24"/>
          <w:szCs w:val="24"/>
        </w:rPr>
        <w:t xml:space="preserve">1.88 </w:t>
      </w:r>
      <w:r w:rsidR="003B184F" w:rsidRPr="00C95324">
        <w:rPr>
          <w:rFonts w:ascii="Times New Roman" w:hAnsi="Times New Roman" w:cs="Times New Roman"/>
          <w:sz w:val="24"/>
          <w:szCs w:val="24"/>
        </w:rPr>
        <w:t>±</w:t>
      </w:r>
      <w:r w:rsidR="008F5261" w:rsidRPr="00C95324">
        <w:rPr>
          <w:rFonts w:ascii="Times New Roman" w:hAnsi="Times New Roman" w:cs="Times New Roman"/>
          <w:sz w:val="24"/>
          <w:szCs w:val="24"/>
        </w:rPr>
        <w:t xml:space="preserve"> 0.08</w:t>
      </w:r>
      <w:r w:rsidR="00103E5B" w:rsidRPr="00C95324">
        <w:rPr>
          <w:rFonts w:ascii="Times New Roman" w:hAnsi="Times New Roman" w:cs="Times New Roman"/>
          <w:sz w:val="24"/>
          <w:szCs w:val="24"/>
        </w:rPr>
        <w:t xml:space="preserve"> </w:t>
      </w:r>
      <w:r w:rsidR="003B184F" w:rsidRPr="00C95324">
        <w:rPr>
          <w:rFonts w:ascii="Times New Roman" w:hAnsi="Times New Roman" w:cs="Times New Roman"/>
          <w:sz w:val="24"/>
          <w:szCs w:val="24"/>
        </w:rPr>
        <w:t>m, body mass</w:t>
      </w:r>
      <w:r w:rsidR="00103E5B" w:rsidRPr="00C95324">
        <w:rPr>
          <w:rFonts w:ascii="Times New Roman" w:hAnsi="Times New Roman" w:cs="Times New Roman"/>
          <w:sz w:val="24"/>
          <w:szCs w:val="24"/>
        </w:rPr>
        <w:t>=</w:t>
      </w:r>
      <w:r w:rsidR="003B184F" w:rsidRPr="00C95324">
        <w:rPr>
          <w:rFonts w:ascii="Times New Roman" w:hAnsi="Times New Roman" w:cs="Times New Roman"/>
          <w:sz w:val="24"/>
          <w:szCs w:val="24"/>
        </w:rPr>
        <w:t xml:space="preserve"> </w:t>
      </w:r>
      <w:r w:rsidR="008F5261" w:rsidRPr="00C95324">
        <w:rPr>
          <w:rFonts w:ascii="Times New Roman" w:hAnsi="Times New Roman" w:cs="Times New Roman"/>
          <w:sz w:val="24"/>
          <w:szCs w:val="24"/>
        </w:rPr>
        <w:t>87.0</w:t>
      </w:r>
      <w:r w:rsidR="00D76061" w:rsidRPr="00C95324">
        <w:rPr>
          <w:rFonts w:ascii="Times New Roman" w:hAnsi="Times New Roman" w:cs="Times New Roman"/>
          <w:sz w:val="24"/>
          <w:szCs w:val="24"/>
        </w:rPr>
        <w:t xml:space="preserve"> </w:t>
      </w:r>
      <w:r w:rsidR="003B184F" w:rsidRPr="00C95324">
        <w:rPr>
          <w:rFonts w:ascii="Times New Roman" w:hAnsi="Times New Roman" w:cs="Times New Roman"/>
          <w:sz w:val="24"/>
          <w:szCs w:val="24"/>
        </w:rPr>
        <w:t xml:space="preserve">± </w:t>
      </w:r>
      <w:r w:rsidR="008F5261" w:rsidRPr="00C95324">
        <w:rPr>
          <w:rFonts w:ascii="Times New Roman" w:hAnsi="Times New Roman" w:cs="Times New Roman"/>
          <w:sz w:val="24"/>
          <w:szCs w:val="24"/>
        </w:rPr>
        <w:t>6.3</w:t>
      </w:r>
      <w:r w:rsidR="00103E5B" w:rsidRPr="00C95324">
        <w:rPr>
          <w:rFonts w:ascii="Times New Roman" w:hAnsi="Times New Roman" w:cs="Times New Roman"/>
          <w:sz w:val="24"/>
          <w:szCs w:val="24"/>
        </w:rPr>
        <w:t xml:space="preserve"> </w:t>
      </w:r>
      <w:r w:rsidR="003B184F" w:rsidRPr="00C95324">
        <w:rPr>
          <w:rFonts w:ascii="Times New Roman" w:hAnsi="Times New Roman" w:cs="Times New Roman"/>
          <w:sz w:val="24"/>
          <w:szCs w:val="24"/>
        </w:rPr>
        <w:t>kg)</w:t>
      </w:r>
      <w:r w:rsidR="00DF6FC8" w:rsidRPr="00C95324">
        <w:rPr>
          <w:rFonts w:ascii="Times New Roman" w:hAnsi="Times New Roman" w:cs="Times New Roman"/>
          <w:sz w:val="24"/>
          <w:szCs w:val="24"/>
        </w:rPr>
        <w:t xml:space="preserve"> from </w:t>
      </w:r>
      <w:r w:rsidR="00923761" w:rsidRPr="00C95324">
        <w:rPr>
          <w:rFonts w:ascii="Times New Roman" w:hAnsi="Times New Roman" w:cs="Times New Roman"/>
          <w:sz w:val="24"/>
          <w:szCs w:val="24"/>
        </w:rPr>
        <w:t>28</w:t>
      </w:r>
      <w:r w:rsidR="00DF6FC8" w:rsidRPr="00C95324">
        <w:rPr>
          <w:rFonts w:ascii="Times New Roman" w:hAnsi="Times New Roman" w:cs="Times New Roman"/>
          <w:sz w:val="24"/>
          <w:szCs w:val="24"/>
        </w:rPr>
        <w:t xml:space="preserve"> </w:t>
      </w:r>
      <w:r w:rsidR="008D0767" w:rsidRPr="00C95324">
        <w:rPr>
          <w:rFonts w:ascii="Times New Roman" w:hAnsi="Times New Roman" w:cs="Times New Roman"/>
          <w:sz w:val="24"/>
          <w:szCs w:val="24"/>
        </w:rPr>
        <w:t>test</w:t>
      </w:r>
      <w:r w:rsidR="00272173" w:rsidRPr="00C95324">
        <w:rPr>
          <w:rFonts w:ascii="Times New Roman" w:hAnsi="Times New Roman" w:cs="Times New Roman"/>
          <w:sz w:val="24"/>
          <w:szCs w:val="24"/>
        </w:rPr>
        <w:t xml:space="preserve"> </w:t>
      </w:r>
      <w:r w:rsidR="00DF6FC8" w:rsidRPr="00C95324">
        <w:rPr>
          <w:rFonts w:ascii="Times New Roman" w:hAnsi="Times New Roman" w:cs="Times New Roman"/>
          <w:sz w:val="24"/>
          <w:szCs w:val="24"/>
        </w:rPr>
        <w:t>matches</w:t>
      </w:r>
      <w:r w:rsidR="00C93453" w:rsidRPr="00C95324">
        <w:rPr>
          <w:rFonts w:ascii="Times New Roman" w:hAnsi="Times New Roman" w:cs="Times New Roman"/>
          <w:sz w:val="24"/>
          <w:szCs w:val="24"/>
        </w:rPr>
        <w:t xml:space="preserve"> (home n= 9</w:t>
      </w:r>
      <w:r w:rsidR="004D0FE9" w:rsidRPr="00C95324">
        <w:rPr>
          <w:rFonts w:ascii="Times New Roman" w:hAnsi="Times New Roman" w:cs="Times New Roman"/>
          <w:sz w:val="24"/>
          <w:szCs w:val="24"/>
        </w:rPr>
        <w:t>;</w:t>
      </w:r>
      <w:r w:rsidR="00C93453" w:rsidRPr="00C95324">
        <w:rPr>
          <w:rFonts w:ascii="Times New Roman" w:hAnsi="Times New Roman" w:cs="Times New Roman"/>
          <w:sz w:val="24"/>
          <w:szCs w:val="24"/>
        </w:rPr>
        <w:t xml:space="preserve"> </w:t>
      </w:r>
      <w:r w:rsidR="004D0FE9" w:rsidRPr="00C95324">
        <w:rPr>
          <w:rFonts w:ascii="Times New Roman" w:hAnsi="Times New Roman" w:cs="Times New Roman"/>
          <w:sz w:val="24"/>
          <w:szCs w:val="24"/>
        </w:rPr>
        <w:t xml:space="preserve">away </w:t>
      </w:r>
      <w:r w:rsidR="00C93453" w:rsidRPr="00C95324">
        <w:rPr>
          <w:rFonts w:ascii="Times New Roman" w:hAnsi="Times New Roman" w:cs="Times New Roman"/>
          <w:sz w:val="24"/>
          <w:szCs w:val="24"/>
        </w:rPr>
        <w:t>n= 19)</w:t>
      </w:r>
      <w:r w:rsidR="00DF6FC8" w:rsidRPr="00C95324">
        <w:rPr>
          <w:rFonts w:ascii="Times New Roman" w:hAnsi="Times New Roman" w:cs="Times New Roman"/>
          <w:sz w:val="24"/>
          <w:szCs w:val="24"/>
        </w:rPr>
        <w:t xml:space="preserve"> </w:t>
      </w:r>
      <w:r w:rsidR="003B184F" w:rsidRPr="00C95324">
        <w:rPr>
          <w:rFonts w:ascii="Times New Roman" w:hAnsi="Times New Roman" w:cs="Times New Roman"/>
          <w:sz w:val="24"/>
          <w:szCs w:val="24"/>
        </w:rPr>
        <w:t xml:space="preserve">were involved in </w:t>
      </w:r>
      <w:r w:rsidR="00817745" w:rsidRPr="00C95324">
        <w:rPr>
          <w:rFonts w:ascii="Times New Roman" w:hAnsi="Times New Roman" w:cs="Times New Roman"/>
          <w:sz w:val="24"/>
          <w:szCs w:val="24"/>
        </w:rPr>
        <w:t xml:space="preserve">this </w:t>
      </w:r>
      <w:r w:rsidR="003B184F" w:rsidRPr="00C95324">
        <w:rPr>
          <w:rFonts w:ascii="Times New Roman" w:hAnsi="Times New Roman" w:cs="Times New Roman"/>
          <w:sz w:val="24"/>
          <w:szCs w:val="24"/>
        </w:rPr>
        <w:t>five-year (2015-2019) retrospective analysis.</w:t>
      </w:r>
      <w:r w:rsidRPr="00245E8D">
        <w:rPr>
          <w:rFonts w:ascii="Times New Roman" w:hAnsi="Times New Roman" w:cs="Times New Roman"/>
          <w:sz w:val="24"/>
          <w:szCs w:val="24"/>
        </w:rPr>
        <w:t xml:space="preserve"> </w:t>
      </w:r>
      <w:r w:rsidR="004A2C5E" w:rsidRPr="00245E8D">
        <w:rPr>
          <w:rFonts w:ascii="Times New Roman" w:hAnsi="Times New Roman" w:cs="Times New Roman"/>
          <w:sz w:val="24"/>
          <w:szCs w:val="24"/>
        </w:rPr>
        <w:t>Away matches were played in:</w:t>
      </w:r>
      <w:r w:rsidR="003523C6" w:rsidRPr="00245E8D">
        <w:rPr>
          <w:rFonts w:ascii="Times New Roman" w:hAnsi="Times New Roman" w:cs="Times New Roman"/>
          <w:sz w:val="24"/>
          <w:szCs w:val="24"/>
        </w:rPr>
        <w:t xml:space="preserve"> Abu Dhabi (vs Pakistan), Australia, Bangladesh, India, New Zealand, South Africa, and the West Indies</w:t>
      </w:r>
      <w:r w:rsidR="00C355C9" w:rsidRPr="00245E8D">
        <w:rPr>
          <w:rFonts w:ascii="Times New Roman" w:hAnsi="Times New Roman" w:cs="Times New Roman"/>
          <w:sz w:val="24"/>
          <w:szCs w:val="24"/>
        </w:rPr>
        <w:t>.</w:t>
      </w:r>
      <w:r w:rsidR="00C93453" w:rsidRPr="00245E8D">
        <w:rPr>
          <w:rFonts w:ascii="Times New Roman" w:hAnsi="Times New Roman" w:cs="Times New Roman"/>
          <w:sz w:val="24"/>
          <w:szCs w:val="24"/>
        </w:rPr>
        <w:t xml:space="preserve"> The data set contained 54 individual player data points (home n=</w:t>
      </w:r>
      <w:r w:rsidR="00495928" w:rsidRPr="00245E8D">
        <w:rPr>
          <w:rFonts w:ascii="Times New Roman" w:hAnsi="Times New Roman" w:cs="Times New Roman"/>
          <w:sz w:val="24"/>
          <w:szCs w:val="24"/>
        </w:rPr>
        <w:t xml:space="preserve"> </w:t>
      </w:r>
      <w:r w:rsidR="00C93453" w:rsidRPr="00245E8D">
        <w:rPr>
          <w:rFonts w:ascii="Times New Roman" w:hAnsi="Times New Roman" w:cs="Times New Roman"/>
          <w:sz w:val="24"/>
          <w:szCs w:val="24"/>
        </w:rPr>
        <w:t>21</w:t>
      </w:r>
      <w:r w:rsidR="004D0FE9" w:rsidRPr="00245E8D">
        <w:rPr>
          <w:rFonts w:ascii="Times New Roman" w:hAnsi="Times New Roman" w:cs="Times New Roman"/>
          <w:sz w:val="24"/>
          <w:szCs w:val="24"/>
        </w:rPr>
        <w:t>;</w:t>
      </w:r>
      <w:r w:rsidR="00C93453" w:rsidRPr="00245E8D">
        <w:rPr>
          <w:rFonts w:ascii="Times New Roman" w:hAnsi="Times New Roman" w:cs="Times New Roman"/>
          <w:sz w:val="24"/>
          <w:szCs w:val="24"/>
        </w:rPr>
        <w:t xml:space="preserve"> </w:t>
      </w:r>
      <w:r w:rsidR="004D0FE9" w:rsidRPr="00245E8D">
        <w:rPr>
          <w:rFonts w:ascii="Times New Roman" w:hAnsi="Times New Roman" w:cs="Times New Roman"/>
          <w:sz w:val="24"/>
          <w:szCs w:val="24"/>
        </w:rPr>
        <w:t xml:space="preserve">away </w:t>
      </w:r>
      <w:r w:rsidR="00C93453" w:rsidRPr="00245E8D">
        <w:rPr>
          <w:rFonts w:ascii="Times New Roman" w:hAnsi="Times New Roman" w:cs="Times New Roman"/>
          <w:sz w:val="24"/>
          <w:szCs w:val="24"/>
        </w:rPr>
        <w:t xml:space="preserve">n= 33), which were used to establish the </w:t>
      </w:r>
      <w:r w:rsidR="001F6B24" w:rsidRPr="00245E8D">
        <w:rPr>
          <w:rFonts w:ascii="Times New Roman" w:hAnsi="Times New Roman" w:cs="Times New Roman"/>
          <w:sz w:val="24"/>
          <w:szCs w:val="24"/>
        </w:rPr>
        <w:t>between-match</w:t>
      </w:r>
      <w:r w:rsidR="00C93453" w:rsidRPr="00245E8D">
        <w:rPr>
          <w:rFonts w:ascii="Times New Roman" w:hAnsi="Times New Roman" w:cs="Times New Roman"/>
          <w:sz w:val="24"/>
          <w:szCs w:val="24"/>
        </w:rPr>
        <w:t xml:space="preserve"> </w:t>
      </w:r>
      <w:r w:rsidR="00C93453" w:rsidRPr="00245E8D">
        <w:rPr>
          <w:rFonts w:ascii="Times New Roman" w:hAnsi="Times New Roman" w:cs="Times New Roman"/>
          <w:sz w:val="24"/>
          <w:szCs w:val="24"/>
        </w:rPr>
        <w:lastRenderedPageBreak/>
        <w:t>variability in physical performance.</w:t>
      </w:r>
      <w:r w:rsidR="00BA7628" w:rsidRPr="00245E8D">
        <w:rPr>
          <w:rFonts w:ascii="Times New Roman" w:hAnsi="Times New Roman" w:cs="Times New Roman"/>
          <w:sz w:val="24"/>
          <w:szCs w:val="24"/>
        </w:rPr>
        <w:t xml:space="preserve"> </w:t>
      </w:r>
      <w:r w:rsidR="008D0767" w:rsidRPr="00245E8D">
        <w:rPr>
          <w:rFonts w:ascii="Times New Roman" w:hAnsi="Times New Roman" w:cs="Times New Roman"/>
          <w:sz w:val="24"/>
          <w:szCs w:val="24"/>
        </w:rPr>
        <w:t>T</w:t>
      </w:r>
      <w:r w:rsidR="00DD12A7" w:rsidRPr="00245E8D">
        <w:rPr>
          <w:rFonts w:ascii="Times New Roman" w:hAnsi="Times New Roman" w:cs="Times New Roman"/>
          <w:sz w:val="24"/>
          <w:szCs w:val="24"/>
        </w:rPr>
        <w:t xml:space="preserve">he study </w:t>
      </w:r>
      <w:r w:rsidR="008D0767" w:rsidRPr="00245E8D">
        <w:rPr>
          <w:rFonts w:ascii="Times New Roman" w:hAnsi="Times New Roman" w:cs="Times New Roman"/>
          <w:sz w:val="24"/>
          <w:szCs w:val="24"/>
        </w:rPr>
        <w:t>obtained retrospective ethical approval</w:t>
      </w:r>
      <w:r w:rsidR="00DD12A7" w:rsidRPr="00245E8D">
        <w:rPr>
          <w:rFonts w:ascii="Times New Roman" w:hAnsi="Times New Roman" w:cs="Times New Roman"/>
          <w:sz w:val="24"/>
          <w:szCs w:val="24"/>
        </w:rPr>
        <w:t xml:space="preserve"> </w:t>
      </w:r>
      <w:r w:rsidR="00D77335" w:rsidRPr="00245E8D">
        <w:rPr>
          <w:rFonts w:ascii="Times New Roman" w:hAnsi="Times New Roman" w:cs="Times New Roman"/>
          <w:sz w:val="24"/>
          <w:szCs w:val="24"/>
        </w:rPr>
        <w:t>through the University</w:t>
      </w:r>
      <w:r w:rsidR="00BB6E2B" w:rsidRPr="00245E8D">
        <w:rPr>
          <w:rFonts w:ascii="Times New Roman" w:hAnsi="Times New Roman" w:cs="Times New Roman"/>
          <w:sz w:val="24"/>
          <w:szCs w:val="24"/>
        </w:rPr>
        <w:t>’s</w:t>
      </w:r>
      <w:r w:rsidR="00D77335" w:rsidRPr="00245E8D">
        <w:rPr>
          <w:rFonts w:ascii="Times New Roman" w:hAnsi="Times New Roman" w:cs="Times New Roman"/>
          <w:sz w:val="24"/>
          <w:szCs w:val="24"/>
        </w:rPr>
        <w:t xml:space="preserve"> </w:t>
      </w:r>
      <w:r w:rsidR="000120F7" w:rsidRPr="00245E8D">
        <w:rPr>
          <w:rFonts w:ascii="Times New Roman" w:hAnsi="Times New Roman" w:cs="Times New Roman"/>
          <w:sz w:val="24"/>
          <w:szCs w:val="24"/>
        </w:rPr>
        <w:t xml:space="preserve">Local </w:t>
      </w:r>
      <w:r w:rsidR="00D77335" w:rsidRPr="00245E8D">
        <w:rPr>
          <w:rFonts w:ascii="Times New Roman" w:hAnsi="Times New Roman" w:cs="Times New Roman"/>
          <w:sz w:val="24"/>
          <w:szCs w:val="24"/>
        </w:rPr>
        <w:t>Ethics Committee</w:t>
      </w:r>
      <w:r w:rsidR="00012BEF" w:rsidRPr="00245E8D">
        <w:rPr>
          <w:rFonts w:ascii="Times New Roman" w:hAnsi="Times New Roman" w:cs="Times New Roman"/>
          <w:sz w:val="24"/>
          <w:szCs w:val="24"/>
        </w:rPr>
        <w:t xml:space="preserve"> (reference: SMEC_2019-20_028)</w:t>
      </w:r>
      <w:r w:rsidR="00FB5C83" w:rsidRPr="00245E8D">
        <w:rPr>
          <w:rFonts w:ascii="Times New Roman" w:hAnsi="Times New Roman" w:cs="Times New Roman"/>
          <w:sz w:val="24"/>
          <w:szCs w:val="24"/>
        </w:rPr>
        <w:t xml:space="preserve"> </w:t>
      </w:r>
      <w:r w:rsidR="00C06709" w:rsidRPr="00245E8D">
        <w:rPr>
          <w:rFonts w:ascii="Times New Roman" w:hAnsi="Times New Roman" w:cs="Times New Roman"/>
          <w:sz w:val="24"/>
          <w:szCs w:val="24"/>
        </w:rPr>
        <w:t>and</w:t>
      </w:r>
      <w:r w:rsidR="00FB5C83" w:rsidRPr="00245E8D">
        <w:rPr>
          <w:rFonts w:ascii="Times New Roman" w:hAnsi="Times New Roman" w:cs="Times New Roman"/>
          <w:sz w:val="24"/>
          <w:szCs w:val="24"/>
        </w:rPr>
        <w:t xml:space="preserve"> was </w:t>
      </w:r>
      <w:r w:rsidR="00C06709" w:rsidRPr="00245E8D">
        <w:rPr>
          <w:rFonts w:ascii="Times New Roman" w:hAnsi="Times New Roman" w:cs="Times New Roman"/>
          <w:sz w:val="24"/>
          <w:szCs w:val="24"/>
        </w:rPr>
        <w:t>conducted in</w:t>
      </w:r>
      <w:r w:rsidR="00FB5C83" w:rsidRPr="00245E8D">
        <w:rPr>
          <w:rFonts w:ascii="Times New Roman" w:hAnsi="Times New Roman" w:cs="Times New Roman"/>
          <w:sz w:val="24"/>
          <w:szCs w:val="24"/>
        </w:rPr>
        <w:t xml:space="preserve"> accordance with the Declaration of Helsinki</w:t>
      </w:r>
      <w:r w:rsidR="00CE49BA" w:rsidRPr="00245E8D">
        <w:rPr>
          <w:rFonts w:ascii="Times New Roman" w:hAnsi="Times New Roman" w:cs="Times New Roman"/>
          <w:sz w:val="24"/>
          <w:szCs w:val="24"/>
        </w:rPr>
        <w:t>.</w:t>
      </w:r>
      <w:r w:rsidR="00CE1FA7" w:rsidRPr="00245E8D">
        <w:rPr>
          <w:rFonts w:ascii="Times New Roman" w:hAnsi="Times New Roman" w:cs="Times New Roman"/>
          <w:sz w:val="24"/>
          <w:szCs w:val="24"/>
        </w:rPr>
        <w:t xml:space="preserve"> </w:t>
      </w:r>
    </w:p>
    <w:p w14:paraId="32406FAC" w14:textId="4C31ABF1" w:rsidR="00205913" w:rsidRPr="00245E8D" w:rsidRDefault="00205913" w:rsidP="00245E8D">
      <w:pPr>
        <w:spacing w:line="480" w:lineRule="auto"/>
        <w:jc w:val="both"/>
        <w:rPr>
          <w:rFonts w:ascii="Times New Roman" w:hAnsi="Times New Roman" w:cs="Times New Roman"/>
          <w:i/>
          <w:sz w:val="24"/>
          <w:szCs w:val="24"/>
        </w:rPr>
      </w:pPr>
      <w:r w:rsidRPr="00746058">
        <w:rPr>
          <w:rFonts w:ascii="Times New Roman" w:hAnsi="Times New Roman" w:cs="Times New Roman"/>
          <w:b/>
          <w:i/>
          <w:sz w:val="24"/>
          <w:szCs w:val="24"/>
        </w:rPr>
        <w:t>Procedures</w:t>
      </w:r>
      <w:r w:rsidRPr="00245E8D">
        <w:rPr>
          <w:rFonts w:ascii="Times New Roman" w:hAnsi="Times New Roman" w:cs="Times New Roman"/>
          <w:i/>
          <w:sz w:val="24"/>
          <w:szCs w:val="24"/>
        </w:rPr>
        <w:t>:</w:t>
      </w:r>
    </w:p>
    <w:p w14:paraId="050806C6" w14:textId="387430E3" w:rsidR="00E3012F" w:rsidRPr="00245E8D" w:rsidRDefault="00CD09F5" w:rsidP="00245E8D">
      <w:pPr>
        <w:spacing w:line="480" w:lineRule="auto"/>
        <w:jc w:val="both"/>
        <w:rPr>
          <w:rFonts w:ascii="Times New Roman" w:hAnsi="Times New Roman" w:cs="Times New Roman"/>
          <w:sz w:val="24"/>
          <w:szCs w:val="24"/>
        </w:rPr>
      </w:pPr>
      <w:r w:rsidRPr="00245E8D">
        <w:rPr>
          <w:rFonts w:ascii="Times New Roman" w:hAnsi="Times New Roman" w:cs="Times New Roman"/>
          <w:sz w:val="24"/>
          <w:szCs w:val="24"/>
        </w:rPr>
        <w:t xml:space="preserve">During </w:t>
      </w:r>
      <w:r w:rsidR="00543C2A" w:rsidRPr="00245E8D">
        <w:rPr>
          <w:rFonts w:ascii="Times New Roman" w:hAnsi="Times New Roman" w:cs="Times New Roman"/>
          <w:sz w:val="24"/>
          <w:szCs w:val="24"/>
        </w:rPr>
        <w:t>test matches,</w:t>
      </w:r>
      <w:r w:rsidRPr="00245E8D">
        <w:rPr>
          <w:rFonts w:ascii="Times New Roman" w:hAnsi="Times New Roman" w:cs="Times New Roman"/>
          <w:sz w:val="24"/>
          <w:szCs w:val="24"/>
        </w:rPr>
        <w:t xml:space="preserve"> players wore </w:t>
      </w:r>
      <w:r w:rsidR="00AD45DB" w:rsidRPr="00245E8D">
        <w:rPr>
          <w:rFonts w:ascii="Times New Roman" w:hAnsi="Times New Roman" w:cs="Times New Roman"/>
          <w:sz w:val="24"/>
          <w:szCs w:val="24"/>
        </w:rPr>
        <w:t xml:space="preserve">a </w:t>
      </w:r>
      <w:r w:rsidR="00543C2A" w:rsidRPr="00245E8D">
        <w:rPr>
          <w:rFonts w:ascii="Times New Roman" w:hAnsi="Times New Roman" w:cs="Times New Roman"/>
          <w:sz w:val="24"/>
          <w:szCs w:val="24"/>
        </w:rPr>
        <w:t xml:space="preserve">10 Hz </w:t>
      </w:r>
      <w:r w:rsidR="00CB4685" w:rsidRPr="00245E8D">
        <w:rPr>
          <w:rFonts w:ascii="Times New Roman" w:hAnsi="Times New Roman" w:cs="Times New Roman"/>
          <w:sz w:val="24"/>
          <w:szCs w:val="24"/>
        </w:rPr>
        <w:t>global positioning sensor (</w:t>
      </w:r>
      <w:r w:rsidR="00FF69EE" w:rsidRPr="00245E8D">
        <w:rPr>
          <w:rFonts w:ascii="Times New Roman" w:hAnsi="Times New Roman" w:cs="Times New Roman"/>
          <w:sz w:val="24"/>
          <w:szCs w:val="24"/>
        </w:rPr>
        <w:t>GPS</w:t>
      </w:r>
      <w:r w:rsidR="00CB4685" w:rsidRPr="00245E8D">
        <w:rPr>
          <w:rFonts w:ascii="Times New Roman" w:hAnsi="Times New Roman" w:cs="Times New Roman"/>
          <w:sz w:val="24"/>
          <w:szCs w:val="24"/>
        </w:rPr>
        <w:t>)</w:t>
      </w:r>
      <w:r w:rsidR="003A2A41" w:rsidRPr="00245E8D">
        <w:rPr>
          <w:rFonts w:ascii="Times New Roman" w:hAnsi="Times New Roman" w:cs="Times New Roman"/>
          <w:sz w:val="24"/>
          <w:szCs w:val="24"/>
        </w:rPr>
        <w:t xml:space="preserve"> device</w:t>
      </w:r>
      <w:r w:rsidR="00AD45DB" w:rsidRPr="00245E8D">
        <w:rPr>
          <w:rFonts w:ascii="Times New Roman" w:hAnsi="Times New Roman" w:cs="Times New Roman"/>
          <w:sz w:val="24"/>
          <w:szCs w:val="24"/>
        </w:rPr>
        <w:t xml:space="preserve"> </w:t>
      </w:r>
      <w:r w:rsidR="00C62DD5" w:rsidRPr="00245E8D">
        <w:rPr>
          <w:rFonts w:ascii="Times New Roman" w:hAnsi="Times New Roman" w:cs="Times New Roman"/>
          <w:sz w:val="24"/>
          <w:szCs w:val="24"/>
        </w:rPr>
        <w:t>(201</w:t>
      </w:r>
      <w:r w:rsidR="00D75FE4" w:rsidRPr="00245E8D">
        <w:rPr>
          <w:rFonts w:ascii="Times New Roman" w:hAnsi="Times New Roman" w:cs="Times New Roman"/>
          <w:sz w:val="24"/>
          <w:szCs w:val="24"/>
        </w:rPr>
        <w:t>5-2018</w:t>
      </w:r>
      <w:r w:rsidR="00A2479E" w:rsidRPr="00245E8D">
        <w:rPr>
          <w:rFonts w:ascii="Times New Roman" w:hAnsi="Times New Roman" w:cs="Times New Roman"/>
          <w:sz w:val="24"/>
          <w:szCs w:val="24"/>
        </w:rPr>
        <w:t xml:space="preserve"> </w:t>
      </w:r>
      <w:r w:rsidR="00C62DD5" w:rsidRPr="00245E8D">
        <w:rPr>
          <w:rFonts w:ascii="Times New Roman" w:hAnsi="Times New Roman" w:cs="Times New Roman"/>
          <w:sz w:val="24"/>
          <w:szCs w:val="24"/>
        </w:rPr>
        <w:t xml:space="preserve">Catapult </w:t>
      </w:r>
      <w:proofErr w:type="spellStart"/>
      <w:r w:rsidR="00C62DD5" w:rsidRPr="00245E8D">
        <w:rPr>
          <w:rFonts w:ascii="Times New Roman" w:hAnsi="Times New Roman" w:cs="Times New Roman"/>
          <w:sz w:val="24"/>
          <w:szCs w:val="24"/>
        </w:rPr>
        <w:t>OptimEye</w:t>
      </w:r>
      <w:proofErr w:type="spellEnd"/>
      <w:r w:rsidR="00C62DD5" w:rsidRPr="00245E8D">
        <w:rPr>
          <w:rFonts w:ascii="Times New Roman" w:hAnsi="Times New Roman" w:cs="Times New Roman"/>
          <w:sz w:val="24"/>
          <w:szCs w:val="24"/>
        </w:rPr>
        <w:t xml:space="preserve"> S5 unit</w:t>
      </w:r>
      <w:r w:rsidR="00950BE4" w:rsidRPr="00245E8D">
        <w:rPr>
          <w:rFonts w:ascii="Times New Roman" w:hAnsi="Times New Roman" w:cs="Times New Roman"/>
          <w:sz w:val="24"/>
          <w:szCs w:val="24"/>
        </w:rPr>
        <w:t>;</w:t>
      </w:r>
      <w:r w:rsidR="00D75FE4" w:rsidRPr="00245E8D">
        <w:rPr>
          <w:rFonts w:ascii="Times New Roman" w:hAnsi="Times New Roman" w:cs="Times New Roman"/>
          <w:sz w:val="24"/>
          <w:szCs w:val="24"/>
        </w:rPr>
        <w:t xml:space="preserve"> 2018-2019 Catapult </w:t>
      </w:r>
      <w:proofErr w:type="spellStart"/>
      <w:r w:rsidR="00D94DF0" w:rsidRPr="00245E8D">
        <w:rPr>
          <w:rFonts w:ascii="Times New Roman" w:hAnsi="Times New Roman" w:cs="Times New Roman"/>
          <w:sz w:val="24"/>
          <w:szCs w:val="24"/>
        </w:rPr>
        <w:t>Optim</w:t>
      </w:r>
      <w:r w:rsidR="00BA7628" w:rsidRPr="00245E8D">
        <w:rPr>
          <w:rFonts w:ascii="Times New Roman" w:hAnsi="Times New Roman" w:cs="Times New Roman"/>
          <w:sz w:val="24"/>
          <w:szCs w:val="24"/>
        </w:rPr>
        <w:t>E</w:t>
      </w:r>
      <w:r w:rsidR="00D94DF0" w:rsidRPr="00245E8D">
        <w:rPr>
          <w:rFonts w:ascii="Times New Roman" w:hAnsi="Times New Roman" w:cs="Times New Roman"/>
          <w:sz w:val="24"/>
          <w:szCs w:val="24"/>
        </w:rPr>
        <w:t>ye</w:t>
      </w:r>
      <w:proofErr w:type="spellEnd"/>
      <w:r w:rsidR="00D94DF0" w:rsidRPr="00245E8D">
        <w:rPr>
          <w:rFonts w:ascii="Times New Roman" w:hAnsi="Times New Roman" w:cs="Times New Roman"/>
          <w:sz w:val="24"/>
          <w:szCs w:val="24"/>
        </w:rPr>
        <w:t xml:space="preserve"> G5</w:t>
      </w:r>
      <w:r w:rsidR="00796668" w:rsidRPr="00245E8D">
        <w:rPr>
          <w:rFonts w:ascii="Times New Roman" w:hAnsi="Times New Roman" w:cs="Times New Roman"/>
          <w:sz w:val="24"/>
          <w:szCs w:val="24"/>
        </w:rPr>
        <w:t>, b</w:t>
      </w:r>
      <w:r w:rsidR="001B7CC3" w:rsidRPr="00245E8D">
        <w:rPr>
          <w:rFonts w:ascii="Times New Roman" w:hAnsi="Times New Roman" w:cs="Times New Roman"/>
          <w:sz w:val="24"/>
          <w:szCs w:val="24"/>
        </w:rPr>
        <w:t>oth</w:t>
      </w:r>
      <w:r w:rsidR="00C62DD5" w:rsidRPr="00245E8D">
        <w:rPr>
          <w:rFonts w:ascii="Times New Roman" w:hAnsi="Times New Roman" w:cs="Times New Roman"/>
          <w:sz w:val="24"/>
          <w:szCs w:val="24"/>
        </w:rPr>
        <w:t xml:space="preserve"> Catapult Innovations, Melbourne, Australia) positioned on the upper back</w:t>
      </w:r>
      <w:r w:rsidR="00543C2A" w:rsidRPr="00245E8D">
        <w:rPr>
          <w:rFonts w:ascii="Times New Roman" w:hAnsi="Times New Roman" w:cs="Times New Roman"/>
          <w:sz w:val="24"/>
          <w:szCs w:val="24"/>
        </w:rPr>
        <w:t>, housed in a fitted vest</w:t>
      </w:r>
      <w:r w:rsidR="00C62DD5" w:rsidRPr="00245E8D">
        <w:rPr>
          <w:rFonts w:ascii="Times New Roman" w:hAnsi="Times New Roman" w:cs="Times New Roman"/>
          <w:sz w:val="24"/>
          <w:szCs w:val="24"/>
        </w:rPr>
        <w:t xml:space="preserve">. </w:t>
      </w:r>
      <w:r w:rsidR="00EC3FDE" w:rsidRPr="00245E8D">
        <w:rPr>
          <w:rFonts w:ascii="Times New Roman" w:hAnsi="Times New Roman" w:cs="Times New Roman"/>
          <w:sz w:val="24"/>
          <w:szCs w:val="24"/>
        </w:rPr>
        <w:t xml:space="preserve">The units </w:t>
      </w:r>
      <w:r w:rsidR="00543C2A" w:rsidRPr="00245E8D">
        <w:rPr>
          <w:rFonts w:ascii="Times New Roman" w:hAnsi="Times New Roman" w:cs="Times New Roman"/>
          <w:sz w:val="24"/>
          <w:szCs w:val="24"/>
        </w:rPr>
        <w:t>also contained</w:t>
      </w:r>
      <w:r w:rsidR="00EC3FDE" w:rsidRPr="00245E8D">
        <w:rPr>
          <w:rFonts w:ascii="Times New Roman" w:hAnsi="Times New Roman" w:cs="Times New Roman"/>
          <w:sz w:val="24"/>
          <w:szCs w:val="24"/>
        </w:rPr>
        <w:t xml:space="preserve"> </w:t>
      </w:r>
      <w:r w:rsidR="00BA7628" w:rsidRPr="00245E8D">
        <w:rPr>
          <w:rFonts w:ascii="Times New Roman" w:hAnsi="Times New Roman" w:cs="Times New Roman"/>
          <w:sz w:val="24"/>
          <w:szCs w:val="24"/>
        </w:rPr>
        <w:t xml:space="preserve">100 Hz </w:t>
      </w:r>
      <w:r w:rsidR="00EC3FDE" w:rsidRPr="00245E8D">
        <w:rPr>
          <w:rFonts w:ascii="Times New Roman" w:hAnsi="Times New Roman" w:cs="Times New Roman"/>
          <w:sz w:val="24"/>
          <w:szCs w:val="24"/>
        </w:rPr>
        <w:t>t</w:t>
      </w:r>
      <w:r w:rsidR="00C62DD5" w:rsidRPr="00245E8D">
        <w:rPr>
          <w:rFonts w:ascii="Times New Roman" w:hAnsi="Times New Roman" w:cs="Times New Roman"/>
          <w:sz w:val="24"/>
          <w:szCs w:val="24"/>
        </w:rPr>
        <w:t xml:space="preserve">riaxial accelerometers </w:t>
      </w:r>
      <w:r w:rsidR="00EC3FDE" w:rsidRPr="00245E8D">
        <w:rPr>
          <w:rFonts w:ascii="Times New Roman" w:hAnsi="Times New Roman" w:cs="Times New Roman"/>
          <w:sz w:val="24"/>
          <w:szCs w:val="24"/>
        </w:rPr>
        <w:t>(</w:t>
      </w:r>
      <w:r w:rsidR="00C62DD5" w:rsidRPr="00245E8D">
        <w:rPr>
          <w:rFonts w:ascii="Times New Roman" w:hAnsi="Times New Roman" w:cs="Times New Roman"/>
          <w:sz w:val="24"/>
          <w:szCs w:val="24"/>
        </w:rPr>
        <w:t>range</w:t>
      </w:r>
      <w:r w:rsidR="00EC3FDE" w:rsidRPr="00245E8D">
        <w:rPr>
          <w:rFonts w:ascii="Times New Roman" w:hAnsi="Times New Roman" w:cs="Times New Roman"/>
          <w:sz w:val="24"/>
          <w:szCs w:val="24"/>
        </w:rPr>
        <w:t xml:space="preserve"> of</w:t>
      </w:r>
      <w:r w:rsidR="00C62DD5" w:rsidRPr="00245E8D">
        <w:rPr>
          <w:rFonts w:ascii="Times New Roman" w:hAnsi="Times New Roman" w:cs="Times New Roman"/>
          <w:sz w:val="24"/>
          <w:szCs w:val="24"/>
        </w:rPr>
        <w:t xml:space="preserve"> 3D ± 16 g</w:t>
      </w:r>
      <w:r w:rsidR="00EC3FDE" w:rsidRPr="00245E8D">
        <w:rPr>
          <w:rFonts w:ascii="Times New Roman" w:hAnsi="Times New Roman" w:cs="Times New Roman"/>
          <w:sz w:val="24"/>
          <w:szCs w:val="24"/>
        </w:rPr>
        <w:t>)</w:t>
      </w:r>
      <w:r w:rsidR="00C62DD5" w:rsidRPr="00245E8D">
        <w:rPr>
          <w:rFonts w:ascii="Times New Roman" w:hAnsi="Times New Roman" w:cs="Times New Roman"/>
          <w:sz w:val="24"/>
          <w:szCs w:val="24"/>
        </w:rPr>
        <w:t xml:space="preserve">, gyroscopes </w:t>
      </w:r>
      <w:r w:rsidR="00EC3FDE" w:rsidRPr="00245E8D">
        <w:rPr>
          <w:rFonts w:ascii="Times New Roman" w:hAnsi="Times New Roman" w:cs="Times New Roman"/>
          <w:sz w:val="24"/>
          <w:szCs w:val="24"/>
        </w:rPr>
        <w:t>(</w:t>
      </w:r>
      <w:r w:rsidR="00C62DD5" w:rsidRPr="00245E8D">
        <w:rPr>
          <w:rFonts w:ascii="Times New Roman" w:hAnsi="Times New Roman" w:cs="Times New Roman"/>
          <w:sz w:val="24"/>
          <w:szCs w:val="24"/>
        </w:rPr>
        <w:t xml:space="preserve">range </w:t>
      </w:r>
      <w:r w:rsidR="00EC3FDE" w:rsidRPr="00245E8D">
        <w:rPr>
          <w:rFonts w:ascii="Times New Roman" w:hAnsi="Times New Roman" w:cs="Times New Roman"/>
          <w:sz w:val="24"/>
          <w:szCs w:val="24"/>
        </w:rPr>
        <w:t xml:space="preserve">of </w:t>
      </w:r>
      <w:r w:rsidR="00C62DD5" w:rsidRPr="00245E8D">
        <w:rPr>
          <w:rFonts w:ascii="Times New Roman" w:hAnsi="Times New Roman" w:cs="Times New Roman"/>
          <w:sz w:val="24"/>
          <w:szCs w:val="24"/>
        </w:rPr>
        <w:t>3D 2000</w:t>
      </w:r>
      <w:r w:rsidR="00421938" w:rsidRPr="00245E8D">
        <w:rPr>
          <w:rFonts w:ascii="Times New Roman" w:hAnsi="Times New Roman" w:cs="Times New Roman"/>
          <w:sz w:val="24"/>
          <w:szCs w:val="24"/>
        </w:rPr>
        <w:t>°∙sec</w:t>
      </w:r>
      <w:r w:rsidR="00421938" w:rsidRPr="00245E8D">
        <w:rPr>
          <w:rFonts w:ascii="Times New Roman" w:hAnsi="Times New Roman" w:cs="Times New Roman"/>
          <w:sz w:val="24"/>
          <w:szCs w:val="24"/>
          <w:vertAlign w:val="superscript"/>
        </w:rPr>
        <w:t>-1</w:t>
      </w:r>
      <w:r w:rsidR="00EC3FDE" w:rsidRPr="00245E8D">
        <w:rPr>
          <w:rFonts w:ascii="Times New Roman" w:hAnsi="Times New Roman" w:cs="Times New Roman"/>
          <w:sz w:val="24"/>
          <w:szCs w:val="24"/>
        </w:rPr>
        <w:t>),</w:t>
      </w:r>
      <w:r w:rsidR="00C62DD5" w:rsidRPr="00245E8D">
        <w:rPr>
          <w:rFonts w:ascii="Times New Roman" w:hAnsi="Times New Roman" w:cs="Times New Roman"/>
          <w:sz w:val="24"/>
          <w:szCs w:val="24"/>
        </w:rPr>
        <w:t xml:space="preserve"> and magnetometers.</w:t>
      </w:r>
      <w:r w:rsidR="00BA7628" w:rsidRPr="00245E8D">
        <w:rPr>
          <w:rFonts w:ascii="Times New Roman" w:hAnsi="Times New Roman" w:cs="Times New Roman"/>
          <w:sz w:val="24"/>
          <w:szCs w:val="24"/>
        </w:rPr>
        <w:t xml:space="preserve"> T</w:t>
      </w:r>
      <w:r w:rsidR="007A2310" w:rsidRPr="00245E8D">
        <w:rPr>
          <w:rFonts w:ascii="Times New Roman" w:hAnsi="Times New Roman" w:cs="Times New Roman"/>
          <w:sz w:val="24"/>
          <w:szCs w:val="24"/>
        </w:rPr>
        <w:t>he S5</w:t>
      </w:r>
      <w:r w:rsidR="00C35D02" w:rsidRPr="00245E8D">
        <w:rPr>
          <w:rFonts w:ascii="Times New Roman" w:hAnsi="Times New Roman" w:cs="Times New Roman"/>
          <w:sz w:val="24"/>
          <w:szCs w:val="24"/>
          <w:vertAlign w:val="superscript"/>
        </w:rPr>
        <w:t xml:space="preserve"> </w:t>
      </w:r>
      <w:r w:rsidR="00C35D02" w:rsidRPr="00245E8D">
        <w:rPr>
          <w:rFonts w:ascii="Times New Roman" w:hAnsi="Times New Roman" w:cs="Times New Roman"/>
          <w:sz w:val="24"/>
          <w:szCs w:val="24"/>
        </w:rPr>
        <w:t>(</w:t>
      </w:r>
      <w:proofErr w:type="spellStart"/>
      <w:r w:rsidR="00C35D02" w:rsidRPr="00245E8D">
        <w:rPr>
          <w:rFonts w:ascii="Times New Roman" w:hAnsi="Times New Roman" w:cs="Times New Roman"/>
          <w:sz w:val="24"/>
          <w:szCs w:val="24"/>
        </w:rPr>
        <w:t>Nicollela</w:t>
      </w:r>
      <w:proofErr w:type="spellEnd"/>
      <w:r w:rsidR="00C35D02" w:rsidRPr="00245E8D">
        <w:rPr>
          <w:rFonts w:ascii="Times New Roman" w:hAnsi="Times New Roman" w:cs="Times New Roman"/>
          <w:sz w:val="24"/>
          <w:szCs w:val="24"/>
        </w:rPr>
        <w:t xml:space="preserve"> et al., 2018)</w:t>
      </w:r>
      <w:r w:rsidR="007A2310" w:rsidRPr="00245E8D">
        <w:rPr>
          <w:rFonts w:ascii="Times New Roman" w:hAnsi="Times New Roman" w:cs="Times New Roman"/>
          <w:sz w:val="24"/>
          <w:szCs w:val="24"/>
        </w:rPr>
        <w:t xml:space="preserve"> and G5</w:t>
      </w:r>
      <w:r w:rsidR="00C35D02" w:rsidRPr="00245E8D">
        <w:rPr>
          <w:rFonts w:ascii="Times New Roman" w:hAnsi="Times New Roman" w:cs="Times New Roman"/>
          <w:sz w:val="24"/>
          <w:szCs w:val="24"/>
          <w:vertAlign w:val="superscript"/>
        </w:rPr>
        <w:t xml:space="preserve"> </w:t>
      </w:r>
      <w:r w:rsidR="00C35D02" w:rsidRPr="00245E8D">
        <w:rPr>
          <w:rFonts w:ascii="Times New Roman" w:hAnsi="Times New Roman" w:cs="Times New Roman"/>
          <w:sz w:val="24"/>
          <w:szCs w:val="24"/>
        </w:rPr>
        <w:t>(Barret et al., 2014)</w:t>
      </w:r>
      <w:r w:rsidR="007A2310" w:rsidRPr="00245E8D">
        <w:rPr>
          <w:rFonts w:ascii="Times New Roman" w:hAnsi="Times New Roman" w:cs="Times New Roman"/>
          <w:sz w:val="24"/>
          <w:szCs w:val="24"/>
        </w:rPr>
        <w:t xml:space="preserve"> units have been shown to be reliable and valid and share the same componentry</w:t>
      </w:r>
      <w:r w:rsidR="00C35D02" w:rsidRPr="00245E8D">
        <w:rPr>
          <w:rFonts w:ascii="Times New Roman" w:hAnsi="Times New Roman" w:cs="Times New Roman"/>
          <w:sz w:val="24"/>
          <w:szCs w:val="24"/>
        </w:rPr>
        <w:t xml:space="preserve"> (Malone et al., 2017)</w:t>
      </w:r>
      <w:r w:rsidR="007A2310" w:rsidRPr="00245E8D">
        <w:rPr>
          <w:rFonts w:ascii="Times New Roman" w:hAnsi="Times New Roman" w:cs="Times New Roman"/>
          <w:sz w:val="24"/>
          <w:szCs w:val="24"/>
        </w:rPr>
        <w:t>.</w:t>
      </w:r>
      <w:r w:rsidR="00D72C8D">
        <w:rPr>
          <w:rFonts w:ascii="Times New Roman" w:hAnsi="Times New Roman" w:cs="Times New Roman"/>
          <w:sz w:val="24"/>
          <w:szCs w:val="24"/>
        </w:rPr>
        <w:t xml:space="preserve"> </w:t>
      </w:r>
      <w:r w:rsidR="00BA7628" w:rsidRPr="00245E8D">
        <w:rPr>
          <w:rFonts w:ascii="Times New Roman" w:hAnsi="Times New Roman" w:cs="Times New Roman"/>
          <w:sz w:val="24"/>
          <w:szCs w:val="24"/>
        </w:rPr>
        <w:t xml:space="preserve">Units were activated 15 minutes prior to </w:t>
      </w:r>
      <w:r w:rsidR="00E970F5" w:rsidRPr="00245E8D">
        <w:rPr>
          <w:rFonts w:ascii="Times New Roman" w:hAnsi="Times New Roman" w:cs="Times New Roman"/>
          <w:sz w:val="24"/>
          <w:szCs w:val="24"/>
        </w:rPr>
        <w:t xml:space="preserve">each fielding session </w:t>
      </w:r>
      <w:r w:rsidR="00BA7628" w:rsidRPr="00245E8D">
        <w:rPr>
          <w:rFonts w:ascii="Times New Roman" w:hAnsi="Times New Roman" w:cs="Times New Roman"/>
          <w:sz w:val="24"/>
          <w:szCs w:val="24"/>
        </w:rPr>
        <w:t>a</w:t>
      </w:r>
      <w:r w:rsidR="008C058F" w:rsidRPr="00245E8D">
        <w:rPr>
          <w:rFonts w:ascii="Times New Roman" w:hAnsi="Times New Roman" w:cs="Times New Roman"/>
          <w:sz w:val="24"/>
          <w:szCs w:val="24"/>
        </w:rPr>
        <w:t>nd d</w:t>
      </w:r>
      <w:r w:rsidR="00E3012F" w:rsidRPr="00245E8D">
        <w:rPr>
          <w:rFonts w:ascii="Times New Roman" w:hAnsi="Times New Roman" w:cs="Times New Roman"/>
          <w:sz w:val="24"/>
          <w:szCs w:val="24"/>
        </w:rPr>
        <w:t xml:space="preserve">ata </w:t>
      </w:r>
      <w:r w:rsidR="00380CFA" w:rsidRPr="00245E8D">
        <w:rPr>
          <w:rFonts w:ascii="Times New Roman" w:hAnsi="Times New Roman" w:cs="Times New Roman"/>
          <w:sz w:val="24"/>
          <w:szCs w:val="24"/>
        </w:rPr>
        <w:t xml:space="preserve">collected from the units </w:t>
      </w:r>
      <w:r w:rsidR="00E3012F" w:rsidRPr="00245E8D">
        <w:rPr>
          <w:rFonts w:ascii="Times New Roman" w:hAnsi="Times New Roman" w:cs="Times New Roman"/>
          <w:sz w:val="24"/>
          <w:szCs w:val="24"/>
        </w:rPr>
        <w:t xml:space="preserve">were </w:t>
      </w:r>
      <w:r w:rsidR="00BA7628" w:rsidRPr="00245E8D">
        <w:rPr>
          <w:rFonts w:ascii="Times New Roman" w:hAnsi="Times New Roman" w:cs="Times New Roman"/>
          <w:sz w:val="24"/>
          <w:szCs w:val="24"/>
        </w:rPr>
        <w:t>analysed once exported from</w:t>
      </w:r>
      <w:r w:rsidR="00E3012F" w:rsidRPr="00245E8D">
        <w:rPr>
          <w:rFonts w:ascii="Times New Roman" w:hAnsi="Times New Roman" w:cs="Times New Roman"/>
          <w:sz w:val="24"/>
          <w:szCs w:val="24"/>
        </w:rPr>
        <w:t xml:space="preserve"> Catapult’s </w:t>
      </w:r>
      <w:proofErr w:type="spellStart"/>
      <w:r w:rsidR="00E3012F" w:rsidRPr="00245E8D">
        <w:rPr>
          <w:rFonts w:ascii="Times New Roman" w:hAnsi="Times New Roman" w:cs="Times New Roman"/>
          <w:sz w:val="24"/>
          <w:szCs w:val="24"/>
        </w:rPr>
        <w:t>OpenField</w:t>
      </w:r>
      <w:proofErr w:type="spellEnd"/>
      <w:r w:rsidR="00FD6C8A" w:rsidRPr="00245E8D">
        <w:rPr>
          <w:rFonts w:ascii="Times New Roman" w:hAnsi="Times New Roman" w:cs="Times New Roman"/>
          <w:sz w:val="24"/>
          <w:szCs w:val="24"/>
        </w:rPr>
        <w:t xml:space="preserve"> Cloud database</w:t>
      </w:r>
      <w:r w:rsidR="00E42B3D" w:rsidRPr="00245E8D">
        <w:rPr>
          <w:rFonts w:ascii="Times New Roman" w:hAnsi="Times New Roman" w:cs="Times New Roman"/>
          <w:sz w:val="24"/>
          <w:szCs w:val="24"/>
        </w:rPr>
        <w:t>.</w:t>
      </w:r>
      <w:r w:rsidR="00B66CAA" w:rsidRPr="00245E8D">
        <w:rPr>
          <w:rFonts w:ascii="Times New Roman" w:hAnsi="Times New Roman" w:cs="Times New Roman"/>
          <w:sz w:val="24"/>
          <w:szCs w:val="24"/>
        </w:rPr>
        <w:t xml:space="preserve"> </w:t>
      </w:r>
      <w:r w:rsidR="009C7DD0" w:rsidRPr="00245E8D">
        <w:rPr>
          <w:rFonts w:ascii="Times New Roman" w:hAnsi="Times New Roman" w:cs="Times New Roman"/>
          <w:sz w:val="24"/>
          <w:szCs w:val="24"/>
        </w:rPr>
        <w:t>Only the period of fielding</w:t>
      </w:r>
      <w:r w:rsidR="003D6494" w:rsidRPr="00245E8D">
        <w:rPr>
          <w:rFonts w:ascii="Times New Roman" w:hAnsi="Times New Roman" w:cs="Times New Roman"/>
          <w:sz w:val="24"/>
          <w:szCs w:val="24"/>
        </w:rPr>
        <w:t xml:space="preserve"> (including </w:t>
      </w:r>
      <w:r w:rsidR="009C7DD0" w:rsidRPr="00245E8D">
        <w:rPr>
          <w:rFonts w:ascii="Times New Roman" w:hAnsi="Times New Roman" w:cs="Times New Roman"/>
          <w:sz w:val="24"/>
          <w:szCs w:val="24"/>
        </w:rPr>
        <w:t>bowling</w:t>
      </w:r>
      <w:r w:rsidR="003D6494" w:rsidRPr="00245E8D">
        <w:rPr>
          <w:rFonts w:ascii="Times New Roman" w:hAnsi="Times New Roman" w:cs="Times New Roman"/>
          <w:sz w:val="24"/>
          <w:szCs w:val="24"/>
        </w:rPr>
        <w:t>)</w:t>
      </w:r>
      <w:r w:rsidR="009C7DD0" w:rsidRPr="00245E8D">
        <w:rPr>
          <w:rFonts w:ascii="Times New Roman" w:hAnsi="Times New Roman" w:cs="Times New Roman"/>
          <w:sz w:val="24"/>
          <w:szCs w:val="24"/>
        </w:rPr>
        <w:t xml:space="preserve"> was analysed in this study. </w:t>
      </w:r>
      <w:r w:rsidR="0068602B" w:rsidRPr="00245E8D">
        <w:rPr>
          <w:rFonts w:ascii="Times New Roman" w:hAnsi="Times New Roman" w:cs="Times New Roman"/>
          <w:sz w:val="24"/>
          <w:szCs w:val="24"/>
        </w:rPr>
        <w:t>N</w:t>
      </w:r>
      <w:r w:rsidR="004E1F53" w:rsidRPr="00245E8D">
        <w:rPr>
          <w:rFonts w:ascii="Times New Roman" w:hAnsi="Times New Roman" w:cs="Times New Roman"/>
          <w:sz w:val="24"/>
          <w:szCs w:val="24"/>
        </w:rPr>
        <w:t>on-fi</w:t>
      </w:r>
      <w:r w:rsidR="00D21277" w:rsidRPr="00245E8D">
        <w:rPr>
          <w:rFonts w:ascii="Times New Roman" w:hAnsi="Times New Roman" w:cs="Times New Roman"/>
          <w:sz w:val="24"/>
          <w:szCs w:val="24"/>
        </w:rPr>
        <w:t>elding and bowling activities (e.g</w:t>
      </w:r>
      <w:r w:rsidR="004E1F53" w:rsidRPr="00245E8D">
        <w:rPr>
          <w:rFonts w:ascii="Times New Roman" w:hAnsi="Times New Roman" w:cs="Times New Roman"/>
          <w:sz w:val="24"/>
          <w:szCs w:val="24"/>
        </w:rPr>
        <w:t>. warm up, batting) were removed from the analysis.</w:t>
      </w:r>
      <w:r w:rsidR="00F50B11" w:rsidRPr="00245E8D">
        <w:rPr>
          <w:rFonts w:ascii="Times New Roman" w:hAnsi="Times New Roman" w:cs="Times New Roman"/>
          <w:sz w:val="24"/>
          <w:szCs w:val="24"/>
        </w:rPr>
        <w:t xml:space="preserve"> For home compared to away analyses, </w:t>
      </w:r>
      <w:r w:rsidR="00BA7628" w:rsidRPr="00245E8D">
        <w:rPr>
          <w:rFonts w:ascii="Times New Roman" w:hAnsi="Times New Roman" w:cs="Times New Roman"/>
          <w:sz w:val="24"/>
          <w:szCs w:val="24"/>
        </w:rPr>
        <w:t xml:space="preserve">individual match </w:t>
      </w:r>
      <w:r w:rsidR="00F50B11" w:rsidRPr="00245E8D">
        <w:rPr>
          <w:rFonts w:ascii="Times New Roman" w:hAnsi="Times New Roman" w:cs="Times New Roman"/>
          <w:sz w:val="24"/>
          <w:szCs w:val="24"/>
        </w:rPr>
        <w:t xml:space="preserve">data </w:t>
      </w:r>
      <w:r w:rsidR="00BA7628" w:rsidRPr="00245E8D">
        <w:rPr>
          <w:rFonts w:ascii="Times New Roman" w:hAnsi="Times New Roman" w:cs="Times New Roman"/>
          <w:sz w:val="24"/>
          <w:szCs w:val="24"/>
        </w:rPr>
        <w:t xml:space="preserve">were </w:t>
      </w:r>
      <w:r w:rsidR="00F50B11" w:rsidRPr="00245E8D">
        <w:rPr>
          <w:rFonts w:ascii="Times New Roman" w:hAnsi="Times New Roman" w:cs="Times New Roman"/>
          <w:sz w:val="24"/>
          <w:szCs w:val="24"/>
        </w:rPr>
        <w:t xml:space="preserve">collected from all </w:t>
      </w:r>
      <w:r w:rsidR="001B2250" w:rsidRPr="00245E8D">
        <w:rPr>
          <w:rFonts w:ascii="Times New Roman" w:hAnsi="Times New Roman" w:cs="Times New Roman"/>
          <w:sz w:val="24"/>
          <w:szCs w:val="24"/>
        </w:rPr>
        <w:t>seam bowlers</w:t>
      </w:r>
      <w:r w:rsidR="00F50B11" w:rsidRPr="00245E8D">
        <w:rPr>
          <w:rFonts w:ascii="Times New Roman" w:hAnsi="Times New Roman" w:cs="Times New Roman"/>
          <w:sz w:val="24"/>
          <w:szCs w:val="24"/>
        </w:rPr>
        <w:t xml:space="preserve">. For the analysis of match variability, data from all </w:t>
      </w:r>
      <w:r w:rsidR="001B2250" w:rsidRPr="00245E8D">
        <w:rPr>
          <w:rFonts w:ascii="Times New Roman" w:hAnsi="Times New Roman" w:cs="Times New Roman"/>
          <w:sz w:val="24"/>
          <w:szCs w:val="24"/>
        </w:rPr>
        <w:t xml:space="preserve">seam bowlers </w:t>
      </w:r>
      <w:r w:rsidR="00F50B11" w:rsidRPr="00245E8D">
        <w:rPr>
          <w:rFonts w:ascii="Times New Roman" w:hAnsi="Times New Roman" w:cs="Times New Roman"/>
          <w:sz w:val="24"/>
          <w:szCs w:val="24"/>
        </w:rPr>
        <w:t xml:space="preserve">who performed in the match were collated and averaged to provide mean values. </w:t>
      </w:r>
      <w:r w:rsidR="00BA7628" w:rsidRPr="00245E8D">
        <w:rPr>
          <w:rFonts w:ascii="Times New Roman" w:hAnsi="Times New Roman" w:cs="Times New Roman"/>
          <w:sz w:val="24"/>
          <w:szCs w:val="24"/>
        </w:rPr>
        <w:t xml:space="preserve">To </w:t>
      </w:r>
      <w:r w:rsidR="00F50B11" w:rsidRPr="00245E8D">
        <w:rPr>
          <w:rFonts w:ascii="Times New Roman" w:hAnsi="Times New Roman" w:cs="Times New Roman"/>
          <w:sz w:val="24"/>
          <w:szCs w:val="24"/>
        </w:rPr>
        <w:t>be included in the analysis, players must have worn a GPS unit and have their fielding</w:t>
      </w:r>
      <w:r w:rsidR="000779F3">
        <w:rPr>
          <w:rFonts w:ascii="Times New Roman" w:hAnsi="Times New Roman" w:cs="Times New Roman"/>
          <w:sz w:val="24"/>
          <w:szCs w:val="24"/>
        </w:rPr>
        <w:t xml:space="preserve"> (comprising bowling and fielding activities)</w:t>
      </w:r>
      <w:r w:rsidR="00B87A38">
        <w:rPr>
          <w:rFonts w:ascii="Times New Roman" w:hAnsi="Times New Roman" w:cs="Times New Roman"/>
          <w:sz w:val="24"/>
          <w:szCs w:val="24"/>
        </w:rPr>
        <w:t xml:space="preserve"> </w:t>
      </w:r>
      <w:r w:rsidR="00F50B11" w:rsidRPr="00245E8D">
        <w:rPr>
          <w:rFonts w:ascii="Times New Roman" w:hAnsi="Times New Roman" w:cs="Times New Roman"/>
          <w:sz w:val="24"/>
          <w:szCs w:val="24"/>
        </w:rPr>
        <w:t>recorded for all time on the field during the entire matc</w:t>
      </w:r>
      <w:r w:rsidR="00E970F5" w:rsidRPr="00245E8D">
        <w:rPr>
          <w:rFonts w:ascii="Times New Roman" w:hAnsi="Times New Roman" w:cs="Times New Roman"/>
          <w:sz w:val="24"/>
          <w:szCs w:val="24"/>
        </w:rPr>
        <w:t>h.</w:t>
      </w:r>
      <w:r w:rsidR="00B87A38">
        <w:rPr>
          <w:rFonts w:ascii="Times New Roman" w:hAnsi="Times New Roman" w:cs="Times New Roman"/>
          <w:sz w:val="24"/>
          <w:szCs w:val="24"/>
        </w:rPr>
        <w:t xml:space="preserve"> </w:t>
      </w:r>
      <w:r w:rsidR="00E970F5" w:rsidRPr="00245E8D">
        <w:rPr>
          <w:rFonts w:ascii="Times New Roman" w:hAnsi="Times New Roman" w:cs="Times New Roman"/>
          <w:sz w:val="24"/>
          <w:szCs w:val="24"/>
        </w:rPr>
        <w:t xml:space="preserve"> </w:t>
      </w:r>
      <w:r w:rsidR="00BA7628" w:rsidRPr="00245E8D">
        <w:rPr>
          <w:rFonts w:ascii="Times New Roman" w:hAnsi="Times New Roman" w:cs="Times New Roman"/>
          <w:sz w:val="24"/>
          <w:szCs w:val="24"/>
        </w:rPr>
        <w:t>Fielding sessions recorded via GPS were compared against a specialist cricket database (www.espncricinfo.com) to confirm timings and durations and</w:t>
      </w:r>
      <w:r w:rsidR="00EB2C7A" w:rsidRPr="00245E8D">
        <w:rPr>
          <w:rFonts w:ascii="Times New Roman" w:hAnsi="Times New Roman" w:cs="Times New Roman"/>
          <w:sz w:val="24"/>
          <w:szCs w:val="24"/>
        </w:rPr>
        <w:t xml:space="preserve"> to</w:t>
      </w:r>
      <w:r w:rsidR="00BA7628" w:rsidRPr="00245E8D">
        <w:rPr>
          <w:rFonts w:ascii="Times New Roman" w:hAnsi="Times New Roman" w:cs="Times New Roman"/>
          <w:sz w:val="24"/>
          <w:szCs w:val="24"/>
        </w:rPr>
        <w:t xml:space="preserve"> ensure no fielding was missed. The database was also used to report number of overs bowle</w:t>
      </w:r>
      <w:r w:rsidR="005C5395" w:rsidRPr="00245E8D">
        <w:rPr>
          <w:rFonts w:ascii="Times New Roman" w:hAnsi="Times New Roman" w:cs="Times New Roman"/>
          <w:sz w:val="24"/>
          <w:szCs w:val="24"/>
        </w:rPr>
        <w:t>d in accordance with previous research</w:t>
      </w:r>
      <w:r w:rsidR="00C35D02" w:rsidRPr="00245E8D">
        <w:rPr>
          <w:rFonts w:ascii="Times New Roman" w:hAnsi="Times New Roman" w:cs="Times New Roman"/>
          <w:sz w:val="24"/>
          <w:szCs w:val="24"/>
        </w:rPr>
        <w:t xml:space="preserve"> (Bliss et al., 2021)</w:t>
      </w:r>
      <w:r w:rsidR="005C5395" w:rsidRPr="00245E8D">
        <w:rPr>
          <w:rFonts w:ascii="Times New Roman" w:hAnsi="Times New Roman" w:cs="Times New Roman"/>
          <w:sz w:val="24"/>
          <w:szCs w:val="24"/>
        </w:rPr>
        <w:t>.</w:t>
      </w:r>
      <w:r w:rsidR="00BA7628" w:rsidRPr="00245E8D">
        <w:rPr>
          <w:rFonts w:ascii="Times New Roman" w:hAnsi="Times New Roman" w:cs="Times New Roman"/>
          <w:sz w:val="24"/>
          <w:szCs w:val="24"/>
        </w:rPr>
        <w:t xml:space="preserve"> </w:t>
      </w:r>
      <w:r w:rsidR="007F376A" w:rsidRPr="00245E8D">
        <w:rPr>
          <w:rFonts w:ascii="Times New Roman" w:hAnsi="Times New Roman" w:cs="Times New Roman"/>
          <w:sz w:val="24"/>
          <w:szCs w:val="24"/>
        </w:rPr>
        <w:t xml:space="preserve">All physical performance measures </w:t>
      </w:r>
      <w:r w:rsidR="005A7213" w:rsidRPr="00245E8D">
        <w:rPr>
          <w:rFonts w:ascii="Times New Roman" w:hAnsi="Times New Roman" w:cs="Times New Roman"/>
          <w:sz w:val="24"/>
          <w:szCs w:val="24"/>
        </w:rPr>
        <w:t>were represented as absolute and relative (</w:t>
      </w:r>
      <w:r w:rsidR="00847A9E" w:rsidRPr="00245E8D">
        <w:rPr>
          <w:rFonts w:ascii="Times New Roman" w:hAnsi="Times New Roman" w:cs="Times New Roman"/>
          <w:sz w:val="24"/>
          <w:szCs w:val="24"/>
        </w:rPr>
        <w:t xml:space="preserve">per </w:t>
      </w:r>
      <w:r w:rsidR="003523C6" w:rsidRPr="00245E8D">
        <w:rPr>
          <w:rFonts w:ascii="Times New Roman" w:hAnsi="Times New Roman" w:cs="Times New Roman"/>
          <w:sz w:val="24"/>
          <w:szCs w:val="24"/>
        </w:rPr>
        <w:t>hour</w:t>
      </w:r>
      <w:r w:rsidR="005A7213" w:rsidRPr="00245E8D">
        <w:rPr>
          <w:rFonts w:ascii="Times New Roman" w:hAnsi="Times New Roman" w:cs="Times New Roman"/>
          <w:sz w:val="24"/>
          <w:szCs w:val="24"/>
        </w:rPr>
        <w:t>) values</w:t>
      </w:r>
      <w:r w:rsidR="0070457A" w:rsidRPr="00245E8D">
        <w:rPr>
          <w:rFonts w:ascii="Times New Roman" w:hAnsi="Times New Roman" w:cs="Times New Roman"/>
          <w:sz w:val="24"/>
          <w:szCs w:val="24"/>
        </w:rPr>
        <w:t>.</w:t>
      </w:r>
    </w:p>
    <w:p w14:paraId="15DBE541" w14:textId="3243035E" w:rsidR="00F7585A" w:rsidRPr="00245E8D" w:rsidRDefault="00E80211" w:rsidP="00245E8D">
      <w:pPr>
        <w:spacing w:line="480" w:lineRule="auto"/>
        <w:jc w:val="both"/>
        <w:rPr>
          <w:rFonts w:ascii="Times New Roman" w:hAnsi="Times New Roman" w:cs="Times New Roman"/>
          <w:sz w:val="24"/>
          <w:szCs w:val="24"/>
        </w:rPr>
      </w:pPr>
      <w:r w:rsidRPr="00245E8D">
        <w:rPr>
          <w:rFonts w:ascii="Times New Roman" w:hAnsi="Times New Roman" w:cs="Times New Roman"/>
          <w:sz w:val="24"/>
          <w:szCs w:val="24"/>
        </w:rPr>
        <w:lastRenderedPageBreak/>
        <w:t>Based on previous literature</w:t>
      </w:r>
      <w:r w:rsidR="00C35D02" w:rsidRPr="00245E8D">
        <w:rPr>
          <w:rFonts w:ascii="Times New Roman" w:hAnsi="Times New Roman" w:cs="Times New Roman"/>
          <w:sz w:val="24"/>
          <w:szCs w:val="24"/>
        </w:rPr>
        <w:t xml:space="preserve"> (Bliss et al., 2021)</w:t>
      </w:r>
      <w:r w:rsidRPr="00245E8D">
        <w:rPr>
          <w:rFonts w:ascii="Times New Roman" w:hAnsi="Times New Roman" w:cs="Times New Roman"/>
          <w:sz w:val="24"/>
          <w:szCs w:val="24"/>
        </w:rPr>
        <w:t xml:space="preserve"> and the standard procedures for the team’s day-to-day operations, five </w:t>
      </w:r>
      <w:r w:rsidR="0023460E" w:rsidRPr="00245E8D">
        <w:rPr>
          <w:rFonts w:ascii="Times New Roman" w:hAnsi="Times New Roman" w:cs="Times New Roman"/>
          <w:sz w:val="24"/>
          <w:szCs w:val="24"/>
        </w:rPr>
        <w:t>velocity</w:t>
      </w:r>
      <w:r w:rsidR="0079146B" w:rsidRPr="00245E8D">
        <w:rPr>
          <w:rFonts w:ascii="Times New Roman" w:hAnsi="Times New Roman" w:cs="Times New Roman"/>
          <w:sz w:val="24"/>
          <w:szCs w:val="24"/>
        </w:rPr>
        <w:t xml:space="preserve"> bands</w:t>
      </w:r>
      <w:r w:rsidR="00E5795D" w:rsidRPr="00245E8D">
        <w:rPr>
          <w:rFonts w:ascii="Times New Roman" w:hAnsi="Times New Roman" w:cs="Times New Roman"/>
          <w:sz w:val="24"/>
          <w:szCs w:val="24"/>
        </w:rPr>
        <w:t xml:space="preserve"> (0-7 km∙h</w:t>
      </w:r>
      <w:r w:rsidR="00E5795D" w:rsidRPr="00245E8D">
        <w:rPr>
          <w:rFonts w:ascii="Times New Roman" w:hAnsi="Times New Roman" w:cs="Times New Roman"/>
          <w:sz w:val="24"/>
          <w:szCs w:val="24"/>
          <w:vertAlign w:val="superscript"/>
        </w:rPr>
        <w:t>-1</w:t>
      </w:r>
      <w:r w:rsidR="00E5795D" w:rsidRPr="00245E8D">
        <w:rPr>
          <w:rFonts w:ascii="Times New Roman" w:hAnsi="Times New Roman" w:cs="Times New Roman"/>
          <w:sz w:val="24"/>
          <w:szCs w:val="24"/>
        </w:rPr>
        <w:t>; 7-15 km∙h</w:t>
      </w:r>
      <w:r w:rsidR="00E5795D" w:rsidRPr="00245E8D">
        <w:rPr>
          <w:rFonts w:ascii="Times New Roman" w:hAnsi="Times New Roman" w:cs="Times New Roman"/>
          <w:sz w:val="24"/>
          <w:szCs w:val="24"/>
          <w:vertAlign w:val="superscript"/>
        </w:rPr>
        <w:t>-1</w:t>
      </w:r>
      <w:r w:rsidR="00E5795D" w:rsidRPr="00245E8D">
        <w:rPr>
          <w:rFonts w:ascii="Times New Roman" w:hAnsi="Times New Roman" w:cs="Times New Roman"/>
          <w:sz w:val="24"/>
          <w:szCs w:val="24"/>
        </w:rPr>
        <w:t>; 15-20 km∙h</w:t>
      </w:r>
      <w:r w:rsidR="00E5795D" w:rsidRPr="00245E8D">
        <w:rPr>
          <w:rFonts w:ascii="Times New Roman" w:hAnsi="Times New Roman" w:cs="Times New Roman"/>
          <w:sz w:val="24"/>
          <w:szCs w:val="24"/>
          <w:vertAlign w:val="superscript"/>
        </w:rPr>
        <w:t>-1</w:t>
      </w:r>
      <w:r w:rsidR="00E5795D" w:rsidRPr="00245E8D">
        <w:rPr>
          <w:rFonts w:ascii="Times New Roman" w:hAnsi="Times New Roman" w:cs="Times New Roman"/>
          <w:sz w:val="24"/>
          <w:szCs w:val="24"/>
        </w:rPr>
        <w:t>; 20-25 km∙h</w:t>
      </w:r>
      <w:r w:rsidR="00E5795D" w:rsidRPr="00245E8D">
        <w:rPr>
          <w:rFonts w:ascii="Times New Roman" w:hAnsi="Times New Roman" w:cs="Times New Roman"/>
          <w:sz w:val="24"/>
          <w:szCs w:val="24"/>
          <w:vertAlign w:val="superscript"/>
        </w:rPr>
        <w:t>-1</w:t>
      </w:r>
      <w:r w:rsidR="00E5795D" w:rsidRPr="00245E8D">
        <w:rPr>
          <w:rFonts w:ascii="Times New Roman" w:hAnsi="Times New Roman" w:cs="Times New Roman"/>
          <w:sz w:val="24"/>
          <w:szCs w:val="24"/>
        </w:rPr>
        <w:t>; &gt;25 km∙h</w:t>
      </w:r>
      <w:r w:rsidR="00E5795D" w:rsidRPr="00245E8D">
        <w:rPr>
          <w:rFonts w:ascii="Times New Roman" w:hAnsi="Times New Roman" w:cs="Times New Roman"/>
          <w:sz w:val="24"/>
          <w:szCs w:val="24"/>
          <w:vertAlign w:val="superscript"/>
        </w:rPr>
        <w:t>-1</w:t>
      </w:r>
      <w:r w:rsidR="00E5795D" w:rsidRPr="00245E8D">
        <w:rPr>
          <w:rFonts w:ascii="Times New Roman" w:hAnsi="Times New Roman" w:cs="Times New Roman"/>
          <w:sz w:val="24"/>
          <w:szCs w:val="24"/>
        </w:rPr>
        <w:t>)</w:t>
      </w:r>
      <w:r w:rsidR="00B70E54" w:rsidRPr="00245E8D">
        <w:rPr>
          <w:rFonts w:ascii="Times New Roman" w:hAnsi="Times New Roman" w:cs="Times New Roman"/>
          <w:sz w:val="24"/>
          <w:szCs w:val="24"/>
        </w:rPr>
        <w:t xml:space="preserve"> </w:t>
      </w:r>
      <w:r w:rsidR="00F7585A" w:rsidRPr="00245E8D">
        <w:rPr>
          <w:rFonts w:ascii="Times New Roman" w:hAnsi="Times New Roman" w:cs="Times New Roman"/>
          <w:sz w:val="24"/>
          <w:szCs w:val="24"/>
        </w:rPr>
        <w:t>were used to quantify physical demands using distance covered in each band</w:t>
      </w:r>
      <w:r w:rsidR="00AA69BF" w:rsidRPr="00245E8D">
        <w:rPr>
          <w:rFonts w:ascii="Times New Roman" w:hAnsi="Times New Roman" w:cs="Times New Roman"/>
          <w:sz w:val="24"/>
          <w:szCs w:val="24"/>
        </w:rPr>
        <w:t>.</w:t>
      </w:r>
      <w:r w:rsidR="00B70E54" w:rsidRPr="00245E8D">
        <w:rPr>
          <w:rFonts w:ascii="Times New Roman" w:hAnsi="Times New Roman" w:cs="Times New Roman"/>
          <w:sz w:val="24"/>
          <w:szCs w:val="24"/>
        </w:rPr>
        <w:t xml:space="preserve"> </w:t>
      </w:r>
      <w:r w:rsidR="00F7585A" w:rsidRPr="00245E8D">
        <w:rPr>
          <w:rFonts w:ascii="Times New Roman" w:hAnsi="Times New Roman" w:cs="Times New Roman"/>
          <w:sz w:val="24"/>
          <w:szCs w:val="24"/>
        </w:rPr>
        <w:t>N</w:t>
      </w:r>
      <w:r w:rsidR="00B70E54" w:rsidRPr="00245E8D">
        <w:rPr>
          <w:rFonts w:ascii="Times New Roman" w:hAnsi="Times New Roman" w:cs="Times New Roman"/>
          <w:sz w:val="24"/>
          <w:szCs w:val="24"/>
        </w:rPr>
        <w:t>umber of</w:t>
      </w:r>
      <w:r w:rsidR="008B1936" w:rsidRPr="00245E8D">
        <w:rPr>
          <w:rFonts w:ascii="Times New Roman" w:hAnsi="Times New Roman" w:cs="Times New Roman"/>
          <w:sz w:val="24"/>
          <w:szCs w:val="24"/>
        </w:rPr>
        <w:t xml:space="preserve"> </w:t>
      </w:r>
      <w:r w:rsidR="00B70E54" w:rsidRPr="00245E8D">
        <w:rPr>
          <w:rFonts w:ascii="Times New Roman" w:hAnsi="Times New Roman" w:cs="Times New Roman"/>
          <w:sz w:val="24"/>
          <w:szCs w:val="24"/>
        </w:rPr>
        <w:t xml:space="preserve">entries into pre-selected </w:t>
      </w:r>
      <w:r w:rsidR="0023460E" w:rsidRPr="00245E8D">
        <w:rPr>
          <w:rFonts w:ascii="Times New Roman" w:hAnsi="Times New Roman" w:cs="Times New Roman"/>
          <w:sz w:val="24"/>
          <w:szCs w:val="24"/>
        </w:rPr>
        <w:t>acceleration</w:t>
      </w:r>
      <w:r w:rsidR="00E5795D" w:rsidRPr="00245E8D">
        <w:rPr>
          <w:rFonts w:ascii="Times New Roman" w:hAnsi="Times New Roman" w:cs="Times New Roman"/>
          <w:sz w:val="24"/>
          <w:szCs w:val="24"/>
        </w:rPr>
        <w:t xml:space="preserve"> (2-4</w:t>
      </w:r>
      <w:r w:rsidR="00FA3FF9" w:rsidRPr="00245E8D">
        <w:rPr>
          <w:rFonts w:ascii="Times New Roman" w:hAnsi="Times New Roman" w:cs="Times New Roman"/>
          <w:sz w:val="24"/>
          <w:szCs w:val="24"/>
        </w:rPr>
        <w:t xml:space="preserve"> m∙s</w:t>
      </w:r>
      <w:r w:rsidR="00FA3FF9" w:rsidRPr="00245E8D">
        <w:rPr>
          <w:rFonts w:ascii="Times New Roman" w:hAnsi="Times New Roman" w:cs="Times New Roman"/>
          <w:sz w:val="24"/>
          <w:szCs w:val="24"/>
          <w:vertAlign w:val="superscript"/>
        </w:rPr>
        <w:t>2</w:t>
      </w:r>
      <w:r w:rsidR="00FA3FF9" w:rsidRPr="00245E8D">
        <w:rPr>
          <w:rFonts w:ascii="Times New Roman" w:hAnsi="Times New Roman" w:cs="Times New Roman"/>
          <w:sz w:val="24"/>
          <w:szCs w:val="24"/>
        </w:rPr>
        <w:t>; &gt;4 m∙s</w:t>
      </w:r>
      <w:r w:rsidR="00FA3FF9" w:rsidRPr="00245E8D">
        <w:rPr>
          <w:rFonts w:ascii="Times New Roman" w:hAnsi="Times New Roman" w:cs="Times New Roman"/>
          <w:sz w:val="24"/>
          <w:szCs w:val="24"/>
          <w:vertAlign w:val="superscript"/>
        </w:rPr>
        <w:t>2</w:t>
      </w:r>
      <w:r w:rsidR="00FA3FF9" w:rsidRPr="00245E8D">
        <w:rPr>
          <w:rFonts w:ascii="Times New Roman" w:hAnsi="Times New Roman" w:cs="Times New Roman"/>
          <w:sz w:val="24"/>
          <w:szCs w:val="24"/>
        </w:rPr>
        <w:t>)</w:t>
      </w:r>
      <w:r w:rsidR="008B1936" w:rsidRPr="00245E8D">
        <w:rPr>
          <w:rFonts w:ascii="Times New Roman" w:hAnsi="Times New Roman" w:cs="Times New Roman"/>
          <w:sz w:val="24"/>
          <w:szCs w:val="24"/>
        </w:rPr>
        <w:t xml:space="preserve">, </w:t>
      </w:r>
      <w:r w:rsidR="00AA547A" w:rsidRPr="00245E8D">
        <w:rPr>
          <w:rFonts w:ascii="Times New Roman" w:hAnsi="Times New Roman" w:cs="Times New Roman"/>
          <w:sz w:val="24"/>
          <w:szCs w:val="24"/>
        </w:rPr>
        <w:t>and deceleration (-2-4 m∙s</w:t>
      </w:r>
      <w:r w:rsidR="00AA547A" w:rsidRPr="00245E8D">
        <w:rPr>
          <w:rFonts w:ascii="Times New Roman" w:hAnsi="Times New Roman" w:cs="Times New Roman"/>
          <w:sz w:val="24"/>
          <w:szCs w:val="24"/>
          <w:vertAlign w:val="superscript"/>
        </w:rPr>
        <w:t>2</w:t>
      </w:r>
      <w:r w:rsidR="00AA547A" w:rsidRPr="00245E8D">
        <w:rPr>
          <w:rFonts w:ascii="Times New Roman" w:hAnsi="Times New Roman" w:cs="Times New Roman"/>
          <w:sz w:val="24"/>
          <w:szCs w:val="24"/>
        </w:rPr>
        <w:t xml:space="preserve">; </w:t>
      </w:r>
      <w:r w:rsidR="003D6494" w:rsidRPr="00245E8D">
        <w:rPr>
          <w:rFonts w:ascii="Times New Roman" w:hAnsi="Times New Roman" w:cs="Times New Roman"/>
          <w:sz w:val="24"/>
          <w:szCs w:val="24"/>
        </w:rPr>
        <w:t>&lt;</w:t>
      </w:r>
      <w:r w:rsidR="00AA547A" w:rsidRPr="00245E8D">
        <w:rPr>
          <w:rFonts w:ascii="Times New Roman" w:hAnsi="Times New Roman" w:cs="Times New Roman"/>
          <w:sz w:val="24"/>
          <w:szCs w:val="24"/>
        </w:rPr>
        <w:t>-4 m∙s</w:t>
      </w:r>
      <w:r w:rsidR="00AA547A" w:rsidRPr="00245E8D">
        <w:rPr>
          <w:rFonts w:ascii="Times New Roman" w:hAnsi="Times New Roman" w:cs="Times New Roman"/>
          <w:sz w:val="24"/>
          <w:szCs w:val="24"/>
          <w:vertAlign w:val="superscript"/>
        </w:rPr>
        <w:t>2</w:t>
      </w:r>
      <w:r w:rsidR="00AA547A" w:rsidRPr="00245E8D">
        <w:rPr>
          <w:rFonts w:ascii="Times New Roman" w:hAnsi="Times New Roman" w:cs="Times New Roman"/>
          <w:sz w:val="24"/>
          <w:szCs w:val="24"/>
        </w:rPr>
        <w:t>)</w:t>
      </w:r>
      <w:r w:rsidR="0023460E" w:rsidRPr="00245E8D">
        <w:rPr>
          <w:rFonts w:ascii="Times New Roman" w:hAnsi="Times New Roman" w:cs="Times New Roman"/>
          <w:sz w:val="24"/>
          <w:szCs w:val="24"/>
        </w:rPr>
        <w:t xml:space="preserve"> </w:t>
      </w:r>
      <w:r w:rsidR="001D1EF6" w:rsidRPr="00245E8D">
        <w:rPr>
          <w:rFonts w:ascii="Times New Roman" w:hAnsi="Times New Roman" w:cs="Times New Roman"/>
          <w:sz w:val="24"/>
          <w:szCs w:val="24"/>
        </w:rPr>
        <w:t>band</w:t>
      </w:r>
      <w:r w:rsidR="00130CD4" w:rsidRPr="00245E8D">
        <w:rPr>
          <w:rFonts w:ascii="Times New Roman" w:hAnsi="Times New Roman" w:cs="Times New Roman"/>
          <w:sz w:val="24"/>
          <w:szCs w:val="24"/>
        </w:rPr>
        <w:t>s</w:t>
      </w:r>
      <w:r w:rsidR="00B70E54" w:rsidRPr="00245E8D">
        <w:rPr>
          <w:rFonts w:ascii="Times New Roman" w:hAnsi="Times New Roman" w:cs="Times New Roman"/>
          <w:sz w:val="24"/>
          <w:szCs w:val="24"/>
        </w:rPr>
        <w:t xml:space="preserve"> were also used</w:t>
      </w:r>
      <w:r w:rsidR="00F7585A" w:rsidRPr="00245E8D">
        <w:rPr>
          <w:rFonts w:ascii="Times New Roman" w:hAnsi="Times New Roman" w:cs="Times New Roman"/>
          <w:sz w:val="24"/>
          <w:szCs w:val="24"/>
        </w:rPr>
        <w:t>.</w:t>
      </w:r>
      <w:r w:rsidR="00C35D02" w:rsidRPr="00245E8D">
        <w:rPr>
          <w:rFonts w:ascii="Times New Roman" w:hAnsi="Times New Roman" w:cs="Times New Roman"/>
          <w:sz w:val="24"/>
          <w:szCs w:val="24"/>
        </w:rPr>
        <w:t xml:space="preserve"> </w:t>
      </w:r>
      <w:r w:rsidR="00B85A61" w:rsidRPr="00245E8D">
        <w:rPr>
          <w:rFonts w:ascii="Times New Roman" w:hAnsi="Times New Roman" w:cs="Times New Roman"/>
          <w:sz w:val="24"/>
          <w:szCs w:val="24"/>
        </w:rPr>
        <w:t>Other variables analysed were</w:t>
      </w:r>
      <w:r w:rsidR="0023460E" w:rsidRPr="00245E8D">
        <w:rPr>
          <w:rFonts w:ascii="Times New Roman" w:hAnsi="Times New Roman" w:cs="Times New Roman"/>
          <w:sz w:val="24"/>
          <w:szCs w:val="24"/>
        </w:rPr>
        <w:t xml:space="preserve"> maximal </w:t>
      </w:r>
      <w:r w:rsidR="00481273" w:rsidRPr="00245E8D">
        <w:rPr>
          <w:rFonts w:ascii="Times New Roman" w:hAnsi="Times New Roman" w:cs="Times New Roman"/>
          <w:sz w:val="24"/>
          <w:szCs w:val="24"/>
        </w:rPr>
        <w:t>velocity, total distance</w:t>
      </w:r>
      <w:r w:rsidR="00DE18BF" w:rsidRPr="00245E8D">
        <w:rPr>
          <w:rFonts w:ascii="Times New Roman" w:hAnsi="Times New Roman" w:cs="Times New Roman"/>
          <w:sz w:val="24"/>
          <w:szCs w:val="24"/>
        </w:rPr>
        <w:t xml:space="preserve"> covered</w:t>
      </w:r>
      <w:r w:rsidR="00F84BB0" w:rsidRPr="00245E8D">
        <w:rPr>
          <w:rFonts w:ascii="Times New Roman" w:hAnsi="Times New Roman" w:cs="Times New Roman"/>
          <w:sz w:val="24"/>
          <w:szCs w:val="24"/>
        </w:rPr>
        <w:t xml:space="preserve"> and</w:t>
      </w:r>
      <w:r w:rsidR="00481273" w:rsidRPr="00245E8D">
        <w:rPr>
          <w:rFonts w:ascii="Times New Roman" w:hAnsi="Times New Roman" w:cs="Times New Roman"/>
          <w:sz w:val="24"/>
          <w:szCs w:val="24"/>
        </w:rPr>
        <w:t xml:space="preserve"> total duration</w:t>
      </w:r>
      <w:r w:rsidR="00DE18BF" w:rsidRPr="00245E8D">
        <w:rPr>
          <w:rFonts w:ascii="Times New Roman" w:hAnsi="Times New Roman" w:cs="Times New Roman"/>
          <w:sz w:val="24"/>
          <w:szCs w:val="24"/>
        </w:rPr>
        <w:t xml:space="preserve"> </w:t>
      </w:r>
      <w:r w:rsidR="00A8489E" w:rsidRPr="00245E8D">
        <w:rPr>
          <w:rFonts w:ascii="Times New Roman" w:hAnsi="Times New Roman" w:cs="Times New Roman"/>
          <w:sz w:val="24"/>
          <w:szCs w:val="24"/>
        </w:rPr>
        <w:t xml:space="preserve">of fielding, </w:t>
      </w:r>
      <w:r w:rsidR="00155735" w:rsidRPr="00245E8D">
        <w:rPr>
          <w:rFonts w:ascii="Times New Roman" w:hAnsi="Times New Roman" w:cs="Times New Roman"/>
          <w:sz w:val="24"/>
          <w:szCs w:val="24"/>
        </w:rPr>
        <w:t>the latter being</w:t>
      </w:r>
      <w:r w:rsidR="00B85A61" w:rsidRPr="00245E8D">
        <w:rPr>
          <w:rFonts w:ascii="Times New Roman" w:hAnsi="Times New Roman" w:cs="Times New Roman"/>
          <w:sz w:val="24"/>
          <w:szCs w:val="24"/>
        </w:rPr>
        <w:t xml:space="preserve"> used </w:t>
      </w:r>
      <w:r w:rsidR="009B1738" w:rsidRPr="00245E8D">
        <w:rPr>
          <w:rFonts w:ascii="Times New Roman" w:hAnsi="Times New Roman" w:cs="Times New Roman"/>
          <w:sz w:val="24"/>
          <w:szCs w:val="24"/>
        </w:rPr>
        <w:t>to calculate</w:t>
      </w:r>
      <w:r w:rsidR="00950BE4" w:rsidRPr="00245E8D">
        <w:rPr>
          <w:rFonts w:ascii="Times New Roman" w:hAnsi="Times New Roman" w:cs="Times New Roman"/>
          <w:sz w:val="24"/>
          <w:szCs w:val="24"/>
        </w:rPr>
        <w:t xml:space="preserve"> the aforementioned</w:t>
      </w:r>
      <w:r w:rsidR="009B1738" w:rsidRPr="00245E8D">
        <w:rPr>
          <w:rFonts w:ascii="Times New Roman" w:hAnsi="Times New Roman" w:cs="Times New Roman"/>
          <w:sz w:val="24"/>
          <w:szCs w:val="24"/>
        </w:rPr>
        <w:t xml:space="preserve"> relative measures</w:t>
      </w:r>
      <w:r w:rsidR="00F84BB0" w:rsidRPr="00245E8D">
        <w:rPr>
          <w:rFonts w:ascii="Times New Roman" w:hAnsi="Times New Roman" w:cs="Times New Roman"/>
          <w:sz w:val="24"/>
          <w:szCs w:val="24"/>
        </w:rPr>
        <w:t>.</w:t>
      </w:r>
      <w:r w:rsidR="001E3FB4" w:rsidRPr="00245E8D">
        <w:rPr>
          <w:rFonts w:ascii="Times New Roman" w:hAnsi="Times New Roman" w:cs="Times New Roman"/>
          <w:sz w:val="24"/>
          <w:szCs w:val="24"/>
        </w:rPr>
        <w:t xml:space="preserve"> </w:t>
      </w:r>
    </w:p>
    <w:p w14:paraId="1E3B9F6E" w14:textId="4FA2BE80" w:rsidR="00C06709" w:rsidRPr="00245E8D" w:rsidRDefault="00F7585A" w:rsidP="00245E8D">
      <w:pPr>
        <w:spacing w:line="480" w:lineRule="auto"/>
        <w:jc w:val="both"/>
        <w:rPr>
          <w:rFonts w:ascii="Times New Roman" w:hAnsi="Times New Roman" w:cs="Times New Roman"/>
          <w:sz w:val="24"/>
          <w:szCs w:val="24"/>
        </w:rPr>
      </w:pPr>
      <w:r w:rsidRPr="00245E8D">
        <w:rPr>
          <w:rFonts w:ascii="Times New Roman" w:hAnsi="Times New Roman" w:cs="Times New Roman"/>
          <w:sz w:val="24"/>
          <w:szCs w:val="24"/>
        </w:rPr>
        <w:t>Global positioning coordinates</w:t>
      </w:r>
      <w:r w:rsidR="006D2CCD" w:rsidRPr="00245E8D">
        <w:rPr>
          <w:rFonts w:ascii="Times New Roman" w:hAnsi="Times New Roman" w:cs="Times New Roman"/>
          <w:sz w:val="24"/>
          <w:szCs w:val="24"/>
        </w:rPr>
        <w:t xml:space="preserve"> and altitude of the match location were obtained from Google Maps (Google LLC, California, USA)</w:t>
      </w:r>
      <w:r w:rsidR="005A5756" w:rsidRPr="00245E8D">
        <w:rPr>
          <w:rFonts w:ascii="Times New Roman" w:hAnsi="Times New Roman" w:cs="Times New Roman"/>
          <w:sz w:val="24"/>
          <w:szCs w:val="24"/>
        </w:rPr>
        <w:t xml:space="preserve">. </w:t>
      </w:r>
      <w:r w:rsidRPr="00245E8D">
        <w:rPr>
          <w:rFonts w:ascii="Times New Roman" w:hAnsi="Times New Roman" w:cs="Times New Roman"/>
          <w:sz w:val="24"/>
          <w:szCs w:val="24"/>
        </w:rPr>
        <w:t>These</w:t>
      </w:r>
      <w:r w:rsidR="00DE18BF" w:rsidRPr="00245E8D">
        <w:rPr>
          <w:rFonts w:ascii="Times New Roman" w:hAnsi="Times New Roman" w:cs="Times New Roman"/>
          <w:sz w:val="24"/>
          <w:szCs w:val="24"/>
        </w:rPr>
        <w:t xml:space="preserve"> data </w:t>
      </w:r>
      <w:r w:rsidR="001F02B9" w:rsidRPr="00245E8D">
        <w:rPr>
          <w:rFonts w:ascii="Times New Roman" w:hAnsi="Times New Roman" w:cs="Times New Roman"/>
          <w:sz w:val="24"/>
          <w:szCs w:val="24"/>
        </w:rPr>
        <w:t>were used to obtain</w:t>
      </w:r>
      <w:r w:rsidR="00584568" w:rsidRPr="00245E8D">
        <w:rPr>
          <w:rFonts w:ascii="Times New Roman" w:hAnsi="Times New Roman" w:cs="Times New Roman"/>
          <w:sz w:val="24"/>
          <w:szCs w:val="24"/>
        </w:rPr>
        <w:t xml:space="preserve"> the</w:t>
      </w:r>
      <w:r w:rsidR="00E06BD3" w:rsidRPr="00245E8D">
        <w:rPr>
          <w:rFonts w:ascii="Times New Roman" w:hAnsi="Times New Roman" w:cs="Times New Roman"/>
          <w:sz w:val="24"/>
          <w:szCs w:val="24"/>
        </w:rPr>
        <w:t xml:space="preserve"> corresponding n</w:t>
      </w:r>
      <w:r w:rsidR="00122773" w:rsidRPr="00245E8D">
        <w:rPr>
          <w:rFonts w:ascii="Times New Roman" w:hAnsi="Times New Roman" w:cs="Times New Roman"/>
          <w:sz w:val="24"/>
          <w:szCs w:val="24"/>
        </w:rPr>
        <w:t>umber of satellites</w:t>
      </w:r>
      <w:r w:rsidR="001D7C11" w:rsidRPr="00245E8D">
        <w:rPr>
          <w:rFonts w:ascii="Times New Roman" w:hAnsi="Times New Roman" w:cs="Times New Roman"/>
          <w:sz w:val="24"/>
          <w:szCs w:val="24"/>
        </w:rPr>
        <w:t xml:space="preserve"> and horizontal </w:t>
      </w:r>
      <w:r w:rsidR="0026108A" w:rsidRPr="00245E8D">
        <w:rPr>
          <w:rFonts w:ascii="Times New Roman" w:hAnsi="Times New Roman" w:cs="Times New Roman"/>
          <w:sz w:val="24"/>
          <w:szCs w:val="24"/>
        </w:rPr>
        <w:t>dilution</w:t>
      </w:r>
      <w:r w:rsidR="001D7C11" w:rsidRPr="00245E8D">
        <w:rPr>
          <w:rFonts w:ascii="Times New Roman" w:hAnsi="Times New Roman" w:cs="Times New Roman"/>
          <w:sz w:val="24"/>
          <w:szCs w:val="24"/>
        </w:rPr>
        <w:t xml:space="preserve"> of precision (HDOP) statistics </w:t>
      </w:r>
      <w:r w:rsidR="00A36754" w:rsidRPr="00245E8D">
        <w:rPr>
          <w:rFonts w:ascii="Times New Roman" w:hAnsi="Times New Roman" w:cs="Times New Roman"/>
          <w:sz w:val="24"/>
          <w:szCs w:val="24"/>
        </w:rPr>
        <w:t xml:space="preserve">from </w:t>
      </w:r>
      <w:r w:rsidR="00EB13DB" w:rsidRPr="00245E8D">
        <w:rPr>
          <w:rFonts w:ascii="Times New Roman" w:hAnsi="Times New Roman" w:cs="Times New Roman"/>
          <w:sz w:val="24"/>
          <w:szCs w:val="24"/>
        </w:rPr>
        <w:t xml:space="preserve">a </w:t>
      </w:r>
      <w:r w:rsidR="001773BC" w:rsidRPr="00245E8D">
        <w:rPr>
          <w:rFonts w:ascii="Times New Roman" w:hAnsi="Times New Roman" w:cs="Times New Roman"/>
          <w:sz w:val="24"/>
          <w:szCs w:val="24"/>
        </w:rPr>
        <w:t xml:space="preserve">global position </w:t>
      </w:r>
      <w:r w:rsidR="001A00B0" w:rsidRPr="00245E8D">
        <w:rPr>
          <w:rFonts w:ascii="Times New Roman" w:hAnsi="Times New Roman" w:cs="Times New Roman"/>
          <w:sz w:val="24"/>
          <w:szCs w:val="24"/>
        </w:rPr>
        <w:t>system</w:t>
      </w:r>
      <w:r w:rsidR="001773BC" w:rsidRPr="00245E8D">
        <w:rPr>
          <w:rFonts w:ascii="Times New Roman" w:hAnsi="Times New Roman" w:cs="Times New Roman"/>
          <w:sz w:val="24"/>
          <w:szCs w:val="24"/>
        </w:rPr>
        <w:t xml:space="preserve"> website (</w:t>
      </w:r>
      <w:hyperlink r:id="rId12" w:history="1">
        <w:r w:rsidR="001773BC" w:rsidRPr="00245E8D">
          <w:rPr>
            <w:rStyle w:val="Hyperlink"/>
            <w:rFonts w:ascii="Times New Roman" w:hAnsi="Times New Roman" w:cs="Times New Roman"/>
            <w:color w:val="auto"/>
            <w:sz w:val="24"/>
            <w:szCs w:val="24"/>
          </w:rPr>
          <w:t>www.gnssplanning.com</w:t>
        </w:r>
      </w:hyperlink>
      <w:r w:rsidR="001773BC" w:rsidRPr="00245E8D">
        <w:rPr>
          <w:rFonts w:ascii="Times New Roman" w:hAnsi="Times New Roman" w:cs="Times New Roman"/>
          <w:sz w:val="24"/>
          <w:szCs w:val="24"/>
        </w:rPr>
        <w:t xml:space="preserve"> Trimble</w:t>
      </w:r>
      <w:r w:rsidR="0026108A" w:rsidRPr="00245E8D">
        <w:rPr>
          <w:rFonts w:ascii="Times New Roman" w:hAnsi="Times New Roman" w:cs="Times New Roman"/>
          <w:sz w:val="24"/>
          <w:szCs w:val="24"/>
        </w:rPr>
        <w:t xml:space="preserve"> </w:t>
      </w:r>
      <w:proofErr w:type="spellStart"/>
      <w:r w:rsidR="0026108A" w:rsidRPr="00245E8D">
        <w:rPr>
          <w:rFonts w:ascii="Times New Roman" w:hAnsi="Times New Roman" w:cs="Times New Roman"/>
          <w:sz w:val="24"/>
          <w:szCs w:val="24"/>
        </w:rPr>
        <w:t>Terrasat</w:t>
      </w:r>
      <w:proofErr w:type="spellEnd"/>
      <w:r w:rsidR="0026108A" w:rsidRPr="00245E8D">
        <w:rPr>
          <w:rFonts w:ascii="Times New Roman" w:hAnsi="Times New Roman" w:cs="Times New Roman"/>
          <w:sz w:val="24"/>
          <w:szCs w:val="24"/>
        </w:rPr>
        <w:t xml:space="preserve"> </w:t>
      </w:r>
      <w:proofErr w:type="spellStart"/>
      <w:r w:rsidR="0026108A" w:rsidRPr="00245E8D">
        <w:rPr>
          <w:rFonts w:ascii="Times New Roman" w:hAnsi="Times New Roman" w:cs="Times New Roman"/>
          <w:sz w:val="24"/>
          <w:szCs w:val="24"/>
        </w:rPr>
        <w:t>GmhH</w:t>
      </w:r>
      <w:proofErr w:type="spellEnd"/>
      <w:r w:rsidR="0026108A" w:rsidRPr="00245E8D">
        <w:rPr>
          <w:rFonts w:ascii="Times New Roman" w:hAnsi="Times New Roman" w:cs="Times New Roman"/>
          <w:sz w:val="24"/>
          <w:szCs w:val="24"/>
        </w:rPr>
        <w:t>, Germany, Trimble Inc. v. 1.4.6.0)</w:t>
      </w:r>
      <w:r w:rsidR="008D0767" w:rsidRPr="00245E8D">
        <w:rPr>
          <w:rFonts w:ascii="Times New Roman" w:hAnsi="Times New Roman" w:cs="Times New Roman"/>
          <w:sz w:val="24"/>
          <w:szCs w:val="24"/>
          <w:vertAlign w:val="superscript"/>
        </w:rPr>
        <w:t xml:space="preserve"> </w:t>
      </w:r>
      <w:r w:rsidR="00D30C2D" w:rsidRPr="00245E8D">
        <w:rPr>
          <w:rFonts w:ascii="Times New Roman" w:hAnsi="Times New Roman" w:cs="Times New Roman"/>
          <w:sz w:val="24"/>
          <w:szCs w:val="24"/>
        </w:rPr>
        <w:t xml:space="preserve">and are reported </w:t>
      </w:r>
      <w:r w:rsidR="000E591A" w:rsidRPr="00245E8D">
        <w:rPr>
          <w:rFonts w:ascii="Times New Roman" w:hAnsi="Times New Roman" w:cs="Times New Roman"/>
          <w:sz w:val="24"/>
          <w:szCs w:val="24"/>
        </w:rPr>
        <w:t>in line with recommendations on reporting standard</w:t>
      </w:r>
      <w:r w:rsidR="003C63C2" w:rsidRPr="00245E8D">
        <w:rPr>
          <w:rFonts w:ascii="Times New Roman" w:hAnsi="Times New Roman" w:cs="Times New Roman"/>
          <w:sz w:val="24"/>
          <w:szCs w:val="24"/>
        </w:rPr>
        <w:t>s</w:t>
      </w:r>
      <w:r w:rsidR="000E591A" w:rsidRPr="00245E8D">
        <w:rPr>
          <w:rFonts w:ascii="Times New Roman" w:hAnsi="Times New Roman" w:cs="Times New Roman"/>
          <w:sz w:val="24"/>
          <w:szCs w:val="24"/>
        </w:rPr>
        <w:t xml:space="preserve"> for research utilising GPS technology</w:t>
      </w:r>
      <w:r w:rsidR="00C35D02" w:rsidRPr="00245E8D">
        <w:rPr>
          <w:rFonts w:ascii="Times New Roman" w:hAnsi="Times New Roman" w:cs="Times New Roman"/>
          <w:sz w:val="24"/>
          <w:szCs w:val="24"/>
        </w:rPr>
        <w:t xml:space="preserve"> (Malone et al., 2017).</w:t>
      </w:r>
    </w:p>
    <w:p w14:paraId="2AF9842A" w14:textId="77777777" w:rsidR="00205913" w:rsidRPr="00746058" w:rsidRDefault="00205913" w:rsidP="00245E8D">
      <w:pPr>
        <w:spacing w:line="480" w:lineRule="auto"/>
        <w:jc w:val="both"/>
        <w:rPr>
          <w:rFonts w:ascii="Times New Roman" w:hAnsi="Times New Roman" w:cs="Times New Roman"/>
          <w:b/>
          <w:i/>
          <w:sz w:val="24"/>
          <w:szCs w:val="24"/>
        </w:rPr>
      </w:pPr>
      <w:r w:rsidRPr="00746058">
        <w:rPr>
          <w:rFonts w:ascii="Times New Roman" w:hAnsi="Times New Roman" w:cs="Times New Roman"/>
          <w:b/>
          <w:i/>
          <w:sz w:val="24"/>
          <w:szCs w:val="24"/>
        </w:rPr>
        <w:t>Statistical Analysis:</w:t>
      </w:r>
    </w:p>
    <w:p w14:paraId="5CAD4EB3" w14:textId="5B35D8F7" w:rsidR="00D2474E" w:rsidRPr="00245E8D" w:rsidRDefault="00BB08B6" w:rsidP="00245E8D">
      <w:pPr>
        <w:spacing w:line="480" w:lineRule="auto"/>
        <w:jc w:val="both"/>
        <w:rPr>
          <w:rFonts w:ascii="Times New Roman" w:hAnsi="Times New Roman" w:cs="Times New Roman"/>
          <w:sz w:val="24"/>
          <w:szCs w:val="24"/>
        </w:rPr>
      </w:pPr>
      <w:r w:rsidRPr="00245E8D">
        <w:rPr>
          <w:rFonts w:ascii="Times New Roman" w:hAnsi="Times New Roman" w:cs="Times New Roman"/>
          <w:sz w:val="24"/>
          <w:szCs w:val="24"/>
        </w:rPr>
        <w:t>Data are reported as mean ± SD</w:t>
      </w:r>
      <w:r w:rsidR="00950BE4" w:rsidRPr="00245E8D">
        <w:rPr>
          <w:rFonts w:ascii="Times New Roman" w:hAnsi="Times New Roman" w:cs="Times New Roman"/>
          <w:sz w:val="24"/>
          <w:szCs w:val="24"/>
        </w:rPr>
        <w:t>,</w:t>
      </w:r>
      <w:r w:rsidR="00F7585A" w:rsidRPr="00245E8D">
        <w:rPr>
          <w:rFonts w:ascii="Times New Roman" w:hAnsi="Times New Roman" w:cs="Times New Roman"/>
          <w:sz w:val="24"/>
          <w:szCs w:val="24"/>
        </w:rPr>
        <w:t xml:space="preserve"> with maximal values for </w:t>
      </w:r>
      <w:r w:rsidR="002916BB" w:rsidRPr="00245E8D">
        <w:rPr>
          <w:rFonts w:ascii="Times New Roman" w:hAnsi="Times New Roman" w:cs="Times New Roman"/>
          <w:sz w:val="24"/>
          <w:szCs w:val="24"/>
        </w:rPr>
        <w:t xml:space="preserve">additional </w:t>
      </w:r>
      <w:r w:rsidR="00F7585A" w:rsidRPr="00245E8D">
        <w:rPr>
          <w:rFonts w:ascii="Times New Roman" w:hAnsi="Times New Roman" w:cs="Times New Roman"/>
          <w:sz w:val="24"/>
          <w:szCs w:val="24"/>
        </w:rPr>
        <w:t>context.</w:t>
      </w:r>
      <w:r w:rsidR="00950BE4" w:rsidRPr="00245E8D">
        <w:rPr>
          <w:rFonts w:ascii="Times New Roman" w:hAnsi="Times New Roman" w:cs="Times New Roman"/>
          <w:sz w:val="24"/>
          <w:szCs w:val="24"/>
        </w:rPr>
        <w:t xml:space="preserve"> </w:t>
      </w:r>
      <w:r w:rsidR="00F7585A" w:rsidRPr="00245E8D">
        <w:rPr>
          <w:rFonts w:ascii="Times New Roman" w:hAnsi="Times New Roman" w:cs="Times New Roman"/>
          <w:sz w:val="24"/>
          <w:szCs w:val="24"/>
        </w:rPr>
        <w:t>A</w:t>
      </w:r>
      <w:r w:rsidR="00950BE4" w:rsidRPr="00245E8D">
        <w:rPr>
          <w:rFonts w:ascii="Times New Roman" w:hAnsi="Times New Roman" w:cs="Times New Roman"/>
          <w:sz w:val="24"/>
          <w:szCs w:val="24"/>
        </w:rPr>
        <w:t xml:space="preserve">n alpha level </w:t>
      </w:r>
      <w:r w:rsidR="00950BE4" w:rsidRPr="00245E8D">
        <w:rPr>
          <w:rFonts w:ascii="Times New Roman" w:hAnsi="Times New Roman" w:cs="Times New Roman"/>
          <w:sz w:val="24"/>
          <w:szCs w:val="24"/>
          <w:u w:val="single"/>
        </w:rPr>
        <w:t>&lt;</w:t>
      </w:r>
      <w:r w:rsidR="00950BE4" w:rsidRPr="00245E8D">
        <w:rPr>
          <w:rFonts w:ascii="Times New Roman" w:hAnsi="Times New Roman" w:cs="Times New Roman"/>
          <w:sz w:val="24"/>
          <w:szCs w:val="24"/>
        </w:rPr>
        <w:t xml:space="preserve">0.05 </w:t>
      </w:r>
      <w:r w:rsidR="00F7585A" w:rsidRPr="00245E8D">
        <w:rPr>
          <w:rFonts w:ascii="Times New Roman" w:hAnsi="Times New Roman" w:cs="Times New Roman"/>
          <w:sz w:val="24"/>
          <w:szCs w:val="24"/>
        </w:rPr>
        <w:t xml:space="preserve">was </w:t>
      </w:r>
      <w:r w:rsidR="00950BE4" w:rsidRPr="00245E8D">
        <w:rPr>
          <w:rFonts w:ascii="Times New Roman" w:hAnsi="Times New Roman" w:cs="Times New Roman"/>
          <w:sz w:val="24"/>
          <w:szCs w:val="24"/>
        </w:rPr>
        <w:t xml:space="preserve">set </w:t>
      </w:r>
      <w:r w:rsidR="00950BE4" w:rsidRPr="00245E8D">
        <w:rPr>
          <w:rFonts w:ascii="Times New Roman" w:hAnsi="Times New Roman" w:cs="Times New Roman"/>
          <w:i/>
          <w:sz w:val="24"/>
          <w:szCs w:val="24"/>
        </w:rPr>
        <w:t>a priori</w:t>
      </w:r>
      <w:r w:rsidRPr="00245E8D">
        <w:rPr>
          <w:rFonts w:ascii="Times New Roman" w:hAnsi="Times New Roman" w:cs="Times New Roman"/>
          <w:sz w:val="24"/>
          <w:szCs w:val="24"/>
        </w:rPr>
        <w:t>.</w:t>
      </w:r>
      <w:r w:rsidR="00C03469" w:rsidRPr="00245E8D">
        <w:rPr>
          <w:rFonts w:ascii="Times New Roman" w:hAnsi="Times New Roman" w:cs="Times New Roman"/>
          <w:sz w:val="24"/>
          <w:szCs w:val="24"/>
        </w:rPr>
        <w:t xml:space="preserve"> </w:t>
      </w:r>
      <w:r w:rsidR="00F7585A" w:rsidRPr="00245E8D">
        <w:rPr>
          <w:rFonts w:ascii="Times New Roman" w:hAnsi="Times New Roman" w:cs="Times New Roman"/>
          <w:sz w:val="24"/>
          <w:szCs w:val="24"/>
        </w:rPr>
        <w:t>S</w:t>
      </w:r>
      <w:r w:rsidR="007F3069" w:rsidRPr="00245E8D">
        <w:rPr>
          <w:rFonts w:ascii="Times New Roman" w:hAnsi="Times New Roman" w:cs="Times New Roman"/>
          <w:sz w:val="24"/>
          <w:szCs w:val="24"/>
        </w:rPr>
        <w:t>tatistical analys</w:t>
      </w:r>
      <w:r w:rsidR="00F7585A" w:rsidRPr="00245E8D">
        <w:rPr>
          <w:rFonts w:ascii="Times New Roman" w:hAnsi="Times New Roman" w:cs="Times New Roman"/>
          <w:sz w:val="24"/>
          <w:szCs w:val="24"/>
        </w:rPr>
        <w:t>e</w:t>
      </w:r>
      <w:r w:rsidR="007F3069" w:rsidRPr="00245E8D">
        <w:rPr>
          <w:rFonts w:ascii="Times New Roman" w:hAnsi="Times New Roman" w:cs="Times New Roman"/>
          <w:sz w:val="24"/>
          <w:szCs w:val="24"/>
        </w:rPr>
        <w:t>s w</w:t>
      </w:r>
      <w:r w:rsidR="00E925B8" w:rsidRPr="00245E8D">
        <w:rPr>
          <w:rFonts w:ascii="Times New Roman" w:hAnsi="Times New Roman" w:cs="Times New Roman"/>
          <w:sz w:val="24"/>
          <w:szCs w:val="24"/>
        </w:rPr>
        <w:t>ere</w:t>
      </w:r>
      <w:r w:rsidR="007F3069" w:rsidRPr="00245E8D">
        <w:rPr>
          <w:rFonts w:ascii="Times New Roman" w:hAnsi="Times New Roman" w:cs="Times New Roman"/>
          <w:sz w:val="24"/>
          <w:szCs w:val="24"/>
        </w:rPr>
        <w:t xml:space="preserve"> performed in </w:t>
      </w:r>
      <w:r w:rsidR="00C6538E" w:rsidRPr="00245E8D">
        <w:rPr>
          <w:rFonts w:ascii="Times New Roman" w:hAnsi="Times New Roman" w:cs="Times New Roman"/>
          <w:sz w:val="24"/>
          <w:szCs w:val="24"/>
        </w:rPr>
        <w:t>SPSS (</w:t>
      </w:r>
      <w:r w:rsidR="004D0C20" w:rsidRPr="00245E8D">
        <w:rPr>
          <w:rFonts w:ascii="Times New Roman" w:hAnsi="Times New Roman" w:cs="Times New Roman"/>
          <w:sz w:val="24"/>
          <w:szCs w:val="24"/>
        </w:rPr>
        <w:t xml:space="preserve">IBM SPSS Statistics, </w:t>
      </w:r>
      <w:r w:rsidR="00C6538E" w:rsidRPr="00245E8D">
        <w:rPr>
          <w:rFonts w:ascii="Times New Roman" w:hAnsi="Times New Roman" w:cs="Times New Roman"/>
          <w:sz w:val="24"/>
          <w:szCs w:val="24"/>
        </w:rPr>
        <w:t>v.2</w:t>
      </w:r>
      <w:r w:rsidR="00DF24E5" w:rsidRPr="00245E8D">
        <w:rPr>
          <w:rFonts w:ascii="Times New Roman" w:hAnsi="Times New Roman" w:cs="Times New Roman"/>
          <w:sz w:val="24"/>
          <w:szCs w:val="24"/>
        </w:rPr>
        <w:t>7</w:t>
      </w:r>
      <w:r w:rsidR="005D4256" w:rsidRPr="00245E8D">
        <w:rPr>
          <w:rFonts w:ascii="Times New Roman" w:hAnsi="Times New Roman" w:cs="Times New Roman"/>
          <w:sz w:val="24"/>
          <w:szCs w:val="24"/>
        </w:rPr>
        <w:t>, IBM Corp.</w:t>
      </w:r>
      <w:r w:rsidR="00C6538E" w:rsidRPr="00245E8D">
        <w:rPr>
          <w:rFonts w:ascii="Times New Roman" w:hAnsi="Times New Roman" w:cs="Times New Roman"/>
          <w:sz w:val="24"/>
          <w:szCs w:val="24"/>
        </w:rPr>
        <w:t>)</w:t>
      </w:r>
      <w:r w:rsidR="004D0C20" w:rsidRPr="00245E8D">
        <w:rPr>
          <w:rFonts w:ascii="Times New Roman" w:hAnsi="Times New Roman" w:cs="Times New Roman"/>
          <w:sz w:val="24"/>
          <w:szCs w:val="24"/>
        </w:rPr>
        <w:t xml:space="preserve">. </w:t>
      </w:r>
      <w:r w:rsidR="008A4D2E" w:rsidRPr="00245E8D">
        <w:rPr>
          <w:rFonts w:ascii="Times New Roman" w:hAnsi="Times New Roman" w:cs="Times New Roman"/>
          <w:sz w:val="24"/>
          <w:szCs w:val="24"/>
        </w:rPr>
        <w:t>All dependent variables were screened for normality using the Kolmogorov-Smirnov test</w:t>
      </w:r>
      <w:r w:rsidR="00F7585A" w:rsidRPr="00245E8D">
        <w:rPr>
          <w:rFonts w:ascii="Times New Roman" w:hAnsi="Times New Roman" w:cs="Times New Roman"/>
          <w:sz w:val="24"/>
          <w:szCs w:val="24"/>
        </w:rPr>
        <w:t xml:space="preserve"> and concomitant</w:t>
      </w:r>
      <w:r w:rsidR="009E4C8F" w:rsidRPr="00245E8D">
        <w:rPr>
          <w:rFonts w:ascii="Times New Roman" w:hAnsi="Times New Roman" w:cs="Times New Roman"/>
          <w:sz w:val="24"/>
          <w:szCs w:val="24"/>
        </w:rPr>
        <w:t xml:space="preserve"> visual inspection of histograms and Q-Q plots. </w:t>
      </w:r>
      <w:r w:rsidR="00E80211" w:rsidRPr="00245E8D">
        <w:rPr>
          <w:rFonts w:ascii="Times New Roman" w:hAnsi="Times New Roman" w:cs="Times New Roman"/>
          <w:sz w:val="24"/>
          <w:szCs w:val="24"/>
        </w:rPr>
        <w:t>The following variables were not normally distributed and were transformed using the decadic logarithm prior to being entered into the mixed linear models: number of decelerations &lt;-4 m∙s</w:t>
      </w:r>
      <w:r w:rsidR="00E80211" w:rsidRPr="00245E8D">
        <w:rPr>
          <w:rFonts w:ascii="Times New Roman" w:hAnsi="Times New Roman" w:cs="Times New Roman"/>
          <w:sz w:val="24"/>
          <w:szCs w:val="24"/>
          <w:vertAlign w:val="superscript"/>
        </w:rPr>
        <w:t>2</w:t>
      </w:r>
      <w:r w:rsidR="00E80211" w:rsidRPr="00245E8D">
        <w:rPr>
          <w:rFonts w:ascii="Times New Roman" w:hAnsi="Times New Roman" w:cs="Times New Roman"/>
          <w:sz w:val="24"/>
          <w:szCs w:val="24"/>
          <w:vertAlign w:val="subscript"/>
        </w:rPr>
        <w:t xml:space="preserve">; </w:t>
      </w:r>
      <w:r w:rsidR="00E80211" w:rsidRPr="00245E8D">
        <w:rPr>
          <w:rFonts w:ascii="Times New Roman" w:hAnsi="Times New Roman" w:cs="Times New Roman"/>
          <w:sz w:val="24"/>
          <w:szCs w:val="24"/>
        </w:rPr>
        <w:t>number of</w:t>
      </w:r>
      <w:r w:rsidR="00E80211" w:rsidRPr="00245E8D">
        <w:rPr>
          <w:rFonts w:ascii="Times New Roman" w:hAnsi="Times New Roman" w:cs="Times New Roman"/>
          <w:sz w:val="24"/>
          <w:szCs w:val="24"/>
          <w:vertAlign w:val="subscript"/>
        </w:rPr>
        <w:t xml:space="preserve"> </w:t>
      </w:r>
      <w:r w:rsidR="00E80211" w:rsidRPr="00245E8D">
        <w:rPr>
          <w:rFonts w:ascii="Times New Roman" w:hAnsi="Times New Roman" w:cs="Times New Roman"/>
          <w:sz w:val="24"/>
          <w:szCs w:val="24"/>
        </w:rPr>
        <w:t>accelerations 2-4 m∙s</w:t>
      </w:r>
      <w:r w:rsidR="00E80211" w:rsidRPr="00245E8D">
        <w:rPr>
          <w:rFonts w:ascii="Times New Roman" w:hAnsi="Times New Roman" w:cs="Times New Roman"/>
          <w:sz w:val="24"/>
          <w:szCs w:val="24"/>
          <w:vertAlign w:val="superscript"/>
        </w:rPr>
        <w:t>2</w:t>
      </w:r>
      <w:r w:rsidR="00E80211" w:rsidRPr="00245E8D">
        <w:rPr>
          <w:rFonts w:ascii="Times New Roman" w:hAnsi="Times New Roman" w:cs="Times New Roman"/>
          <w:sz w:val="24"/>
          <w:szCs w:val="24"/>
        </w:rPr>
        <w:t xml:space="preserve"> and &gt;4 m∙s</w:t>
      </w:r>
      <w:r w:rsidR="00E80211" w:rsidRPr="00245E8D">
        <w:rPr>
          <w:rFonts w:ascii="Times New Roman" w:hAnsi="Times New Roman" w:cs="Times New Roman"/>
          <w:sz w:val="24"/>
          <w:szCs w:val="24"/>
          <w:vertAlign w:val="superscript"/>
        </w:rPr>
        <w:t>2</w:t>
      </w:r>
      <w:r w:rsidR="00E80211" w:rsidRPr="00245E8D">
        <w:rPr>
          <w:rFonts w:ascii="Times New Roman" w:hAnsi="Times New Roman" w:cs="Times New Roman"/>
          <w:sz w:val="24"/>
          <w:szCs w:val="24"/>
        </w:rPr>
        <w:t>; distance covered 7-15km∙h</w:t>
      </w:r>
      <w:r w:rsidR="00E80211" w:rsidRPr="00245E8D">
        <w:rPr>
          <w:rFonts w:ascii="Times New Roman" w:hAnsi="Times New Roman" w:cs="Times New Roman"/>
          <w:sz w:val="24"/>
          <w:szCs w:val="24"/>
          <w:vertAlign w:val="superscript"/>
        </w:rPr>
        <w:t>1</w:t>
      </w:r>
      <w:r w:rsidR="00E80211" w:rsidRPr="00245E8D">
        <w:rPr>
          <w:rFonts w:ascii="Times New Roman" w:hAnsi="Times New Roman" w:cs="Times New Roman"/>
          <w:sz w:val="24"/>
          <w:szCs w:val="24"/>
          <w:vertAlign w:val="subscript"/>
        </w:rPr>
        <w:t>.</w:t>
      </w:r>
      <w:r w:rsidR="00652601" w:rsidRPr="00245E8D">
        <w:rPr>
          <w:rFonts w:ascii="Times New Roman" w:hAnsi="Times New Roman" w:cs="Times New Roman"/>
          <w:sz w:val="24"/>
          <w:szCs w:val="24"/>
        </w:rPr>
        <w:t xml:space="preserve"> </w:t>
      </w:r>
      <w:r w:rsidR="008F69D8" w:rsidRPr="00245E8D">
        <w:rPr>
          <w:rFonts w:ascii="Times New Roman" w:hAnsi="Times New Roman" w:cs="Times New Roman"/>
          <w:sz w:val="24"/>
          <w:szCs w:val="24"/>
        </w:rPr>
        <w:t xml:space="preserve">Variability was expressed using between-participant coefficient of variation (CV%) with 90% confidence intervals (CI). </w:t>
      </w:r>
      <w:r w:rsidR="000C7D69">
        <w:rPr>
          <w:rFonts w:ascii="Times New Roman" w:hAnsi="Times New Roman" w:cs="Times New Roman"/>
          <w:sz w:val="24"/>
          <w:szCs w:val="24"/>
        </w:rPr>
        <w:t xml:space="preserve">The smallest worthwhile change (SWC) was calculated from between-participant standard deviations (0.2*SD) for each dependent variable (Hopkins, 2004; </w:t>
      </w:r>
      <w:proofErr w:type="spellStart"/>
      <w:r w:rsidR="000C7D69">
        <w:rPr>
          <w:rFonts w:ascii="Times New Roman" w:hAnsi="Times New Roman" w:cs="Times New Roman"/>
          <w:sz w:val="24"/>
          <w:szCs w:val="24"/>
        </w:rPr>
        <w:t>Batterham</w:t>
      </w:r>
      <w:proofErr w:type="spellEnd"/>
      <w:r w:rsidR="000C7D69">
        <w:rPr>
          <w:rFonts w:ascii="Times New Roman" w:hAnsi="Times New Roman" w:cs="Times New Roman"/>
          <w:sz w:val="24"/>
          <w:szCs w:val="24"/>
        </w:rPr>
        <w:t xml:space="preserve"> &amp; Hopkins, </w:t>
      </w:r>
      <w:r w:rsidR="000C7D69">
        <w:rPr>
          <w:rFonts w:ascii="Times New Roman" w:hAnsi="Times New Roman" w:cs="Times New Roman"/>
          <w:sz w:val="24"/>
          <w:szCs w:val="24"/>
        </w:rPr>
        <w:lastRenderedPageBreak/>
        <w:t>2006).</w:t>
      </w:r>
      <w:r w:rsidR="000C7D69">
        <w:rPr>
          <w:rFonts w:ascii="Times New Roman" w:hAnsi="Times New Roman" w:cs="Times New Roman"/>
          <w:sz w:val="24"/>
          <w:szCs w:val="24"/>
          <w:vertAlign w:val="superscript"/>
        </w:rPr>
        <w:t xml:space="preserve"> </w:t>
      </w:r>
      <w:r w:rsidR="000C7D69">
        <w:rPr>
          <w:rFonts w:ascii="Times New Roman" w:hAnsi="Times New Roman" w:cs="Times New Roman"/>
          <w:sz w:val="24"/>
          <w:szCs w:val="24"/>
        </w:rPr>
        <w:t xml:space="preserve">Mixed linear modelling (MLM) was conducted with match location (home or away) as a fixed factor and individual players as random factors. Match outcome was also controlled for by being entered into the model as a fixed factor. Five games were won at home (56 %), with one draw (11 %), and three losses (33 %). When away, there were three wins (16 %), four draws (21 %), and 12 (63 %) losses. Bonferroni </w:t>
      </w:r>
      <w:r w:rsidR="000C7D69">
        <w:rPr>
          <w:rFonts w:ascii="Times New Roman" w:hAnsi="Times New Roman" w:cs="Times New Roman"/>
          <w:i/>
          <w:iCs/>
          <w:sz w:val="24"/>
          <w:szCs w:val="24"/>
        </w:rPr>
        <w:t xml:space="preserve">post-hoc </w:t>
      </w:r>
      <w:r w:rsidR="000C7D69">
        <w:rPr>
          <w:rFonts w:ascii="Times New Roman" w:hAnsi="Times New Roman" w:cs="Times New Roman"/>
          <w:sz w:val="24"/>
          <w:szCs w:val="24"/>
        </w:rPr>
        <w:t>tests were used for pairwise comparisons where a significant location effect was observed.</w:t>
      </w:r>
    </w:p>
    <w:p w14:paraId="5591AA3F" w14:textId="77777777" w:rsidR="00E15CED" w:rsidRPr="00245E8D" w:rsidRDefault="00E15CED" w:rsidP="00245E8D">
      <w:pPr>
        <w:spacing w:line="480" w:lineRule="auto"/>
        <w:jc w:val="both"/>
        <w:rPr>
          <w:rFonts w:ascii="Times New Roman" w:hAnsi="Times New Roman" w:cs="Times New Roman"/>
          <w:sz w:val="24"/>
          <w:szCs w:val="24"/>
        </w:rPr>
      </w:pPr>
    </w:p>
    <w:p w14:paraId="4793C610" w14:textId="59CE2C98" w:rsidR="00244EF9" w:rsidRPr="00245E8D" w:rsidRDefault="00244EF9" w:rsidP="00245E8D">
      <w:pPr>
        <w:spacing w:line="480" w:lineRule="auto"/>
        <w:jc w:val="both"/>
        <w:rPr>
          <w:rFonts w:ascii="Times New Roman" w:hAnsi="Times New Roman" w:cs="Times New Roman"/>
          <w:b/>
          <w:sz w:val="24"/>
          <w:szCs w:val="24"/>
        </w:rPr>
      </w:pPr>
      <w:r w:rsidRPr="00245E8D">
        <w:rPr>
          <w:rFonts w:ascii="Times New Roman" w:hAnsi="Times New Roman" w:cs="Times New Roman"/>
          <w:b/>
          <w:sz w:val="24"/>
          <w:szCs w:val="24"/>
        </w:rPr>
        <w:t>Results:</w:t>
      </w:r>
    </w:p>
    <w:p w14:paraId="6A21F1F9" w14:textId="79DC3A1D" w:rsidR="009314D5" w:rsidRPr="00245E8D" w:rsidRDefault="00E177C5" w:rsidP="00245E8D">
      <w:pPr>
        <w:spacing w:line="480" w:lineRule="auto"/>
        <w:jc w:val="both"/>
        <w:rPr>
          <w:rFonts w:ascii="Times New Roman" w:hAnsi="Times New Roman" w:cs="Times New Roman"/>
          <w:sz w:val="24"/>
          <w:szCs w:val="24"/>
        </w:rPr>
      </w:pPr>
      <w:r w:rsidRPr="00245E8D">
        <w:rPr>
          <w:rFonts w:ascii="Times New Roman" w:hAnsi="Times New Roman" w:cs="Times New Roman"/>
          <w:sz w:val="24"/>
          <w:szCs w:val="24"/>
        </w:rPr>
        <w:t xml:space="preserve">Satellite data were as follows: </w:t>
      </w:r>
      <w:r w:rsidR="00DF24E5" w:rsidRPr="00245E8D">
        <w:rPr>
          <w:rFonts w:ascii="Times New Roman" w:hAnsi="Times New Roman" w:cs="Times New Roman"/>
          <w:sz w:val="24"/>
          <w:szCs w:val="24"/>
        </w:rPr>
        <w:t xml:space="preserve">Test Home: </w:t>
      </w:r>
      <w:r w:rsidRPr="00245E8D">
        <w:rPr>
          <w:rFonts w:ascii="Times New Roman" w:hAnsi="Times New Roman" w:cs="Times New Roman"/>
          <w:sz w:val="24"/>
          <w:szCs w:val="24"/>
        </w:rPr>
        <w:t>mean satellites available= 1</w:t>
      </w:r>
      <w:r w:rsidR="00DF24E5" w:rsidRPr="00245E8D">
        <w:rPr>
          <w:rFonts w:ascii="Times New Roman" w:hAnsi="Times New Roman" w:cs="Times New Roman"/>
          <w:sz w:val="24"/>
          <w:szCs w:val="24"/>
        </w:rPr>
        <w:t>7</w:t>
      </w:r>
      <w:r w:rsidRPr="00245E8D">
        <w:rPr>
          <w:rFonts w:ascii="Times New Roman" w:hAnsi="Times New Roman" w:cs="Times New Roman"/>
          <w:sz w:val="24"/>
          <w:szCs w:val="24"/>
        </w:rPr>
        <w:t xml:space="preserve"> ± </w:t>
      </w:r>
      <w:r w:rsidR="00DF24E5" w:rsidRPr="00245E8D">
        <w:rPr>
          <w:rFonts w:ascii="Times New Roman" w:hAnsi="Times New Roman" w:cs="Times New Roman"/>
          <w:sz w:val="24"/>
          <w:szCs w:val="24"/>
        </w:rPr>
        <w:t>2</w:t>
      </w:r>
      <w:r w:rsidRPr="00245E8D">
        <w:rPr>
          <w:rFonts w:ascii="Times New Roman" w:hAnsi="Times New Roman" w:cs="Times New Roman"/>
          <w:sz w:val="24"/>
          <w:szCs w:val="24"/>
        </w:rPr>
        <w:t>. HDOP= 0.</w:t>
      </w:r>
      <w:r w:rsidR="00DF24E5" w:rsidRPr="00245E8D">
        <w:rPr>
          <w:rFonts w:ascii="Times New Roman" w:hAnsi="Times New Roman" w:cs="Times New Roman"/>
          <w:sz w:val="24"/>
          <w:szCs w:val="24"/>
        </w:rPr>
        <w:t>71</w:t>
      </w:r>
      <w:r w:rsidRPr="00245E8D">
        <w:rPr>
          <w:rFonts w:ascii="Times New Roman" w:hAnsi="Times New Roman" w:cs="Times New Roman"/>
          <w:sz w:val="24"/>
          <w:szCs w:val="24"/>
        </w:rPr>
        <w:t xml:space="preserve"> ± 0.</w:t>
      </w:r>
      <w:r w:rsidR="00DF24E5" w:rsidRPr="00245E8D">
        <w:rPr>
          <w:rFonts w:ascii="Times New Roman" w:hAnsi="Times New Roman" w:cs="Times New Roman"/>
          <w:sz w:val="24"/>
          <w:szCs w:val="24"/>
        </w:rPr>
        <w:t>10</w:t>
      </w:r>
      <w:r w:rsidRPr="00245E8D">
        <w:rPr>
          <w:rFonts w:ascii="Times New Roman" w:hAnsi="Times New Roman" w:cs="Times New Roman"/>
          <w:sz w:val="24"/>
          <w:szCs w:val="24"/>
        </w:rPr>
        <w:t xml:space="preserve"> %. </w:t>
      </w:r>
      <w:r w:rsidR="00DF24E5" w:rsidRPr="00245E8D">
        <w:rPr>
          <w:rFonts w:ascii="Times New Roman" w:hAnsi="Times New Roman" w:cs="Times New Roman"/>
          <w:sz w:val="24"/>
          <w:szCs w:val="24"/>
        </w:rPr>
        <w:t>Test Away</w:t>
      </w:r>
      <w:r w:rsidRPr="00245E8D">
        <w:rPr>
          <w:rFonts w:ascii="Times New Roman" w:hAnsi="Times New Roman" w:cs="Times New Roman"/>
          <w:sz w:val="24"/>
          <w:szCs w:val="24"/>
        </w:rPr>
        <w:t>: mean satellites available= 1</w:t>
      </w:r>
      <w:r w:rsidR="00DF24E5" w:rsidRPr="00245E8D">
        <w:rPr>
          <w:rFonts w:ascii="Times New Roman" w:hAnsi="Times New Roman" w:cs="Times New Roman"/>
          <w:sz w:val="24"/>
          <w:szCs w:val="24"/>
        </w:rPr>
        <w:t>6</w:t>
      </w:r>
      <w:r w:rsidRPr="00245E8D">
        <w:rPr>
          <w:rFonts w:ascii="Times New Roman" w:hAnsi="Times New Roman" w:cs="Times New Roman"/>
          <w:sz w:val="24"/>
          <w:szCs w:val="24"/>
        </w:rPr>
        <w:t xml:space="preserve"> ± </w:t>
      </w:r>
      <w:r w:rsidR="00DF24E5" w:rsidRPr="00245E8D">
        <w:rPr>
          <w:rFonts w:ascii="Times New Roman" w:hAnsi="Times New Roman" w:cs="Times New Roman"/>
          <w:sz w:val="24"/>
          <w:szCs w:val="24"/>
        </w:rPr>
        <w:t>1</w:t>
      </w:r>
      <w:r w:rsidRPr="00245E8D">
        <w:rPr>
          <w:rFonts w:ascii="Times New Roman" w:hAnsi="Times New Roman" w:cs="Times New Roman"/>
          <w:sz w:val="24"/>
          <w:szCs w:val="24"/>
        </w:rPr>
        <w:t xml:space="preserve"> HDOP= 0.</w:t>
      </w:r>
      <w:r w:rsidR="00DF24E5" w:rsidRPr="00245E8D">
        <w:rPr>
          <w:rFonts w:ascii="Times New Roman" w:hAnsi="Times New Roman" w:cs="Times New Roman"/>
          <w:sz w:val="24"/>
          <w:szCs w:val="24"/>
        </w:rPr>
        <w:t>84</w:t>
      </w:r>
      <w:r w:rsidRPr="00245E8D">
        <w:rPr>
          <w:rFonts w:ascii="Times New Roman" w:hAnsi="Times New Roman" w:cs="Times New Roman"/>
          <w:sz w:val="24"/>
          <w:szCs w:val="24"/>
        </w:rPr>
        <w:t xml:space="preserve"> ± 0.</w:t>
      </w:r>
      <w:r w:rsidR="00DF24E5" w:rsidRPr="00245E8D">
        <w:rPr>
          <w:rFonts w:ascii="Times New Roman" w:hAnsi="Times New Roman" w:cs="Times New Roman"/>
          <w:sz w:val="24"/>
          <w:szCs w:val="24"/>
        </w:rPr>
        <w:t>60</w:t>
      </w:r>
      <w:r w:rsidRPr="00245E8D">
        <w:rPr>
          <w:rFonts w:ascii="Times New Roman" w:hAnsi="Times New Roman" w:cs="Times New Roman"/>
          <w:sz w:val="24"/>
          <w:szCs w:val="24"/>
        </w:rPr>
        <w:t xml:space="preserve"> %. </w:t>
      </w:r>
    </w:p>
    <w:p w14:paraId="4BACD603" w14:textId="71D285F2" w:rsidR="003A7496" w:rsidRPr="00245E8D" w:rsidRDefault="004C632B" w:rsidP="00245E8D">
      <w:pPr>
        <w:spacing w:line="480" w:lineRule="auto"/>
        <w:jc w:val="both"/>
        <w:rPr>
          <w:rFonts w:ascii="Times New Roman" w:hAnsi="Times New Roman" w:cs="Times New Roman"/>
          <w:sz w:val="24"/>
          <w:szCs w:val="24"/>
        </w:rPr>
      </w:pPr>
      <w:r>
        <w:rPr>
          <w:rFonts w:ascii="Times New Roman" w:hAnsi="Times New Roman" w:cs="Times New Roman"/>
          <w:sz w:val="24"/>
          <w:szCs w:val="24"/>
        </w:rPr>
        <w:t>Physical Demands d</w:t>
      </w:r>
      <w:r w:rsidR="00291607" w:rsidRPr="00245E8D">
        <w:rPr>
          <w:rFonts w:ascii="Times New Roman" w:hAnsi="Times New Roman" w:cs="Times New Roman"/>
          <w:sz w:val="24"/>
          <w:szCs w:val="24"/>
        </w:rPr>
        <w:t xml:space="preserve">escriptive </w:t>
      </w:r>
      <w:r w:rsidR="003A789E" w:rsidRPr="00245E8D">
        <w:rPr>
          <w:rFonts w:ascii="Times New Roman" w:hAnsi="Times New Roman" w:cs="Times New Roman"/>
          <w:sz w:val="24"/>
          <w:szCs w:val="24"/>
        </w:rPr>
        <w:t>data</w:t>
      </w:r>
      <w:r w:rsidR="00AA1174" w:rsidRPr="00245E8D">
        <w:rPr>
          <w:rFonts w:ascii="Times New Roman" w:hAnsi="Times New Roman" w:cs="Times New Roman"/>
          <w:sz w:val="24"/>
          <w:szCs w:val="24"/>
        </w:rPr>
        <w:t xml:space="preserve"> and variability </w:t>
      </w:r>
      <w:r w:rsidR="003A789E" w:rsidRPr="00245E8D">
        <w:rPr>
          <w:rFonts w:ascii="Times New Roman" w:hAnsi="Times New Roman" w:cs="Times New Roman"/>
          <w:sz w:val="24"/>
          <w:szCs w:val="24"/>
        </w:rPr>
        <w:t>statistics</w:t>
      </w:r>
      <w:r w:rsidR="00AA1174" w:rsidRPr="00245E8D">
        <w:rPr>
          <w:rFonts w:ascii="Times New Roman" w:hAnsi="Times New Roman" w:cs="Times New Roman"/>
          <w:sz w:val="24"/>
          <w:szCs w:val="24"/>
        </w:rPr>
        <w:t xml:space="preserve"> </w:t>
      </w:r>
      <w:r w:rsidR="0020679E" w:rsidRPr="00245E8D">
        <w:rPr>
          <w:rFonts w:ascii="Times New Roman" w:hAnsi="Times New Roman" w:cs="Times New Roman"/>
          <w:sz w:val="24"/>
          <w:szCs w:val="24"/>
        </w:rPr>
        <w:t xml:space="preserve">for </w:t>
      </w:r>
      <w:r w:rsidR="00DF24E5" w:rsidRPr="00245E8D">
        <w:rPr>
          <w:rFonts w:ascii="Times New Roman" w:hAnsi="Times New Roman" w:cs="Times New Roman"/>
          <w:sz w:val="24"/>
          <w:szCs w:val="24"/>
        </w:rPr>
        <w:t>test</w:t>
      </w:r>
      <w:r w:rsidR="009E1AC5" w:rsidRPr="00245E8D">
        <w:rPr>
          <w:rFonts w:ascii="Times New Roman" w:hAnsi="Times New Roman" w:cs="Times New Roman"/>
          <w:sz w:val="24"/>
          <w:szCs w:val="24"/>
        </w:rPr>
        <w:t xml:space="preserve"> matches </w:t>
      </w:r>
      <w:r w:rsidR="00AA1174" w:rsidRPr="00245E8D">
        <w:rPr>
          <w:rFonts w:ascii="Times New Roman" w:hAnsi="Times New Roman" w:cs="Times New Roman"/>
          <w:sz w:val="24"/>
          <w:szCs w:val="24"/>
        </w:rPr>
        <w:t xml:space="preserve">are displayed </w:t>
      </w:r>
      <w:r w:rsidR="009E1AC5" w:rsidRPr="00245E8D">
        <w:rPr>
          <w:rFonts w:ascii="Times New Roman" w:hAnsi="Times New Roman" w:cs="Times New Roman"/>
          <w:sz w:val="24"/>
          <w:szCs w:val="24"/>
        </w:rPr>
        <w:t>in Table 1</w:t>
      </w:r>
      <w:r w:rsidR="00A06497" w:rsidRPr="00245E8D">
        <w:rPr>
          <w:rFonts w:ascii="Times New Roman" w:hAnsi="Times New Roman" w:cs="Times New Roman"/>
          <w:sz w:val="24"/>
          <w:szCs w:val="24"/>
        </w:rPr>
        <w:t>.</w:t>
      </w:r>
      <w:r w:rsidR="00994FD1" w:rsidRPr="00245E8D">
        <w:rPr>
          <w:rFonts w:ascii="Times New Roman" w:hAnsi="Times New Roman" w:cs="Times New Roman"/>
          <w:sz w:val="24"/>
          <w:szCs w:val="24"/>
        </w:rPr>
        <w:t xml:space="preserve"> Variability ranged from CV%</w:t>
      </w:r>
      <w:r w:rsidR="008F112A" w:rsidRPr="00245E8D">
        <w:rPr>
          <w:rFonts w:ascii="Times New Roman" w:hAnsi="Times New Roman" w:cs="Times New Roman"/>
          <w:sz w:val="24"/>
          <w:szCs w:val="24"/>
        </w:rPr>
        <w:t>=</w:t>
      </w:r>
      <w:r w:rsidR="00994FD1" w:rsidRPr="00245E8D">
        <w:rPr>
          <w:rFonts w:ascii="Times New Roman" w:hAnsi="Times New Roman" w:cs="Times New Roman"/>
          <w:sz w:val="24"/>
          <w:szCs w:val="24"/>
        </w:rPr>
        <w:t xml:space="preserve"> 8.3-157.2 for absolute and CV%</w:t>
      </w:r>
      <w:r w:rsidR="008F112A" w:rsidRPr="00245E8D">
        <w:rPr>
          <w:rFonts w:ascii="Times New Roman" w:hAnsi="Times New Roman" w:cs="Times New Roman"/>
          <w:sz w:val="24"/>
          <w:szCs w:val="24"/>
        </w:rPr>
        <w:t>=</w:t>
      </w:r>
      <w:r w:rsidR="00994FD1" w:rsidRPr="00245E8D">
        <w:rPr>
          <w:rFonts w:ascii="Times New Roman" w:hAnsi="Times New Roman" w:cs="Times New Roman"/>
          <w:sz w:val="24"/>
          <w:szCs w:val="24"/>
        </w:rPr>
        <w:t xml:space="preserve"> 14.8-192.0 for relative metrics, respectively.</w:t>
      </w:r>
      <w:r w:rsidR="00072AB1" w:rsidRPr="00245E8D">
        <w:rPr>
          <w:rFonts w:ascii="Times New Roman" w:hAnsi="Times New Roman" w:cs="Times New Roman"/>
          <w:sz w:val="24"/>
          <w:szCs w:val="24"/>
        </w:rPr>
        <w:t xml:space="preserve"> </w:t>
      </w:r>
      <w:r w:rsidR="00216279" w:rsidRPr="00245E8D">
        <w:rPr>
          <w:rFonts w:ascii="Times New Roman" w:hAnsi="Times New Roman" w:cs="Times New Roman"/>
          <w:sz w:val="24"/>
          <w:szCs w:val="24"/>
        </w:rPr>
        <w:t xml:space="preserve">Outputs from the </w:t>
      </w:r>
      <w:r w:rsidR="000D7CB3" w:rsidRPr="00245E8D">
        <w:rPr>
          <w:rFonts w:ascii="Times New Roman" w:hAnsi="Times New Roman" w:cs="Times New Roman"/>
          <w:sz w:val="24"/>
          <w:szCs w:val="24"/>
        </w:rPr>
        <w:t>MLM</w:t>
      </w:r>
      <w:r w:rsidR="00216279" w:rsidRPr="00245E8D">
        <w:rPr>
          <w:rFonts w:ascii="Times New Roman" w:hAnsi="Times New Roman" w:cs="Times New Roman"/>
          <w:sz w:val="24"/>
          <w:szCs w:val="24"/>
        </w:rPr>
        <w:t xml:space="preserve"> are displayed in Table 2. </w:t>
      </w:r>
      <w:r w:rsidR="00201D31" w:rsidRPr="00245E8D">
        <w:rPr>
          <w:rFonts w:ascii="Times New Roman" w:hAnsi="Times New Roman" w:cs="Times New Roman"/>
          <w:sz w:val="24"/>
          <w:szCs w:val="24"/>
        </w:rPr>
        <w:t>There were no significant difference</w:t>
      </w:r>
      <w:r w:rsidR="0018277A" w:rsidRPr="00245E8D">
        <w:rPr>
          <w:rFonts w:ascii="Times New Roman" w:hAnsi="Times New Roman" w:cs="Times New Roman"/>
          <w:sz w:val="24"/>
          <w:szCs w:val="24"/>
        </w:rPr>
        <w:t>s</w:t>
      </w:r>
      <w:r w:rsidR="00201D31" w:rsidRPr="00245E8D">
        <w:rPr>
          <w:rFonts w:ascii="Times New Roman" w:hAnsi="Times New Roman" w:cs="Times New Roman"/>
          <w:sz w:val="24"/>
          <w:szCs w:val="24"/>
        </w:rPr>
        <w:t xml:space="preserve"> (</w:t>
      </w:r>
      <w:r w:rsidR="00CD1AF0" w:rsidRPr="00245E8D">
        <w:rPr>
          <w:rFonts w:ascii="Times New Roman" w:hAnsi="Times New Roman" w:cs="Times New Roman"/>
          <w:sz w:val="24"/>
          <w:szCs w:val="24"/>
        </w:rPr>
        <w:t>p</w:t>
      </w:r>
      <w:r w:rsidR="00201D31" w:rsidRPr="00245E8D">
        <w:rPr>
          <w:rFonts w:ascii="Times New Roman" w:hAnsi="Times New Roman" w:cs="Times New Roman"/>
          <w:sz w:val="24"/>
          <w:szCs w:val="24"/>
        </w:rPr>
        <w:t xml:space="preserve">&gt; 0.05) in absolute physical demands between home and away matches. However, seams bowlers covered a significantly greater distance per hour during home compared to away matches at velocities of </w:t>
      </w:r>
      <w:r w:rsidR="00216279" w:rsidRPr="00245E8D">
        <w:rPr>
          <w:rFonts w:ascii="Times New Roman" w:hAnsi="Times New Roman" w:cs="Times New Roman"/>
          <w:sz w:val="24"/>
          <w:szCs w:val="24"/>
        </w:rPr>
        <w:t>15-20 km·h</w:t>
      </w:r>
      <w:r w:rsidR="00216279" w:rsidRPr="00245E8D">
        <w:rPr>
          <w:rFonts w:ascii="Times New Roman" w:hAnsi="Times New Roman" w:cs="Times New Roman"/>
          <w:sz w:val="24"/>
          <w:szCs w:val="24"/>
          <w:vertAlign w:val="superscript"/>
        </w:rPr>
        <w:t>-1</w:t>
      </w:r>
      <w:r w:rsidR="00915C15" w:rsidRPr="00245E8D">
        <w:rPr>
          <w:rFonts w:ascii="Times New Roman" w:hAnsi="Times New Roman" w:cs="Times New Roman"/>
          <w:sz w:val="24"/>
          <w:szCs w:val="24"/>
          <w:vertAlign w:val="superscript"/>
        </w:rPr>
        <w:t xml:space="preserve"> </w:t>
      </w:r>
      <w:r w:rsidR="00915C15" w:rsidRPr="00245E8D">
        <w:rPr>
          <w:rFonts w:ascii="Times New Roman" w:hAnsi="Times New Roman" w:cs="Times New Roman"/>
          <w:sz w:val="24"/>
          <w:szCs w:val="24"/>
        </w:rPr>
        <w:t>(</w:t>
      </w:r>
      <w:proofErr w:type="gramStart"/>
      <w:r w:rsidR="00915C15" w:rsidRPr="00245E8D">
        <w:rPr>
          <w:rFonts w:ascii="Times New Roman" w:hAnsi="Times New Roman" w:cs="Times New Roman"/>
          <w:i/>
          <w:sz w:val="24"/>
          <w:szCs w:val="24"/>
        </w:rPr>
        <w:t>f</w:t>
      </w:r>
      <w:r w:rsidR="00915C15" w:rsidRPr="00245E8D">
        <w:rPr>
          <w:rFonts w:ascii="Times New Roman" w:hAnsi="Times New Roman" w:cs="Times New Roman"/>
          <w:sz w:val="24"/>
          <w:szCs w:val="24"/>
          <w:vertAlign w:val="subscript"/>
        </w:rPr>
        <w:t>(</w:t>
      </w:r>
      <w:proofErr w:type="gramEnd"/>
      <w:r w:rsidR="00915C15" w:rsidRPr="00245E8D">
        <w:rPr>
          <w:rFonts w:ascii="Times New Roman" w:hAnsi="Times New Roman" w:cs="Times New Roman"/>
          <w:sz w:val="24"/>
          <w:szCs w:val="24"/>
          <w:vertAlign w:val="subscript"/>
        </w:rPr>
        <w:t>1,54)</w:t>
      </w:r>
      <w:r w:rsidR="00915C15" w:rsidRPr="00245E8D">
        <w:rPr>
          <w:rFonts w:ascii="Times New Roman" w:hAnsi="Times New Roman" w:cs="Times New Roman"/>
          <w:sz w:val="24"/>
          <w:szCs w:val="24"/>
        </w:rPr>
        <w:t>= 5.686.</w:t>
      </w:r>
      <w:r w:rsidR="00915C15" w:rsidRPr="00245E8D">
        <w:rPr>
          <w:rFonts w:ascii="Times New Roman" w:hAnsi="Times New Roman" w:cs="Times New Roman"/>
          <w:i/>
          <w:sz w:val="24"/>
          <w:szCs w:val="24"/>
        </w:rPr>
        <w:t xml:space="preserve"> </w:t>
      </w:r>
      <w:r w:rsidR="00915C15" w:rsidRPr="00245E8D">
        <w:rPr>
          <w:rFonts w:ascii="Times New Roman" w:hAnsi="Times New Roman" w:cs="Times New Roman"/>
          <w:sz w:val="24"/>
          <w:szCs w:val="24"/>
        </w:rPr>
        <w:t>p= 0.021)</w:t>
      </w:r>
      <w:r w:rsidR="00915C15" w:rsidRPr="00245E8D">
        <w:rPr>
          <w:rFonts w:ascii="Times New Roman" w:hAnsi="Times New Roman" w:cs="Times New Roman"/>
          <w:i/>
          <w:sz w:val="24"/>
          <w:szCs w:val="24"/>
          <w:vertAlign w:val="superscript"/>
        </w:rPr>
        <w:t xml:space="preserve"> </w:t>
      </w:r>
      <w:r w:rsidR="00216279" w:rsidRPr="00245E8D">
        <w:rPr>
          <w:rFonts w:ascii="Times New Roman" w:hAnsi="Times New Roman" w:cs="Times New Roman"/>
          <w:sz w:val="24"/>
          <w:szCs w:val="24"/>
        </w:rPr>
        <w:t>and &gt;25 km·h</w:t>
      </w:r>
      <w:r w:rsidR="00216279" w:rsidRPr="00245E8D">
        <w:rPr>
          <w:rFonts w:ascii="Times New Roman" w:hAnsi="Times New Roman" w:cs="Times New Roman"/>
          <w:sz w:val="24"/>
          <w:szCs w:val="24"/>
          <w:vertAlign w:val="superscript"/>
        </w:rPr>
        <w:t>-1</w:t>
      </w:r>
      <w:r w:rsidR="00915C15" w:rsidRPr="00245E8D">
        <w:rPr>
          <w:rFonts w:ascii="Times New Roman" w:hAnsi="Times New Roman" w:cs="Times New Roman"/>
          <w:sz w:val="24"/>
          <w:szCs w:val="24"/>
          <w:vertAlign w:val="superscript"/>
        </w:rPr>
        <w:t xml:space="preserve"> </w:t>
      </w:r>
      <w:r w:rsidR="00915C15" w:rsidRPr="00245E8D">
        <w:rPr>
          <w:rFonts w:ascii="Times New Roman" w:hAnsi="Times New Roman" w:cs="Times New Roman"/>
          <w:sz w:val="24"/>
          <w:szCs w:val="24"/>
        </w:rPr>
        <w:t>(</w:t>
      </w:r>
      <w:proofErr w:type="gramStart"/>
      <w:r w:rsidR="00915C15" w:rsidRPr="00245E8D">
        <w:rPr>
          <w:rFonts w:ascii="Times New Roman" w:hAnsi="Times New Roman" w:cs="Times New Roman"/>
          <w:i/>
          <w:sz w:val="24"/>
          <w:szCs w:val="24"/>
        </w:rPr>
        <w:t>f</w:t>
      </w:r>
      <w:r w:rsidR="00915C15" w:rsidRPr="00245E8D">
        <w:rPr>
          <w:rFonts w:ascii="Times New Roman" w:hAnsi="Times New Roman" w:cs="Times New Roman"/>
          <w:sz w:val="24"/>
          <w:szCs w:val="24"/>
          <w:vertAlign w:val="subscript"/>
        </w:rPr>
        <w:t>(</w:t>
      </w:r>
      <w:proofErr w:type="gramEnd"/>
      <w:r w:rsidR="00915C15" w:rsidRPr="00245E8D">
        <w:rPr>
          <w:rFonts w:ascii="Times New Roman" w:hAnsi="Times New Roman" w:cs="Times New Roman"/>
          <w:sz w:val="24"/>
          <w:szCs w:val="24"/>
          <w:vertAlign w:val="subscript"/>
        </w:rPr>
        <w:t>1,54)</w:t>
      </w:r>
      <w:r w:rsidR="00915C15" w:rsidRPr="00245E8D">
        <w:rPr>
          <w:rFonts w:ascii="Times New Roman" w:hAnsi="Times New Roman" w:cs="Times New Roman"/>
          <w:sz w:val="24"/>
          <w:szCs w:val="24"/>
        </w:rPr>
        <w:t>= 4.689. p= 0.035</w:t>
      </w:r>
      <w:r w:rsidR="001F6B24" w:rsidRPr="00245E8D">
        <w:rPr>
          <w:rFonts w:ascii="Times New Roman" w:hAnsi="Times New Roman" w:cs="Times New Roman"/>
          <w:sz w:val="24"/>
          <w:szCs w:val="24"/>
        </w:rPr>
        <w:t>)</w:t>
      </w:r>
      <w:r w:rsidR="00216279" w:rsidRPr="00245E8D">
        <w:rPr>
          <w:rFonts w:ascii="Times New Roman" w:hAnsi="Times New Roman" w:cs="Times New Roman"/>
          <w:sz w:val="24"/>
          <w:szCs w:val="24"/>
        </w:rPr>
        <w:t xml:space="preserve">. </w:t>
      </w:r>
      <w:proofErr w:type="spellStart"/>
      <w:r w:rsidR="003A1E22" w:rsidRPr="00245E8D">
        <w:rPr>
          <w:rFonts w:ascii="Times New Roman" w:hAnsi="Times New Roman" w:cs="Times New Roman"/>
          <w:sz w:val="24"/>
          <w:szCs w:val="24"/>
        </w:rPr>
        <w:t>Bonferonni</w:t>
      </w:r>
      <w:proofErr w:type="spellEnd"/>
      <w:r w:rsidR="003A1E22" w:rsidRPr="00245E8D">
        <w:rPr>
          <w:rFonts w:ascii="Times New Roman" w:hAnsi="Times New Roman" w:cs="Times New Roman"/>
          <w:sz w:val="24"/>
          <w:szCs w:val="24"/>
        </w:rPr>
        <w:t xml:space="preserve"> </w:t>
      </w:r>
      <w:r w:rsidR="003A1E22" w:rsidRPr="00245E8D">
        <w:rPr>
          <w:rFonts w:ascii="Times New Roman" w:hAnsi="Times New Roman" w:cs="Times New Roman"/>
          <w:i/>
          <w:iCs/>
          <w:sz w:val="24"/>
          <w:szCs w:val="24"/>
        </w:rPr>
        <w:t xml:space="preserve">post hoc </w:t>
      </w:r>
      <w:r w:rsidR="003A1E22" w:rsidRPr="00245E8D">
        <w:rPr>
          <w:rFonts w:ascii="Times New Roman" w:hAnsi="Times New Roman" w:cs="Times New Roman"/>
          <w:sz w:val="24"/>
          <w:szCs w:val="24"/>
        </w:rPr>
        <w:t>pairwise comparisons</w:t>
      </w:r>
      <w:r w:rsidR="005F1566" w:rsidRPr="00245E8D">
        <w:rPr>
          <w:rFonts w:ascii="Times New Roman" w:hAnsi="Times New Roman" w:cs="Times New Roman"/>
          <w:sz w:val="24"/>
          <w:szCs w:val="24"/>
        </w:rPr>
        <w:t xml:space="preserve"> </w:t>
      </w:r>
      <w:r w:rsidR="00216279" w:rsidRPr="00245E8D">
        <w:rPr>
          <w:rFonts w:ascii="Times New Roman" w:hAnsi="Times New Roman" w:cs="Times New Roman"/>
          <w:sz w:val="24"/>
          <w:szCs w:val="24"/>
        </w:rPr>
        <w:t xml:space="preserve">revealed that, per hour played, </w:t>
      </w:r>
      <w:r w:rsidR="008D0767" w:rsidRPr="00245E8D">
        <w:rPr>
          <w:rFonts w:ascii="Times New Roman" w:hAnsi="Times New Roman" w:cs="Times New Roman"/>
          <w:sz w:val="24"/>
          <w:szCs w:val="24"/>
        </w:rPr>
        <w:t>greater</w:t>
      </w:r>
      <w:r w:rsidR="00216279" w:rsidRPr="00245E8D">
        <w:rPr>
          <w:rFonts w:ascii="Times New Roman" w:hAnsi="Times New Roman" w:cs="Times New Roman"/>
          <w:sz w:val="24"/>
          <w:szCs w:val="24"/>
        </w:rPr>
        <w:t xml:space="preserve"> distance</w:t>
      </w:r>
      <w:r w:rsidR="008D0767" w:rsidRPr="00245E8D">
        <w:rPr>
          <w:rFonts w:ascii="Times New Roman" w:hAnsi="Times New Roman" w:cs="Times New Roman"/>
          <w:sz w:val="24"/>
          <w:szCs w:val="24"/>
        </w:rPr>
        <w:t>s</w:t>
      </w:r>
      <w:r w:rsidR="006D032E" w:rsidRPr="00245E8D">
        <w:rPr>
          <w:rFonts w:ascii="Times New Roman" w:hAnsi="Times New Roman" w:cs="Times New Roman"/>
          <w:sz w:val="24"/>
          <w:szCs w:val="24"/>
        </w:rPr>
        <w:t xml:space="preserve"> </w:t>
      </w:r>
      <w:r w:rsidR="00216279" w:rsidRPr="00245E8D">
        <w:rPr>
          <w:rFonts w:ascii="Times New Roman" w:hAnsi="Times New Roman" w:cs="Times New Roman"/>
          <w:sz w:val="24"/>
          <w:szCs w:val="24"/>
        </w:rPr>
        <w:t>w</w:t>
      </w:r>
      <w:r w:rsidR="008D0767" w:rsidRPr="00245E8D">
        <w:rPr>
          <w:rFonts w:ascii="Times New Roman" w:hAnsi="Times New Roman" w:cs="Times New Roman"/>
          <w:sz w:val="24"/>
          <w:szCs w:val="24"/>
        </w:rPr>
        <w:t>ere</w:t>
      </w:r>
      <w:r w:rsidR="00216279" w:rsidRPr="00245E8D">
        <w:rPr>
          <w:rFonts w:ascii="Times New Roman" w:hAnsi="Times New Roman" w:cs="Times New Roman"/>
          <w:sz w:val="24"/>
          <w:szCs w:val="24"/>
        </w:rPr>
        <w:t xml:space="preserve"> covered </w:t>
      </w:r>
      <w:r w:rsidR="004B2964" w:rsidRPr="00245E8D">
        <w:rPr>
          <w:rFonts w:ascii="Times New Roman" w:hAnsi="Times New Roman" w:cs="Times New Roman"/>
          <w:sz w:val="24"/>
          <w:szCs w:val="24"/>
        </w:rPr>
        <w:t xml:space="preserve">at </w:t>
      </w:r>
      <w:r w:rsidR="00971E80" w:rsidRPr="00245E8D">
        <w:rPr>
          <w:rFonts w:ascii="Times New Roman" w:hAnsi="Times New Roman" w:cs="Times New Roman"/>
          <w:sz w:val="24"/>
          <w:szCs w:val="24"/>
        </w:rPr>
        <w:t>home</w:t>
      </w:r>
      <w:r w:rsidR="00216279" w:rsidRPr="00245E8D">
        <w:rPr>
          <w:rFonts w:ascii="Times New Roman" w:hAnsi="Times New Roman" w:cs="Times New Roman"/>
          <w:sz w:val="24"/>
          <w:szCs w:val="24"/>
        </w:rPr>
        <w:t xml:space="preserve"> when compared to </w:t>
      </w:r>
      <w:r w:rsidR="00971E80" w:rsidRPr="00245E8D">
        <w:rPr>
          <w:rFonts w:ascii="Times New Roman" w:hAnsi="Times New Roman" w:cs="Times New Roman"/>
          <w:sz w:val="24"/>
          <w:szCs w:val="24"/>
        </w:rPr>
        <w:t>away</w:t>
      </w:r>
      <w:r w:rsidR="00216279" w:rsidRPr="00245E8D">
        <w:rPr>
          <w:rFonts w:ascii="Times New Roman" w:hAnsi="Times New Roman" w:cs="Times New Roman"/>
          <w:sz w:val="24"/>
          <w:szCs w:val="24"/>
        </w:rPr>
        <w:t xml:space="preserve"> matches in the 15-20 km·h</w:t>
      </w:r>
      <w:r w:rsidR="00216279" w:rsidRPr="00245E8D">
        <w:rPr>
          <w:rFonts w:ascii="Times New Roman" w:hAnsi="Times New Roman" w:cs="Times New Roman"/>
          <w:sz w:val="24"/>
          <w:szCs w:val="24"/>
          <w:vertAlign w:val="superscript"/>
        </w:rPr>
        <w:t xml:space="preserve">-1 </w:t>
      </w:r>
      <w:r w:rsidR="00216279" w:rsidRPr="00245E8D">
        <w:rPr>
          <w:rFonts w:ascii="Times New Roman" w:hAnsi="Times New Roman" w:cs="Times New Roman"/>
          <w:sz w:val="24"/>
          <w:szCs w:val="24"/>
        </w:rPr>
        <w:t>(</w:t>
      </w:r>
      <w:r w:rsidR="006D032E" w:rsidRPr="00245E8D">
        <w:rPr>
          <w:rFonts w:ascii="Times New Roman" w:hAnsi="Times New Roman" w:cs="Times New Roman"/>
          <w:sz w:val="24"/>
          <w:szCs w:val="24"/>
        </w:rPr>
        <w:t>1</w:t>
      </w:r>
      <w:r w:rsidR="003976B5" w:rsidRPr="00245E8D">
        <w:rPr>
          <w:rFonts w:ascii="Times New Roman" w:hAnsi="Times New Roman" w:cs="Times New Roman"/>
          <w:sz w:val="24"/>
          <w:szCs w:val="24"/>
        </w:rPr>
        <w:t>9</w:t>
      </w:r>
      <w:r w:rsidR="006D032E" w:rsidRPr="00245E8D">
        <w:rPr>
          <w:rFonts w:ascii="Times New Roman" w:hAnsi="Times New Roman" w:cs="Times New Roman"/>
          <w:sz w:val="24"/>
          <w:szCs w:val="24"/>
        </w:rPr>
        <w:t>% higher</w:t>
      </w:r>
      <w:r w:rsidR="00980905" w:rsidRPr="00245E8D">
        <w:rPr>
          <w:rFonts w:ascii="Times New Roman" w:hAnsi="Times New Roman" w:cs="Times New Roman"/>
          <w:sz w:val="24"/>
          <w:szCs w:val="24"/>
        </w:rPr>
        <w:t xml:space="preserve"> </w:t>
      </w:r>
      <w:r w:rsidR="00994FD1" w:rsidRPr="00245E8D">
        <w:rPr>
          <w:rFonts w:ascii="Times New Roman" w:hAnsi="Times New Roman" w:cs="Times New Roman"/>
          <w:sz w:val="24"/>
          <w:szCs w:val="24"/>
        </w:rPr>
        <w:t>[</w:t>
      </w:r>
      <w:r w:rsidR="003976B5" w:rsidRPr="00245E8D">
        <w:rPr>
          <w:rFonts w:ascii="Times New Roman" w:hAnsi="Times New Roman" w:cs="Times New Roman"/>
          <w:sz w:val="24"/>
          <w:szCs w:val="24"/>
        </w:rPr>
        <w:t xml:space="preserve">CI= </w:t>
      </w:r>
      <w:r w:rsidR="00994FD1" w:rsidRPr="00245E8D">
        <w:rPr>
          <w:rFonts w:ascii="Times New Roman" w:hAnsi="Times New Roman" w:cs="Times New Roman"/>
          <w:sz w:val="24"/>
          <w:szCs w:val="24"/>
        </w:rPr>
        <w:t>8</w:t>
      </w:r>
      <w:r w:rsidR="00980905" w:rsidRPr="00245E8D">
        <w:rPr>
          <w:rFonts w:ascii="Times New Roman" w:hAnsi="Times New Roman" w:cs="Times New Roman"/>
          <w:sz w:val="24"/>
          <w:szCs w:val="24"/>
        </w:rPr>
        <w:t>-</w:t>
      </w:r>
      <w:r w:rsidR="00994FD1" w:rsidRPr="00245E8D">
        <w:rPr>
          <w:rFonts w:ascii="Times New Roman" w:hAnsi="Times New Roman" w:cs="Times New Roman"/>
          <w:sz w:val="24"/>
          <w:szCs w:val="24"/>
        </w:rPr>
        <w:t>30</w:t>
      </w:r>
      <w:r w:rsidR="008F112A" w:rsidRPr="00245E8D">
        <w:rPr>
          <w:rFonts w:ascii="Times New Roman" w:hAnsi="Times New Roman" w:cs="Times New Roman"/>
          <w:sz w:val="24"/>
          <w:szCs w:val="24"/>
        </w:rPr>
        <w:t xml:space="preserve"> </w:t>
      </w:r>
      <w:r w:rsidR="00994FD1" w:rsidRPr="00245E8D">
        <w:rPr>
          <w:rFonts w:ascii="Times New Roman" w:hAnsi="Times New Roman" w:cs="Times New Roman"/>
          <w:sz w:val="24"/>
          <w:szCs w:val="24"/>
        </w:rPr>
        <w:t>%])</w:t>
      </w:r>
      <w:r w:rsidR="009314D5" w:rsidRPr="00245E8D">
        <w:rPr>
          <w:rFonts w:ascii="Times New Roman" w:hAnsi="Times New Roman" w:cs="Times New Roman"/>
          <w:sz w:val="24"/>
          <w:szCs w:val="24"/>
        </w:rPr>
        <w:t xml:space="preserve"> </w:t>
      </w:r>
      <w:r w:rsidR="00216279" w:rsidRPr="00245E8D">
        <w:rPr>
          <w:rFonts w:ascii="Times New Roman" w:hAnsi="Times New Roman" w:cs="Times New Roman"/>
          <w:sz w:val="24"/>
          <w:szCs w:val="24"/>
        </w:rPr>
        <w:t>and &gt;25 km·h</w:t>
      </w:r>
      <w:r w:rsidR="00216279" w:rsidRPr="00245E8D">
        <w:rPr>
          <w:rFonts w:ascii="Times New Roman" w:hAnsi="Times New Roman" w:cs="Times New Roman"/>
          <w:sz w:val="24"/>
          <w:szCs w:val="24"/>
          <w:vertAlign w:val="superscript"/>
        </w:rPr>
        <w:t>-1</w:t>
      </w:r>
      <w:r w:rsidR="009314D5" w:rsidRPr="00245E8D">
        <w:rPr>
          <w:rFonts w:ascii="Times New Roman" w:hAnsi="Times New Roman" w:cs="Times New Roman"/>
          <w:sz w:val="24"/>
          <w:szCs w:val="24"/>
          <w:vertAlign w:val="superscript"/>
        </w:rPr>
        <w:t xml:space="preserve"> </w:t>
      </w:r>
      <w:r w:rsidR="009314D5" w:rsidRPr="00245E8D">
        <w:rPr>
          <w:rFonts w:ascii="Times New Roman" w:hAnsi="Times New Roman" w:cs="Times New Roman"/>
          <w:sz w:val="24"/>
          <w:szCs w:val="24"/>
        </w:rPr>
        <w:t>(</w:t>
      </w:r>
      <w:r w:rsidR="006D032E" w:rsidRPr="00245E8D">
        <w:rPr>
          <w:rFonts w:ascii="Times New Roman" w:hAnsi="Times New Roman" w:cs="Times New Roman"/>
          <w:sz w:val="24"/>
          <w:szCs w:val="24"/>
        </w:rPr>
        <w:t>150% higher</w:t>
      </w:r>
      <w:r w:rsidR="00994FD1" w:rsidRPr="00245E8D">
        <w:rPr>
          <w:rFonts w:ascii="Times New Roman" w:hAnsi="Times New Roman" w:cs="Times New Roman"/>
          <w:sz w:val="24"/>
          <w:szCs w:val="24"/>
        </w:rPr>
        <w:t xml:space="preserve"> [</w:t>
      </w:r>
      <w:r w:rsidR="008F112A" w:rsidRPr="00245E8D">
        <w:rPr>
          <w:rFonts w:ascii="Times New Roman" w:hAnsi="Times New Roman" w:cs="Times New Roman"/>
          <w:sz w:val="24"/>
          <w:szCs w:val="24"/>
        </w:rPr>
        <w:t>CI= 44-256 %</w:t>
      </w:r>
      <w:r w:rsidR="009314D5" w:rsidRPr="00245E8D">
        <w:rPr>
          <w:rFonts w:ascii="Times New Roman" w:hAnsi="Times New Roman" w:cs="Times New Roman"/>
          <w:sz w:val="24"/>
          <w:szCs w:val="24"/>
        </w:rPr>
        <w:t>) velocity bands</w:t>
      </w:r>
      <w:r w:rsidR="002638E4" w:rsidRPr="00245E8D">
        <w:rPr>
          <w:rFonts w:ascii="Times New Roman" w:hAnsi="Times New Roman" w:cs="Times New Roman"/>
          <w:sz w:val="24"/>
          <w:szCs w:val="24"/>
        </w:rPr>
        <w:t>.</w:t>
      </w:r>
      <w:r w:rsidR="005E17F8" w:rsidRPr="00245E8D">
        <w:rPr>
          <w:rFonts w:ascii="Times New Roman" w:hAnsi="Times New Roman" w:cs="Times New Roman"/>
          <w:sz w:val="24"/>
          <w:szCs w:val="24"/>
        </w:rPr>
        <w:t xml:space="preserve"> </w:t>
      </w:r>
    </w:p>
    <w:p w14:paraId="2EE6B51E" w14:textId="7CA4ADFD" w:rsidR="00E15CED" w:rsidRPr="00245E8D" w:rsidRDefault="00F3267D" w:rsidP="00245E8D">
      <w:pPr>
        <w:spacing w:line="480" w:lineRule="auto"/>
        <w:jc w:val="center"/>
        <w:rPr>
          <w:rFonts w:ascii="Times New Roman" w:hAnsi="Times New Roman" w:cs="Times New Roman"/>
          <w:sz w:val="24"/>
          <w:szCs w:val="24"/>
        </w:rPr>
      </w:pPr>
      <w:r w:rsidRPr="00245E8D">
        <w:rPr>
          <w:rFonts w:ascii="Times New Roman" w:hAnsi="Times New Roman" w:cs="Times New Roman"/>
          <w:sz w:val="24"/>
          <w:szCs w:val="24"/>
        </w:rPr>
        <w:t>***INSERT TABLE 1 ABOUT HERE***</w:t>
      </w:r>
    </w:p>
    <w:p w14:paraId="54B3B433" w14:textId="697DBCAE" w:rsidR="00F3267D" w:rsidRPr="00245E8D" w:rsidRDefault="00F3267D" w:rsidP="00245E8D">
      <w:pPr>
        <w:spacing w:line="480" w:lineRule="auto"/>
        <w:jc w:val="center"/>
        <w:rPr>
          <w:rFonts w:ascii="Times New Roman" w:hAnsi="Times New Roman" w:cs="Times New Roman"/>
          <w:sz w:val="24"/>
          <w:szCs w:val="24"/>
        </w:rPr>
      </w:pPr>
      <w:r w:rsidRPr="00245E8D">
        <w:rPr>
          <w:rFonts w:ascii="Times New Roman" w:hAnsi="Times New Roman" w:cs="Times New Roman"/>
          <w:sz w:val="24"/>
          <w:szCs w:val="24"/>
        </w:rPr>
        <w:t>***INSERT TABLE 2 ABOUT HERE***</w:t>
      </w:r>
    </w:p>
    <w:p w14:paraId="3E66B0D5" w14:textId="276D807B" w:rsidR="00244EF9" w:rsidRPr="00245E8D" w:rsidRDefault="00244EF9" w:rsidP="00245E8D">
      <w:pPr>
        <w:spacing w:line="480" w:lineRule="auto"/>
        <w:jc w:val="both"/>
        <w:rPr>
          <w:rFonts w:ascii="Times New Roman" w:hAnsi="Times New Roman" w:cs="Times New Roman"/>
          <w:b/>
          <w:sz w:val="24"/>
          <w:szCs w:val="24"/>
        </w:rPr>
      </w:pPr>
      <w:r w:rsidRPr="00245E8D">
        <w:rPr>
          <w:rFonts w:ascii="Times New Roman" w:hAnsi="Times New Roman" w:cs="Times New Roman"/>
          <w:b/>
          <w:sz w:val="24"/>
          <w:szCs w:val="24"/>
        </w:rPr>
        <w:t>Discussion:</w:t>
      </w:r>
    </w:p>
    <w:p w14:paraId="64B12AFF" w14:textId="534C1E6E" w:rsidR="00E54FBC" w:rsidRPr="00245E8D" w:rsidRDefault="00495928" w:rsidP="00245E8D">
      <w:pPr>
        <w:spacing w:line="480" w:lineRule="auto"/>
        <w:jc w:val="both"/>
        <w:rPr>
          <w:rFonts w:ascii="Times New Roman" w:hAnsi="Times New Roman" w:cs="Times New Roman"/>
          <w:sz w:val="24"/>
          <w:szCs w:val="24"/>
        </w:rPr>
      </w:pPr>
      <w:r w:rsidRPr="00245E8D">
        <w:rPr>
          <w:rFonts w:ascii="Times New Roman" w:hAnsi="Times New Roman" w:cs="Times New Roman"/>
          <w:sz w:val="24"/>
          <w:szCs w:val="24"/>
        </w:rPr>
        <w:lastRenderedPageBreak/>
        <w:t xml:space="preserve">The aims of this study were </w:t>
      </w:r>
      <w:r w:rsidR="00742C9C" w:rsidRPr="00245E8D">
        <w:rPr>
          <w:rFonts w:ascii="Times New Roman" w:hAnsi="Times New Roman" w:cs="Times New Roman"/>
          <w:sz w:val="24"/>
          <w:szCs w:val="24"/>
        </w:rPr>
        <w:t xml:space="preserve">to </w:t>
      </w:r>
      <w:r w:rsidR="00BF434B" w:rsidRPr="00245E8D">
        <w:rPr>
          <w:rFonts w:ascii="Times New Roman" w:hAnsi="Times New Roman" w:cs="Times New Roman"/>
          <w:sz w:val="24"/>
          <w:szCs w:val="24"/>
        </w:rPr>
        <w:t xml:space="preserve">investigate </w:t>
      </w:r>
      <w:r w:rsidRPr="00245E8D">
        <w:rPr>
          <w:rFonts w:ascii="Times New Roman" w:hAnsi="Times New Roman" w:cs="Times New Roman"/>
          <w:sz w:val="24"/>
          <w:szCs w:val="24"/>
        </w:rPr>
        <w:t xml:space="preserve">the physical demands </w:t>
      </w:r>
      <w:r w:rsidR="00425DC6" w:rsidRPr="00245E8D">
        <w:rPr>
          <w:rFonts w:ascii="Times New Roman" w:hAnsi="Times New Roman" w:cs="Times New Roman"/>
          <w:sz w:val="24"/>
          <w:szCs w:val="24"/>
        </w:rPr>
        <w:t>of</w:t>
      </w:r>
      <w:r w:rsidRPr="00245E8D">
        <w:rPr>
          <w:rFonts w:ascii="Times New Roman" w:hAnsi="Times New Roman" w:cs="Times New Roman"/>
          <w:sz w:val="24"/>
          <w:szCs w:val="24"/>
        </w:rPr>
        <w:t xml:space="preserve"> fielding and the </w:t>
      </w:r>
      <w:r w:rsidR="001F6B24" w:rsidRPr="00245E8D">
        <w:rPr>
          <w:rFonts w:ascii="Times New Roman" w:hAnsi="Times New Roman" w:cs="Times New Roman"/>
          <w:sz w:val="24"/>
          <w:szCs w:val="24"/>
        </w:rPr>
        <w:t>between-match</w:t>
      </w:r>
      <w:r w:rsidRPr="00245E8D">
        <w:rPr>
          <w:rFonts w:ascii="Times New Roman" w:hAnsi="Times New Roman" w:cs="Times New Roman"/>
          <w:sz w:val="24"/>
          <w:szCs w:val="24"/>
        </w:rPr>
        <w:t xml:space="preserve"> variability</w:t>
      </w:r>
      <w:r w:rsidR="00742C9C" w:rsidRPr="00245E8D">
        <w:rPr>
          <w:rFonts w:ascii="Times New Roman" w:hAnsi="Times New Roman" w:cs="Times New Roman"/>
          <w:sz w:val="24"/>
          <w:szCs w:val="24"/>
        </w:rPr>
        <w:t xml:space="preserve"> of seam bowlers during </w:t>
      </w:r>
      <w:r w:rsidR="00C9492E" w:rsidRPr="00245E8D">
        <w:rPr>
          <w:rFonts w:ascii="Times New Roman" w:hAnsi="Times New Roman" w:cs="Times New Roman"/>
          <w:sz w:val="24"/>
          <w:szCs w:val="24"/>
        </w:rPr>
        <w:t>test</w:t>
      </w:r>
      <w:r w:rsidR="00742C9C" w:rsidRPr="00245E8D">
        <w:rPr>
          <w:rFonts w:ascii="Times New Roman" w:hAnsi="Times New Roman" w:cs="Times New Roman"/>
          <w:sz w:val="24"/>
          <w:szCs w:val="24"/>
        </w:rPr>
        <w:t xml:space="preserve"> match</w:t>
      </w:r>
      <w:r w:rsidR="00C9492E" w:rsidRPr="00245E8D">
        <w:rPr>
          <w:rFonts w:ascii="Times New Roman" w:hAnsi="Times New Roman" w:cs="Times New Roman"/>
          <w:sz w:val="24"/>
          <w:szCs w:val="24"/>
        </w:rPr>
        <w:t>es</w:t>
      </w:r>
      <w:r w:rsidR="00E54FBC" w:rsidRPr="00245E8D">
        <w:rPr>
          <w:rFonts w:ascii="Times New Roman" w:hAnsi="Times New Roman" w:cs="Times New Roman"/>
          <w:sz w:val="24"/>
          <w:szCs w:val="24"/>
        </w:rPr>
        <w:t>. A further aim was to</w:t>
      </w:r>
      <w:r w:rsidR="00A5131F" w:rsidRPr="00245E8D">
        <w:rPr>
          <w:rFonts w:ascii="Times New Roman" w:hAnsi="Times New Roman" w:cs="Times New Roman"/>
          <w:sz w:val="24"/>
          <w:szCs w:val="24"/>
        </w:rPr>
        <w:t xml:space="preserve"> compare the physical demands </w:t>
      </w:r>
      <w:r w:rsidR="00425DC6" w:rsidRPr="00245E8D">
        <w:rPr>
          <w:rFonts w:ascii="Times New Roman" w:hAnsi="Times New Roman" w:cs="Times New Roman"/>
          <w:sz w:val="24"/>
          <w:szCs w:val="24"/>
        </w:rPr>
        <w:t xml:space="preserve">of seam bowlers </w:t>
      </w:r>
      <w:r w:rsidR="00C9492E" w:rsidRPr="00245E8D">
        <w:rPr>
          <w:rFonts w:ascii="Times New Roman" w:hAnsi="Times New Roman" w:cs="Times New Roman"/>
          <w:sz w:val="24"/>
          <w:szCs w:val="24"/>
        </w:rPr>
        <w:t xml:space="preserve">between </w:t>
      </w:r>
      <w:r w:rsidR="00A5131F" w:rsidRPr="00245E8D">
        <w:rPr>
          <w:rFonts w:ascii="Times New Roman" w:hAnsi="Times New Roman" w:cs="Times New Roman"/>
          <w:sz w:val="24"/>
          <w:szCs w:val="24"/>
        </w:rPr>
        <w:t xml:space="preserve">home </w:t>
      </w:r>
      <w:r w:rsidR="006063D3" w:rsidRPr="00245E8D">
        <w:rPr>
          <w:rFonts w:ascii="Times New Roman" w:hAnsi="Times New Roman" w:cs="Times New Roman"/>
          <w:sz w:val="24"/>
          <w:szCs w:val="24"/>
        </w:rPr>
        <w:t xml:space="preserve">and </w:t>
      </w:r>
      <w:r w:rsidR="00A5131F" w:rsidRPr="00245E8D">
        <w:rPr>
          <w:rFonts w:ascii="Times New Roman" w:hAnsi="Times New Roman" w:cs="Times New Roman"/>
          <w:sz w:val="24"/>
          <w:szCs w:val="24"/>
        </w:rPr>
        <w:t>away test matches</w:t>
      </w:r>
      <w:r w:rsidR="00E54FBC" w:rsidRPr="00245E8D">
        <w:rPr>
          <w:rFonts w:ascii="Times New Roman" w:hAnsi="Times New Roman" w:cs="Times New Roman"/>
          <w:sz w:val="24"/>
          <w:szCs w:val="24"/>
        </w:rPr>
        <w:t xml:space="preserve">. The main </w:t>
      </w:r>
      <w:r w:rsidR="001F6B24" w:rsidRPr="00245E8D">
        <w:rPr>
          <w:rFonts w:ascii="Times New Roman" w:hAnsi="Times New Roman" w:cs="Times New Roman"/>
          <w:sz w:val="24"/>
          <w:szCs w:val="24"/>
        </w:rPr>
        <w:t xml:space="preserve">findings </w:t>
      </w:r>
      <w:r w:rsidR="00E54FBC" w:rsidRPr="00245E8D">
        <w:rPr>
          <w:rFonts w:ascii="Times New Roman" w:hAnsi="Times New Roman" w:cs="Times New Roman"/>
          <w:sz w:val="24"/>
          <w:szCs w:val="24"/>
        </w:rPr>
        <w:t xml:space="preserve">were that seam bowlers </w:t>
      </w:r>
      <w:r w:rsidR="00425DC6" w:rsidRPr="00245E8D">
        <w:rPr>
          <w:rFonts w:ascii="Times New Roman" w:hAnsi="Times New Roman" w:cs="Times New Roman"/>
          <w:sz w:val="24"/>
          <w:szCs w:val="24"/>
        </w:rPr>
        <w:t xml:space="preserve">experience considerable physical demands across a range of performance metrics, particularly total duration of fielding and total distances covered in test matches. Seam bowlers </w:t>
      </w:r>
      <w:r w:rsidR="00E54FBC" w:rsidRPr="00245E8D">
        <w:rPr>
          <w:rFonts w:ascii="Times New Roman" w:hAnsi="Times New Roman" w:cs="Times New Roman"/>
          <w:sz w:val="24"/>
          <w:szCs w:val="24"/>
        </w:rPr>
        <w:t xml:space="preserve">performing in test match cricket </w:t>
      </w:r>
      <w:r w:rsidR="00425DC6" w:rsidRPr="00245E8D">
        <w:rPr>
          <w:rFonts w:ascii="Times New Roman" w:hAnsi="Times New Roman" w:cs="Times New Roman"/>
          <w:sz w:val="24"/>
          <w:szCs w:val="24"/>
        </w:rPr>
        <w:t xml:space="preserve">also </w:t>
      </w:r>
      <w:r w:rsidR="00E54FBC" w:rsidRPr="00245E8D">
        <w:rPr>
          <w:rFonts w:ascii="Times New Roman" w:hAnsi="Times New Roman" w:cs="Times New Roman"/>
          <w:sz w:val="24"/>
          <w:szCs w:val="24"/>
        </w:rPr>
        <w:t xml:space="preserve">experience substantial variability </w:t>
      </w:r>
      <w:r w:rsidR="007E630E" w:rsidRPr="00245E8D">
        <w:rPr>
          <w:rFonts w:ascii="Times New Roman" w:hAnsi="Times New Roman" w:cs="Times New Roman"/>
          <w:sz w:val="24"/>
          <w:szCs w:val="24"/>
        </w:rPr>
        <w:t>(8-</w:t>
      </w:r>
      <w:r w:rsidR="001F6B24" w:rsidRPr="00245E8D">
        <w:rPr>
          <w:rFonts w:ascii="Times New Roman" w:hAnsi="Times New Roman" w:cs="Times New Roman"/>
          <w:sz w:val="24"/>
          <w:szCs w:val="24"/>
        </w:rPr>
        <w:t xml:space="preserve">192%) </w:t>
      </w:r>
      <w:r w:rsidR="00E54FBC" w:rsidRPr="00245E8D">
        <w:rPr>
          <w:rFonts w:ascii="Times New Roman" w:hAnsi="Times New Roman" w:cs="Times New Roman"/>
          <w:sz w:val="24"/>
          <w:szCs w:val="24"/>
        </w:rPr>
        <w:t>across all absolute and relative variables studied. Additionally,</w:t>
      </w:r>
      <w:r w:rsidR="001F6B24" w:rsidRPr="00245E8D">
        <w:rPr>
          <w:rFonts w:ascii="Times New Roman" w:hAnsi="Times New Roman" w:cs="Times New Roman"/>
          <w:sz w:val="24"/>
          <w:szCs w:val="24"/>
        </w:rPr>
        <w:t xml:space="preserve"> seam</w:t>
      </w:r>
      <w:r w:rsidR="00E54FBC" w:rsidRPr="00245E8D">
        <w:rPr>
          <w:rFonts w:ascii="Times New Roman" w:hAnsi="Times New Roman" w:cs="Times New Roman"/>
          <w:sz w:val="24"/>
          <w:szCs w:val="24"/>
        </w:rPr>
        <w:t xml:space="preserve"> bowlers perform more distance per hour in the 15-20 km·h</w:t>
      </w:r>
      <w:r w:rsidR="00E54FBC" w:rsidRPr="00245E8D">
        <w:rPr>
          <w:rFonts w:ascii="Times New Roman" w:hAnsi="Times New Roman" w:cs="Times New Roman"/>
          <w:sz w:val="24"/>
          <w:szCs w:val="24"/>
          <w:vertAlign w:val="superscript"/>
        </w:rPr>
        <w:t xml:space="preserve">-1 </w:t>
      </w:r>
      <w:r w:rsidR="00E54FBC" w:rsidRPr="00245E8D">
        <w:rPr>
          <w:rFonts w:ascii="Times New Roman" w:hAnsi="Times New Roman" w:cs="Times New Roman"/>
          <w:sz w:val="24"/>
          <w:szCs w:val="24"/>
        </w:rPr>
        <w:t>and &gt;25 km·h</w:t>
      </w:r>
      <w:r w:rsidR="00E54FBC" w:rsidRPr="00245E8D">
        <w:rPr>
          <w:rFonts w:ascii="Times New Roman" w:hAnsi="Times New Roman" w:cs="Times New Roman"/>
          <w:sz w:val="24"/>
          <w:szCs w:val="24"/>
          <w:vertAlign w:val="superscript"/>
        </w:rPr>
        <w:t xml:space="preserve">-1 </w:t>
      </w:r>
      <w:r w:rsidR="00E54FBC" w:rsidRPr="00245E8D">
        <w:rPr>
          <w:rFonts w:ascii="Times New Roman" w:hAnsi="Times New Roman" w:cs="Times New Roman"/>
          <w:sz w:val="24"/>
          <w:szCs w:val="24"/>
        </w:rPr>
        <w:t xml:space="preserve">velocity </w:t>
      </w:r>
      <w:proofErr w:type="gramStart"/>
      <w:r w:rsidR="00E54FBC" w:rsidRPr="00245E8D">
        <w:rPr>
          <w:rFonts w:ascii="Times New Roman" w:hAnsi="Times New Roman" w:cs="Times New Roman"/>
          <w:sz w:val="24"/>
          <w:szCs w:val="24"/>
        </w:rPr>
        <w:t>bands</w:t>
      </w:r>
      <w:proofErr w:type="gramEnd"/>
      <w:r w:rsidR="00971E80" w:rsidRPr="00245E8D">
        <w:rPr>
          <w:rFonts w:ascii="Times New Roman" w:hAnsi="Times New Roman" w:cs="Times New Roman"/>
          <w:sz w:val="24"/>
          <w:szCs w:val="24"/>
        </w:rPr>
        <w:t xml:space="preserve"> when at home</w:t>
      </w:r>
      <w:r w:rsidR="00E54FBC" w:rsidRPr="00245E8D">
        <w:rPr>
          <w:rFonts w:ascii="Times New Roman" w:hAnsi="Times New Roman" w:cs="Times New Roman"/>
          <w:sz w:val="24"/>
          <w:szCs w:val="24"/>
        </w:rPr>
        <w:t>.</w:t>
      </w:r>
    </w:p>
    <w:p w14:paraId="66C4AF76" w14:textId="0FB99D25" w:rsidR="00FE7A0E" w:rsidRPr="00245E8D" w:rsidRDefault="0015578B" w:rsidP="00245E8D">
      <w:pPr>
        <w:spacing w:line="480" w:lineRule="auto"/>
        <w:jc w:val="both"/>
        <w:rPr>
          <w:rFonts w:ascii="Times New Roman" w:hAnsi="Times New Roman" w:cs="Times New Roman"/>
          <w:sz w:val="24"/>
          <w:szCs w:val="24"/>
        </w:rPr>
      </w:pPr>
      <w:r w:rsidRPr="00245E8D">
        <w:rPr>
          <w:rFonts w:ascii="Times New Roman" w:hAnsi="Times New Roman" w:cs="Times New Roman"/>
          <w:sz w:val="24"/>
          <w:szCs w:val="24"/>
        </w:rPr>
        <w:t>To date, this is the first investigat</w:t>
      </w:r>
      <w:r w:rsidR="00E03EF0" w:rsidRPr="00245E8D">
        <w:rPr>
          <w:rFonts w:ascii="Times New Roman" w:hAnsi="Times New Roman" w:cs="Times New Roman"/>
          <w:sz w:val="24"/>
          <w:szCs w:val="24"/>
        </w:rPr>
        <w:t>ion of</w:t>
      </w:r>
      <w:r w:rsidRPr="00245E8D">
        <w:rPr>
          <w:rFonts w:ascii="Times New Roman" w:hAnsi="Times New Roman" w:cs="Times New Roman"/>
          <w:sz w:val="24"/>
          <w:szCs w:val="24"/>
        </w:rPr>
        <w:t xml:space="preserve"> the physical demands of seam bowlers during test match cricket. The results demonstrated </w:t>
      </w:r>
      <w:r w:rsidR="005E72D7" w:rsidRPr="00245E8D">
        <w:rPr>
          <w:rFonts w:ascii="Times New Roman" w:hAnsi="Times New Roman" w:cs="Times New Roman"/>
          <w:sz w:val="24"/>
          <w:szCs w:val="24"/>
        </w:rPr>
        <w:t>that seam bowlers can cover vast absolute total distances during a match</w:t>
      </w:r>
      <w:r w:rsidR="00054B07" w:rsidRPr="00245E8D">
        <w:rPr>
          <w:rFonts w:ascii="Times New Roman" w:hAnsi="Times New Roman" w:cs="Times New Roman"/>
          <w:sz w:val="24"/>
          <w:szCs w:val="24"/>
        </w:rPr>
        <w:t xml:space="preserve">, while the hourly demands are less than those previously reported in four-day </w:t>
      </w:r>
      <w:r w:rsidR="00F22D47" w:rsidRPr="00245E8D">
        <w:rPr>
          <w:rFonts w:ascii="Times New Roman" w:hAnsi="Times New Roman" w:cs="Times New Roman"/>
          <w:sz w:val="24"/>
          <w:szCs w:val="24"/>
        </w:rPr>
        <w:t>national level cricket</w:t>
      </w:r>
      <w:r w:rsidR="00C35D02" w:rsidRPr="00245E8D">
        <w:rPr>
          <w:rFonts w:ascii="Times New Roman" w:hAnsi="Times New Roman" w:cs="Times New Roman"/>
          <w:sz w:val="24"/>
          <w:szCs w:val="24"/>
        </w:rPr>
        <w:t xml:space="preserve"> (Petersen, </w:t>
      </w:r>
      <w:proofErr w:type="spellStart"/>
      <w:r w:rsidR="00C35D02" w:rsidRPr="00245E8D">
        <w:rPr>
          <w:rFonts w:ascii="Times New Roman" w:hAnsi="Times New Roman" w:cs="Times New Roman"/>
          <w:sz w:val="24"/>
          <w:szCs w:val="24"/>
        </w:rPr>
        <w:t>Pyne</w:t>
      </w:r>
      <w:proofErr w:type="spellEnd"/>
      <w:r w:rsidR="00C35D02" w:rsidRPr="00245E8D">
        <w:rPr>
          <w:rFonts w:ascii="Times New Roman" w:hAnsi="Times New Roman" w:cs="Times New Roman"/>
          <w:sz w:val="24"/>
          <w:szCs w:val="24"/>
        </w:rPr>
        <w:t xml:space="preserve">, Portus et al., 2010; Petersen, </w:t>
      </w:r>
      <w:proofErr w:type="spellStart"/>
      <w:r w:rsidR="00C35D02" w:rsidRPr="00245E8D">
        <w:rPr>
          <w:rFonts w:ascii="Times New Roman" w:hAnsi="Times New Roman" w:cs="Times New Roman"/>
          <w:sz w:val="24"/>
          <w:szCs w:val="24"/>
        </w:rPr>
        <w:t>Pyne</w:t>
      </w:r>
      <w:proofErr w:type="spellEnd"/>
      <w:r w:rsidR="00C35D02" w:rsidRPr="00245E8D">
        <w:rPr>
          <w:rFonts w:ascii="Times New Roman" w:hAnsi="Times New Roman" w:cs="Times New Roman"/>
          <w:sz w:val="24"/>
          <w:szCs w:val="24"/>
        </w:rPr>
        <w:t>, Dawson et al., 2011)</w:t>
      </w:r>
      <w:r w:rsidR="00F22D47" w:rsidRPr="00245E8D">
        <w:rPr>
          <w:rFonts w:ascii="Times New Roman" w:hAnsi="Times New Roman" w:cs="Times New Roman"/>
          <w:sz w:val="24"/>
          <w:szCs w:val="24"/>
        </w:rPr>
        <w:t>. In comparison to the previous research of Petersen et al.,</w:t>
      </w:r>
      <w:r w:rsidR="00C35D02" w:rsidRPr="00245E8D">
        <w:rPr>
          <w:rFonts w:ascii="Times New Roman" w:hAnsi="Times New Roman" w:cs="Times New Roman"/>
          <w:sz w:val="24"/>
          <w:szCs w:val="24"/>
          <w:vertAlign w:val="superscript"/>
        </w:rPr>
        <w:t xml:space="preserve"> </w:t>
      </w:r>
      <w:r w:rsidR="00C35D02" w:rsidRPr="00245E8D">
        <w:rPr>
          <w:rFonts w:ascii="Times New Roman" w:hAnsi="Times New Roman" w:cs="Times New Roman"/>
          <w:sz w:val="24"/>
          <w:szCs w:val="24"/>
        </w:rPr>
        <w:t>(2010 &amp; 2011)</w:t>
      </w:r>
      <w:r w:rsidR="008F112A" w:rsidRPr="00245E8D">
        <w:rPr>
          <w:rFonts w:ascii="Times New Roman" w:hAnsi="Times New Roman" w:cs="Times New Roman"/>
          <w:sz w:val="24"/>
          <w:szCs w:val="24"/>
        </w:rPr>
        <w:t xml:space="preserve"> </w:t>
      </w:r>
      <w:r w:rsidR="00F22D47" w:rsidRPr="00245E8D">
        <w:rPr>
          <w:rFonts w:ascii="Times New Roman" w:hAnsi="Times New Roman" w:cs="Times New Roman"/>
          <w:sz w:val="24"/>
          <w:szCs w:val="24"/>
        </w:rPr>
        <w:t xml:space="preserve">it appears </w:t>
      </w:r>
      <w:r w:rsidR="00CD6020" w:rsidRPr="00245E8D">
        <w:rPr>
          <w:rFonts w:ascii="Times New Roman" w:hAnsi="Times New Roman" w:cs="Times New Roman"/>
          <w:sz w:val="24"/>
          <w:szCs w:val="24"/>
        </w:rPr>
        <w:t>that the</w:t>
      </w:r>
      <w:r w:rsidR="00F22D47" w:rsidRPr="00245E8D">
        <w:rPr>
          <w:rFonts w:ascii="Times New Roman" w:hAnsi="Times New Roman" w:cs="Times New Roman"/>
          <w:sz w:val="24"/>
          <w:szCs w:val="24"/>
        </w:rPr>
        <w:t xml:space="preserve"> shorter match format of four-day national level multi-day cricket requires a greater distance in both low- and high-</w:t>
      </w:r>
      <w:r w:rsidR="00D042A4" w:rsidRPr="00245E8D">
        <w:rPr>
          <w:rFonts w:ascii="Times New Roman" w:hAnsi="Times New Roman" w:cs="Times New Roman"/>
          <w:sz w:val="24"/>
          <w:szCs w:val="24"/>
        </w:rPr>
        <w:t>intensity</w:t>
      </w:r>
      <w:r w:rsidR="00F22D47" w:rsidRPr="00245E8D">
        <w:rPr>
          <w:rFonts w:ascii="Times New Roman" w:hAnsi="Times New Roman" w:cs="Times New Roman"/>
          <w:sz w:val="24"/>
          <w:szCs w:val="24"/>
        </w:rPr>
        <w:t xml:space="preserve"> movement</w:t>
      </w:r>
      <w:r w:rsidR="00D042A4" w:rsidRPr="00245E8D">
        <w:rPr>
          <w:rFonts w:ascii="Times New Roman" w:hAnsi="Times New Roman" w:cs="Times New Roman"/>
          <w:sz w:val="24"/>
          <w:szCs w:val="24"/>
        </w:rPr>
        <w:t xml:space="preserve"> bands</w:t>
      </w:r>
      <w:r w:rsidR="00F22D47" w:rsidRPr="00245E8D">
        <w:rPr>
          <w:rFonts w:ascii="Times New Roman" w:hAnsi="Times New Roman" w:cs="Times New Roman"/>
          <w:sz w:val="24"/>
          <w:szCs w:val="24"/>
        </w:rPr>
        <w:t xml:space="preserve"> to be covered per hour</w:t>
      </w:r>
      <w:r w:rsidR="00D042A4" w:rsidRPr="00245E8D">
        <w:rPr>
          <w:rFonts w:ascii="Times New Roman" w:hAnsi="Times New Roman" w:cs="Times New Roman"/>
          <w:sz w:val="24"/>
          <w:szCs w:val="24"/>
        </w:rPr>
        <w:t xml:space="preserve"> by seam bowlers, respectively</w:t>
      </w:r>
      <w:r w:rsidR="00F22D47" w:rsidRPr="00245E8D">
        <w:rPr>
          <w:rFonts w:ascii="Times New Roman" w:hAnsi="Times New Roman" w:cs="Times New Roman"/>
          <w:sz w:val="24"/>
          <w:szCs w:val="24"/>
        </w:rPr>
        <w:t xml:space="preserve">. </w:t>
      </w:r>
      <w:r w:rsidR="002672D4" w:rsidRPr="00245E8D">
        <w:rPr>
          <w:rFonts w:ascii="Times New Roman" w:hAnsi="Times New Roman" w:cs="Times New Roman"/>
          <w:sz w:val="24"/>
          <w:szCs w:val="24"/>
        </w:rPr>
        <w:t>As previously reported, the s</w:t>
      </w:r>
      <w:r w:rsidR="00D042A4" w:rsidRPr="00245E8D">
        <w:rPr>
          <w:rFonts w:ascii="Times New Roman" w:hAnsi="Times New Roman" w:cs="Times New Roman"/>
          <w:sz w:val="24"/>
          <w:szCs w:val="24"/>
        </w:rPr>
        <w:t>horte</w:t>
      </w:r>
      <w:r w:rsidR="002672D4" w:rsidRPr="00245E8D">
        <w:rPr>
          <w:rFonts w:ascii="Times New Roman" w:hAnsi="Times New Roman" w:cs="Times New Roman"/>
          <w:sz w:val="24"/>
          <w:szCs w:val="24"/>
        </w:rPr>
        <w:t>st</w:t>
      </w:r>
      <w:r w:rsidR="00D042A4" w:rsidRPr="00245E8D">
        <w:rPr>
          <w:rFonts w:ascii="Times New Roman" w:hAnsi="Times New Roman" w:cs="Times New Roman"/>
          <w:sz w:val="24"/>
          <w:szCs w:val="24"/>
        </w:rPr>
        <w:t xml:space="preserve"> match format</w:t>
      </w:r>
      <w:r w:rsidR="008F112A" w:rsidRPr="00245E8D">
        <w:rPr>
          <w:rFonts w:ascii="Times New Roman" w:hAnsi="Times New Roman" w:cs="Times New Roman"/>
          <w:sz w:val="24"/>
          <w:szCs w:val="24"/>
        </w:rPr>
        <w:t xml:space="preserve"> (T20)</w:t>
      </w:r>
      <w:r w:rsidR="00D042A4" w:rsidRPr="00245E8D">
        <w:rPr>
          <w:rFonts w:ascii="Times New Roman" w:hAnsi="Times New Roman" w:cs="Times New Roman"/>
          <w:sz w:val="24"/>
          <w:szCs w:val="24"/>
        </w:rPr>
        <w:t xml:space="preserve"> result</w:t>
      </w:r>
      <w:r w:rsidR="002672D4" w:rsidRPr="00245E8D">
        <w:rPr>
          <w:rFonts w:ascii="Times New Roman" w:hAnsi="Times New Roman" w:cs="Times New Roman"/>
          <w:sz w:val="24"/>
          <w:szCs w:val="24"/>
        </w:rPr>
        <w:t>s</w:t>
      </w:r>
      <w:r w:rsidR="00D042A4" w:rsidRPr="00245E8D">
        <w:rPr>
          <w:rFonts w:ascii="Times New Roman" w:hAnsi="Times New Roman" w:cs="Times New Roman"/>
          <w:sz w:val="24"/>
          <w:szCs w:val="24"/>
        </w:rPr>
        <w:t xml:space="preserve"> in greater </w:t>
      </w:r>
      <w:r w:rsidR="002672D4" w:rsidRPr="00245E8D">
        <w:rPr>
          <w:rFonts w:ascii="Times New Roman" w:hAnsi="Times New Roman" w:cs="Times New Roman"/>
          <w:sz w:val="24"/>
          <w:szCs w:val="24"/>
        </w:rPr>
        <w:t xml:space="preserve">intensity (per hour) of </w:t>
      </w:r>
      <w:r w:rsidR="00D042A4" w:rsidRPr="00245E8D">
        <w:rPr>
          <w:rFonts w:ascii="Times New Roman" w:hAnsi="Times New Roman" w:cs="Times New Roman"/>
          <w:sz w:val="24"/>
          <w:szCs w:val="24"/>
        </w:rPr>
        <w:t xml:space="preserve">physical demands </w:t>
      </w:r>
      <w:r w:rsidR="008F112A" w:rsidRPr="00245E8D">
        <w:rPr>
          <w:rFonts w:ascii="Times New Roman" w:hAnsi="Times New Roman" w:cs="Times New Roman"/>
          <w:sz w:val="24"/>
          <w:szCs w:val="24"/>
        </w:rPr>
        <w:t>for</w:t>
      </w:r>
      <w:r w:rsidR="00D042A4" w:rsidRPr="00245E8D">
        <w:rPr>
          <w:rFonts w:ascii="Times New Roman" w:hAnsi="Times New Roman" w:cs="Times New Roman"/>
          <w:sz w:val="24"/>
          <w:szCs w:val="24"/>
        </w:rPr>
        <w:t xml:space="preserve"> </w:t>
      </w:r>
      <w:r w:rsidR="008F112A" w:rsidRPr="00245E8D">
        <w:rPr>
          <w:rFonts w:ascii="Times New Roman" w:hAnsi="Times New Roman" w:cs="Times New Roman"/>
          <w:sz w:val="24"/>
          <w:szCs w:val="24"/>
        </w:rPr>
        <w:t>seam</w:t>
      </w:r>
      <w:r w:rsidR="00D042A4" w:rsidRPr="00245E8D">
        <w:rPr>
          <w:rFonts w:ascii="Times New Roman" w:hAnsi="Times New Roman" w:cs="Times New Roman"/>
          <w:sz w:val="24"/>
          <w:szCs w:val="24"/>
        </w:rPr>
        <w:t xml:space="preserve"> </w:t>
      </w:r>
      <w:r w:rsidR="00D46E2B" w:rsidRPr="00245E8D">
        <w:rPr>
          <w:rFonts w:ascii="Times New Roman" w:hAnsi="Times New Roman" w:cs="Times New Roman"/>
          <w:sz w:val="24"/>
          <w:szCs w:val="24"/>
        </w:rPr>
        <w:t xml:space="preserve">bowlers </w:t>
      </w:r>
      <w:r w:rsidR="002672D4" w:rsidRPr="00245E8D">
        <w:rPr>
          <w:rFonts w:ascii="Times New Roman" w:hAnsi="Times New Roman" w:cs="Times New Roman"/>
          <w:sz w:val="24"/>
          <w:szCs w:val="24"/>
        </w:rPr>
        <w:t>when compared to</w:t>
      </w:r>
      <w:r w:rsidR="00D042A4" w:rsidRPr="00245E8D">
        <w:rPr>
          <w:rFonts w:ascii="Times New Roman" w:hAnsi="Times New Roman" w:cs="Times New Roman"/>
          <w:sz w:val="24"/>
          <w:szCs w:val="24"/>
        </w:rPr>
        <w:t xml:space="preserve"> longer</w:t>
      </w:r>
      <w:r w:rsidR="00B64931" w:rsidRPr="00245E8D">
        <w:rPr>
          <w:rFonts w:ascii="Times New Roman" w:hAnsi="Times New Roman" w:cs="Times New Roman"/>
          <w:sz w:val="24"/>
          <w:szCs w:val="24"/>
        </w:rPr>
        <w:t xml:space="preserve"> (one-day and multi-day)</w:t>
      </w:r>
      <w:r w:rsidR="00D042A4" w:rsidRPr="00245E8D">
        <w:rPr>
          <w:rFonts w:ascii="Times New Roman" w:hAnsi="Times New Roman" w:cs="Times New Roman"/>
          <w:sz w:val="24"/>
          <w:szCs w:val="24"/>
        </w:rPr>
        <w:t xml:space="preserve"> match formats</w:t>
      </w:r>
      <w:r w:rsidR="00B64931" w:rsidRPr="00245E8D">
        <w:rPr>
          <w:rFonts w:ascii="Times New Roman" w:hAnsi="Times New Roman" w:cs="Times New Roman"/>
          <w:sz w:val="24"/>
          <w:szCs w:val="24"/>
        </w:rPr>
        <w:t xml:space="preserve">. However, it is important to note that previous research into the physical demands of four-day national level cricket utilised different movement velocity bands and was conducted in Australia where playing conditions will vary to that primarily </w:t>
      </w:r>
      <w:r w:rsidR="002672D4" w:rsidRPr="00245E8D">
        <w:rPr>
          <w:rFonts w:ascii="Times New Roman" w:hAnsi="Times New Roman" w:cs="Times New Roman"/>
          <w:sz w:val="24"/>
          <w:szCs w:val="24"/>
        </w:rPr>
        <w:t>analysed</w:t>
      </w:r>
      <w:r w:rsidR="00B64931" w:rsidRPr="00245E8D">
        <w:rPr>
          <w:rFonts w:ascii="Times New Roman" w:hAnsi="Times New Roman" w:cs="Times New Roman"/>
          <w:sz w:val="24"/>
          <w:szCs w:val="24"/>
        </w:rPr>
        <w:t xml:space="preserve"> within the current investigation.</w:t>
      </w:r>
      <w:r w:rsidR="00CD70C0" w:rsidRPr="00245E8D">
        <w:rPr>
          <w:rFonts w:ascii="Times New Roman" w:hAnsi="Times New Roman" w:cs="Times New Roman"/>
          <w:sz w:val="24"/>
          <w:szCs w:val="24"/>
        </w:rPr>
        <w:t xml:space="preserve"> </w:t>
      </w:r>
      <w:r w:rsidR="004B2CDD" w:rsidRPr="00245E8D">
        <w:rPr>
          <w:rFonts w:ascii="Times New Roman" w:hAnsi="Times New Roman" w:cs="Times New Roman"/>
          <w:sz w:val="24"/>
          <w:szCs w:val="24"/>
        </w:rPr>
        <w:t>These differences</w:t>
      </w:r>
      <w:r w:rsidR="00CD70C0" w:rsidRPr="00245E8D">
        <w:rPr>
          <w:rFonts w:ascii="Times New Roman" w:hAnsi="Times New Roman" w:cs="Times New Roman"/>
          <w:sz w:val="24"/>
          <w:szCs w:val="24"/>
        </w:rPr>
        <w:t xml:space="preserve"> </w:t>
      </w:r>
      <w:r w:rsidR="004B2CDD" w:rsidRPr="00245E8D">
        <w:rPr>
          <w:rFonts w:ascii="Times New Roman" w:hAnsi="Times New Roman" w:cs="Times New Roman"/>
          <w:sz w:val="24"/>
          <w:szCs w:val="24"/>
        </w:rPr>
        <w:t xml:space="preserve">may also </w:t>
      </w:r>
      <w:r w:rsidR="00EB3A85" w:rsidRPr="00245E8D">
        <w:rPr>
          <w:rFonts w:ascii="Times New Roman" w:hAnsi="Times New Roman" w:cs="Times New Roman"/>
          <w:sz w:val="24"/>
          <w:szCs w:val="24"/>
        </w:rPr>
        <w:t xml:space="preserve">explain that non-bowling </w:t>
      </w:r>
      <w:r w:rsidR="00A66783" w:rsidRPr="00245E8D">
        <w:rPr>
          <w:rFonts w:ascii="Times New Roman" w:hAnsi="Times New Roman" w:cs="Times New Roman"/>
          <w:sz w:val="24"/>
          <w:szCs w:val="24"/>
        </w:rPr>
        <w:t>fielders</w:t>
      </w:r>
      <w:r w:rsidR="002672D4" w:rsidRPr="00245E8D">
        <w:rPr>
          <w:rFonts w:ascii="Times New Roman" w:hAnsi="Times New Roman" w:cs="Times New Roman"/>
          <w:sz w:val="24"/>
          <w:szCs w:val="24"/>
        </w:rPr>
        <w:t xml:space="preserve"> in previous studies</w:t>
      </w:r>
      <w:r w:rsidR="00EB3A85" w:rsidRPr="00245E8D">
        <w:rPr>
          <w:rFonts w:ascii="Times New Roman" w:hAnsi="Times New Roman" w:cs="Times New Roman"/>
          <w:sz w:val="24"/>
          <w:szCs w:val="24"/>
        </w:rPr>
        <w:t xml:space="preserve"> have </w:t>
      </w:r>
      <w:r w:rsidR="00A66783" w:rsidRPr="00245E8D">
        <w:rPr>
          <w:rFonts w:ascii="Times New Roman" w:hAnsi="Times New Roman" w:cs="Times New Roman"/>
          <w:sz w:val="24"/>
          <w:szCs w:val="24"/>
        </w:rPr>
        <w:t>demonstrate</w:t>
      </w:r>
      <w:r w:rsidR="00EB3A85" w:rsidRPr="00245E8D">
        <w:rPr>
          <w:rFonts w:ascii="Times New Roman" w:hAnsi="Times New Roman" w:cs="Times New Roman"/>
          <w:sz w:val="24"/>
          <w:szCs w:val="24"/>
        </w:rPr>
        <w:t>d</w:t>
      </w:r>
      <w:r w:rsidR="00A66783" w:rsidRPr="00245E8D">
        <w:rPr>
          <w:rFonts w:ascii="Times New Roman" w:hAnsi="Times New Roman" w:cs="Times New Roman"/>
          <w:sz w:val="24"/>
          <w:szCs w:val="24"/>
        </w:rPr>
        <w:t xml:space="preserve"> </w:t>
      </w:r>
      <w:r w:rsidR="0018277A" w:rsidRPr="00245E8D">
        <w:rPr>
          <w:rFonts w:ascii="Times New Roman" w:hAnsi="Times New Roman" w:cs="Times New Roman"/>
          <w:sz w:val="24"/>
          <w:szCs w:val="24"/>
        </w:rPr>
        <w:t>higher physical demands</w:t>
      </w:r>
      <w:r w:rsidR="00A66783" w:rsidRPr="00245E8D">
        <w:rPr>
          <w:rFonts w:ascii="Times New Roman" w:hAnsi="Times New Roman" w:cs="Times New Roman"/>
          <w:sz w:val="24"/>
          <w:szCs w:val="24"/>
        </w:rPr>
        <w:t xml:space="preserve"> than those present for </w:t>
      </w:r>
      <w:r w:rsidR="00EB3A85" w:rsidRPr="00245E8D">
        <w:rPr>
          <w:rFonts w:ascii="Times New Roman" w:hAnsi="Times New Roman" w:cs="Times New Roman"/>
          <w:sz w:val="24"/>
          <w:szCs w:val="24"/>
        </w:rPr>
        <w:t xml:space="preserve">the </w:t>
      </w:r>
      <w:r w:rsidR="00A66783" w:rsidRPr="00245E8D">
        <w:rPr>
          <w:rFonts w:ascii="Times New Roman" w:hAnsi="Times New Roman" w:cs="Times New Roman"/>
          <w:sz w:val="24"/>
          <w:szCs w:val="24"/>
        </w:rPr>
        <w:t>seam bowlers within the current investigation</w:t>
      </w:r>
      <w:r w:rsidR="00C35D02" w:rsidRPr="00245E8D">
        <w:rPr>
          <w:rFonts w:ascii="Times New Roman" w:hAnsi="Times New Roman" w:cs="Times New Roman"/>
          <w:sz w:val="24"/>
          <w:szCs w:val="24"/>
        </w:rPr>
        <w:t xml:space="preserve"> (Petersen et al., 2011).</w:t>
      </w:r>
      <w:r w:rsidR="00B64931" w:rsidRPr="00245E8D">
        <w:rPr>
          <w:rFonts w:ascii="Times New Roman" w:hAnsi="Times New Roman" w:cs="Times New Roman"/>
          <w:sz w:val="24"/>
          <w:szCs w:val="24"/>
        </w:rPr>
        <w:t xml:space="preserve"> Nonetheless, valuable information regarding the physical demands of test match cricket for seam bowlers can be </w:t>
      </w:r>
      <w:r w:rsidR="00B64931" w:rsidRPr="00245E8D">
        <w:rPr>
          <w:rFonts w:ascii="Times New Roman" w:hAnsi="Times New Roman" w:cs="Times New Roman"/>
          <w:sz w:val="24"/>
          <w:szCs w:val="24"/>
        </w:rPr>
        <w:lastRenderedPageBreak/>
        <w:t>gathered from the current investigation</w:t>
      </w:r>
      <w:r w:rsidR="00A66783" w:rsidRPr="00245E8D">
        <w:rPr>
          <w:rFonts w:ascii="Times New Roman" w:hAnsi="Times New Roman" w:cs="Times New Roman"/>
          <w:sz w:val="24"/>
          <w:szCs w:val="24"/>
        </w:rPr>
        <w:t>, particularly regarding the absolute physical demands,</w:t>
      </w:r>
      <w:r w:rsidR="00B64931" w:rsidRPr="00245E8D">
        <w:rPr>
          <w:rFonts w:ascii="Times New Roman" w:hAnsi="Times New Roman" w:cs="Times New Roman"/>
          <w:sz w:val="24"/>
          <w:szCs w:val="24"/>
        </w:rPr>
        <w:t xml:space="preserve"> which could be utilised to better prepare seam bowlers for the demands of test match cricket. </w:t>
      </w:r>
    </w:p>
    <w:p w14:paraId="2FE35697" w14:textId="304DFFBC" w:rsidR="005364EA" w:rsidRPr="00245E8D" w:rsidRDefault="00860B14" w:rsidP="00245E8D">
      <w:pPr>
        <w:spacing w:line="480" w:lineRule="auto"/>
        <w:jc w:val="both"/>
        <w:rPr>
          <w:rFonts w:ascii="Times New Roman" w:hAnsi="Times New Roman" w:cs="Times New Roman"/>
          <w:sz w:val="24"/>
          <w:szCs w:val="24"/>
        </w:rPr>
      </w:pPr>
      <w:r w:rsidRPr="00245E8D">
        <w:rPr>
          <w:rFonts w:ascii="Times New Roman" w:hAnsi="Times New Roman" w:cs="Times New Roman"/>
          <w:sz w:val="24"/>
          <w:szCs w:val="24"/>
        </w:rPr>
        <w:t xml:space="preserve">This study has </w:t>
      </w:r>
      <w:r w:rsidR="00101D91" w:rsidRPr="00245E8D">
        <w:rPr>
          <w:rFonts w:ascii="Times New Roman" w:hAnsi="Times New Roman" w:cs="Times New Roman"/>
          <w:sz w:val="24"/>
          <w:szCs w:val="24"/>
        </w:rPr>
        <w:t xml:space="preserve">also </w:t>
      </w:r>
      <w:r w:rsidRPr="00245E8D">
        <w:rPr>
          <w:rFonts w:ascii="Times New Roman" w:hAnsi="Times New Roman" w:cs="Times New Roman"/>
          <w:sz w:val="24"/>
          <w:szCs w:val="24"/>
        </w:rPr>
        <w:t>demonstrated that the physical demands of test match cricket are</w:t>
      </w:r>
      <w:r w:rsidR="00F75642" w:rsidRPr="00245E8D">
        <w:rPr>
          <w:rFonts w:ascii="Times New Roman" w:hAnsi="Times New Roman" w:cs="Times New Roman"/>
          <w:sz w:val="24"/>
          <w:szCs w:val="24"/>
        </w:rPr>
        <w:t xml:space="preserve"> highly</w:t>
      </w:r>
      <w:r w:rsidRPr="00245E8D">
        <w:rPr>
          <w:rFonts w:ascii="Times New Roman" w:hAnsi="Times New Roman" w:cs="Times New Roman"/>
          <w:sz w:val="24"/>
          <w:szCs w:val="24"/>
        </w:rPr>
        <w:t xml:space="preserve"> variable across all investigated metrics</w:t>
      </w:r>
      <w:r w:rsidR="00A86B99" w:rsidRPr="00245E8D">
        <w:rPr>
          <w:rFonts w:ascii="Times New Roman" w:hAnsi="Times New Roman" w:cs="Times New Roman"/>
          <w:sz w:val="24"/>
          <w:szCs w:val="24"/>
        </w:rPr>
        <w:t xml:space="preserve"> (CV%= 21-192), except maximal velocity (CV%= 8)</w:t>
      </w:r>
      <w:r w:rsidRPr="00245E8D">
        <w:rPr>
          <w:rFonts w:ascii="Times New Roman" w:hAnsi="Times New Roman" w:cs="Times New Roman"/>
          <w:sz w:val="24"/>
          <w:szCs w:val="24"/>
        </w:rPr>
        <w:t xml:space="preserve">. </w:t>
      </w:r>
      <w:r w:rsidR="00281374" w:rsidRPr="00245E8D">
        <w:rPr>
          <w:rFonts w:ascii="Times New Roman" w:hAnsi="Times New Roman" w:cs="Times New Roman"/>
          <w:sz w:val="24"/>
          <w:szCs w:val="24"/>
        </w:rPr>
        <w:t>Some of the variability in this study can be explained by the inherent variability present in test match cricket</w:t>
      </w:r>
      <w:r w:rsidR="00E400CB" w:rsidRPr="00245E8D">
        <w:rPr>
          <w:rFonts w:ascii="Times New Roman" w:hAnsi="Times New Roman" w:cs="Times New Roman"/>
          <w:sz w:val="24"/>
          <w:szCs w:val="24"/>
        </w:rPr>
        <w:t xml:space="preserve"> with fielding time showing </w:t>
      </w:r>
      <w:r w:rsidR="00AE2FFA" w:rsidRPr="00245E8D">
        <w:rPr>
          <w:rFonts w:ascii="Times New Roman" w:hAnsi="Times New Roman" w:cs="Times New Roman"/>
          <w:sz w:val="24"/>
          <w:szCs w:val="24"/>
        </w:rPr>
        <w:t xml:space="preserve">a </w:t>
      </w:r>
      <w:r w:rsidR="00E400CB" w:rsidRPr="00245E8D">
        <w:rPr>
          <w:rFonts w:ascii="Times New Roman" w:hAnsi="Times New Roman" w:cs="Times New Roman"/>
          <w:sz w:val="24"/>
          <w:szCs w:val="24"/>
        </w:rPr>
        <w:t>large CV</w:t>
      </w:r>
      <w:r w:rsidR="00A86B99" w:rsidRPr="00245E8D">
        <w:rPr>
          <w:rFonts w:ascii="Times New Roman" w:hAnsi="Times New Roman" w:cs="Times New Roman"/>
          <w:sz w:val="24"/>
          <w:szCs w:val="24"/>
        </w:rPr>
        <w:t>%</w:t>
      </w:r>
      <w:r w:rsidR="00E400CB" w:rsidRPr="00245E8D">
        <w:rPr>
          <w:rFonts w:ascii="Times New Roman" w:hAnsi="Times New Roman" w:cs="Times New Roman"/>
          <w:sz w:val="24"/>
          <w:szCs w:val="24"/>
        </w:rPr>
        <w:t xml:space="preserve"> of 25. </w:t>
      </w:r>
      <w:r w:rsidR="00281374" w:rsidRPr="00245E8D">
        <w:rPr>
          <w:rFonts w:ascii="Times New Roman" w:hAnsi="Times New Roman" w:cs="Times New Roman"/>
          <w:sz w:val="24"/>
          <w:szCs w:val="24"/>
        </w:rPr>
        <w:t xml:space="preserve">However, </w:t>
      </w:r>
      <w:r w:rsidR="000F0C9C" w:rsidRPr="00245E8D">
        <w:rPr>
          <w:rFonts w:ascii="Times New Roman" w:hAnsi="Times New Roman" w:cs="Times New Roman"/>
          <w:sz w:val="24"/>
          <w:szCs w:val="24"/>
        </w:rPr>
        <w:t xml:space="preserve">lower </w:t>
      </w:r>
      <w:r w:rsidR="00281374" w:rsidRPr="00245E8D">
        <w:rPr>
          <w:rFonts w:ascii="Times New Roman" w:hAnsi="Times New Roman" w:cs="Times New Roman"/>
          <w:sz w:val="24"/>
          <w:szCs w:val="24"/>
        </w:rPr>
        <w:t xml:space="preserve">variability </w:t>
      </w:r>
      <w:r w:rsidR="000F0C9C" w:rsidRPr="00245E8D">
        <w:rPr>
          <w:rFonts w:ascii="Times New Roman" w:hAnsi="Times New Roman" w:cs="Times New Roman"/>
          <w:sz w:val="24"/>
          <w:szCs w:val="24"/>
        </w:rPr>
        <w:t xml:space="preserve">was observed </w:t>
      </w:r>
      <w:r w:rsidR="00281374" w:rsidRPr="00245E8D">
        <w:rPr>
          <w:rFonts w:ascii="Times New Roman" w:hAnsi="Times New Roman" w:cs="Times New Roman"/>
          <w:sz w:val="24"/>
          <w:szCs w:val="24"/>
        </w:rPr>
        <w:t xml:space="preserve">for all </w:t>
      </w:r>
      <w:r w:rsidR="002672D4" w:rsidRPr="00245E8D">
        <w:rPr>
          <w:rFonts w:ascii="Times New Roman" w:hAnsi="Times New Roman" w:cs="Times New Roman"/>
          <w:sz w:val="24"/>
          <w:szCs w:val="24"/>
        </w:rPr>
        <w:t xml:space="preserve">intensity (per hour) </w:t>
      </w:r>
      <w:r w:rsidR="00281374" w:rsidRPr="00245E8D">
        <w:rPr>
          <w:rFonts w:ascii="Times New Roman" w:hAnsi="Times New Roman" w:cs="Times New Roman"/>
          <w:sz w:val="24"/>
          <w:szCs w:val="24"/>
        </w:rPr>
        <w:t>metrics (except the number of accelerations &gt;4 m∙s</w:t>
      </w:r>
      <w:r w:rsidR="00281374" w:rsidRPr="00245E8D">
        <w:rPr>
          <w:rFonts w:ascii="Times New Roman" w:hAnsi="Times New Roman" w:cs="Times New Roman"/>
          <w:sz w:val="24"/>
          <w:szCs w:val="24"/>
          <w:vertAlign w:val="superscript"/>
        </w:rPr>
        <w:t>2</w:t>
      </w:r>
      <w:r w:rsidR="00281374" w:rsidRPr="00245E8D">
        <w:rPr>
          <w:rFonts w:ascii="Times New Roman" w:hAnsi="Times New Roman" w:cs="Times New Roman"/>
          <w:sz w:val="24"/>
          <w:szCs w:val="24"/>
        </w:rPr>
        <w:t xml:space="preserve"> and decelerations &lt;-4 m∙s</w:t>
      </w:r>
      <w:r w:rsidR="00281374" w:rsidRPr="00245E8D">
        <w:rPr>
          <w:rFonts w:ascii="Times New Roman" w:hAnsi="Times New Roman" w:cs="Times New Roman"/>
          <w:sz w:val="24"/>
          <w:szCs w:val="24"/>
          <w:vertAlign w:val="superscript"/>
        </w:rPr>
        <w:t>2</w:t>
      </w:r>
      <w:r w:rsidR="00281374" w:rsidRPr="00245E8D">
        <w:rPr>
          <w:rFonts w:ascii="Times New Roman" w:hAnsi="Times New Roman" w:cs="Times New Roman"/>
          <w:sz w:val="24"/>
          <w:szCs w:val="24"/>
        </w:rPr>
        <w:t>)</w:t>
      </w:r>
      <w:r w:rsidR="001849EE" w:rsidRPr="00245E8D">
        <w:rPr>
          <w:rFonts w:ascii="Times New Roman" w:hAnsi="Times New Roman" w:cs="Times New Roman"/>
          <w:sz w:val="24"/>
          <w:szCs w:val="24"/>
        </w:rPr>
        <w:t>, although CV% were still</w:t>
      </w:r>
      <w:r w:rsidR="00281374" w:rsidRPr="00245E8D">
        <w:rPr>
          <w:rFonts w:ascii="Times New Roman" w:hAnsi="Times New Roman" w:cs="Times New Roman"/>
          <w:sz w:val="24"/>
          <w:szCs w:val="24"/>
        </w:rPr>
        <w:t xml:space="preserve"> 15-98</w:t>
      </w:r>
      <w:r w:rsidRPr="00245E8D">
        <w:rPr>
          <w:rFonts w:ascii="Times New Roman" w:hAnsi="Times New Roman" w:cs="Times New Roman"/>
          <w:sz w:val="24"/>
          <w:szCs w:val="24"/>
        </w:rPr>
        <w:t xml:space="preserve">. Previous research has </w:t>
      </w:r>
      <w:r w:rsidR="00281374" w:rsidRPr="00245E8D">
        <w:rPr>
          <w:rFonts w:ascii="Times New Roman" w:hAnsi="Times New Roman" w:cs="Times New Roman"/>
          <w:sz w:val="24"/>
          <w:szCs w:val="24"/>
        </w:rPr>
        <w:t xml:space="preserve">shown </w:t>
      </w:r>
      <w:r w:rsidRPr="00245E8D">
        <w:rPr>
          <w:rFonts w:ascii="Times New Roman" w:hAnsi="Times New Roman" w:cs="Times New Roman"/>
          <w:sz w:val="24"/>
          <w:szCs w:val="24"/>
        </w:rPr>
        <w:t>that</w:t>
      </w:r>
      <w:r w:rsidR="00DF2EAB" w:rsidRPr="00245E8D">
        <w:rPr>
          <w:rFonts w:ascii="Times New Roman" w:hAnsi="Times New Roman" w:cs="Times New Roman"/>
          <w:sz w:val="24"/>
          <w:szCs w:val="24"/>
        </w:rPr>
        <w:t xml:space="preserve"> there is considerable variability with</w:t>
      </w:r>
      <w:r w:rsidRPr="00245E8D">
        <w:rPr>
          <w:rFonts w:ascii="Times New Roman" w:hAnsi="Times New Roman" w:cs="Times New Roman"/>
          <w:sz w:val="24"/>
          <w:szCs w:val="24"/>
        </w:rPr>
        <w:t xml:space="preserve"> high-intensity actions, such as hard accelerations and decelerations and very high</w:t>
      </w:r>
      <w:r w:rsidR="006C4CE0" w:rsidRPr="00245E8D">
        <w:rPr>
          <w:rFonts w:ascii="Times New Roman" w:hAnsi="Times New Roman" w:cs="Times New Roman"/>
          <w:sz w:val="24"/>
          <w:szCs w:val="24"/>
        </w:rPr>
        <w:t>-</w:t>
      </w:r>
      <w:r w:rsidRPr="00245E8D">
        <w:rPr>
          <w:rFonts w:ascii="Times New Roman" w:hAnsi="Times New Roman" w:cs="Times New Roman"/>
          <w:sz w:val="24"/>
          <w:szCs w:val="24"/>
        </w:rPr>
        <w:t>speed running</w:t>
      </w:r>
      <w:r w:rsidR="00DF2EAB" w:rsidRPr="00245E8D">
        <w:rPr>
          <w:rFonts w:ascii="Times New Roman" w:hAnsi="Times New Roman" w:cs="Times New Roman"/>
          <w:sz w:val="24"/>
          <w:szCs w:val="24"/>
        </w:rPr>
        <w:t xml:space="preserve">, and </w:t>
      </w:r>
      <w:r w:rsidR="009D51E9" w:rsidRPr="00245E8D">
        <w:rPr>
          <w:rFonts w:ascii="Times New Roman" w:hAnsi="Times New Roman" w:cs="Times New Roman"/>
          <w:sz w:val="24"/>
          <w:szCs w:val="24"/>
        </w:rPr>
        <w:t xml:space="preserve">they </w:t>
      </w:r>
      <w:r w:rsidRPr="00245E8D">
        <w:rPr>
          <w:rFonts w:ascii="Times New Roman" w:hAnsi="Times New Roman" w:cs="Times New Roman"/>
          <w:sz w:val="24"/>
          <w:szCs w:val="24"/>
        </w:rPr>
        <w:t xml:space="preserve">are </w:t>
      </w:r>
      <w:r w:rsidR="002C19AD" w:rsidRPr="00245E8D">
        <w:rPr>
          <w:rFonts w:ascii="Times New Roman" w:hAnsi="Times New Roman" w:cs="Times New Roman"/>
          <w:sz w:val="24"/>
          <w:szCs w:val="24"/>
        </w:rPr>
        <w:t xml:space="preserve">the least predictable </w:t>
      </w:r>
      <w:r w:rsidRPr="00245E8D">
        <w:rPr>
          <w:rFonts w:ascii="Times New Roman" w:hAnsi="Times New Roman" w:cs="Times New Roman"/>
          <w:sz w:val="24"/>
          <w:szCs w:val="24"/>
        </w:rPr>
        <w:t>across a range of sports</w:t>
      </w:r>
      <w:r w:rsidR="00C35D02" w:rsidRPr="00245E8D">
        <w:rPr>
          <w:rFonts w:ascii="Times New Roman" w:hAnsi="Times New Roman" w:cs="Times New Roman"/>
          <w:sz w:val="24"/>
          <w:szCs w:val="24"/>
        </w:rPr>
        <w:t xml:space="preserve"> (Vickery et al., 2016; Cunningham et al., 2016; Harper et al., 2019)</w:t>
      </w:r>
      <w:r w:rsidRPr="00245E8D">
        <w:rPr>
          <w:rFonts w:ascii="Times New Roman" w:hAnsi="Times New Roman" w:cs="Times New Roman"/>
          <w:sz w:val="24"/>
          <w:szCs w:val="24"/>
        </w:rPr>
        <w:t xml:space="preserve">. </w:t>
      </w:r>
      <w:r w:rsidR="00DF2EAB" w:rsidRPr="00245E8D">
        <w:rPr>
          <w:rFonts w:ascii="Times New Roman" w:hAnsi="Times New Roman" w:cs="Times New Roman"/>
          <w:sz w:val="24"/>
          <w:szCs w:val="24"/>
        </w:rPr>
        <w:t>In cricket</w:t>
      </w:r>
      <w:r w:rsidR="00285A6B" w:rsidRPr="00245E8D">
        <w:rPr>
          <w:rFonts w:ascii="Times New Roman" w:hAnsi="Times New Roman" w:cs="Times New Roman"/>
          <w:sz w:val="24"/>
          <w:szCs w:val="24"/>
        </w:rPr>
        <w:t>,</w:t>
      </w:r>
      <w:r w:rsidR="00DF2EAB" w:rsidRPr="00245E8D">
        <w:rPr>
          <w:rFonts w:ascii="Times New Roman" w:hAnsi="Times New Roman" w:cs="Times New Roman"/>
          <w:sz w:val="24"/>
          <w:szCs w:val="24"/>
        </w:rPr>
        <w:t xml:space="preserve"> there appears to be a high degree of variability in physical demands, irrespective of match format. </w:t>
      </w:r>
      <w:r w:rsidR="00E223C1" w:rsidRPr="00245E8D">
        <w:rPr>
          <w:rFonts w:ascii="Times New Roman" w:hAnsi="Times New Roman" w:cs="Times New Roman"/>
          <w:sz w:val="24"/>
          <w:szCs w:val="24"/>
        </w:rPr>
        <w:t xml:space="preserve">In </w:t>
      </w:r>
      <w:r w:rsidR="00F75642" w:rsidRPr="00245E8D">
        <w:rPr>
          <w:rFonts w:ascii="Times New Roman" w:hAnsi="Times New Roman" w:cs="Times New Roman"/>
          <w:sz w:val="24"/>
          <w:szCs w:val="24"/>
        </w:rPr>
        <w:t xml:space="preserve">T20 </w:t>
      </w:r>
      <w:r w:rsidR="00E223C1" w:rsidRPr="00245E8D">
        <w:rPr>
          <w:rFonts w:ascii="Times New Roman" w:hAnsi="Times New Roman" w:cs="Times New Roman"/>
          <w:sz w:val="24"/>
          <w:szCs w:val="24"/>
        </w:rPr>
        <w:t>cricket, Bray et al.</w:t>
      </w:r>
      <w:r w:rsidR="00C35D02" w:rsidRPr="00245E8D">
        <w:rPr>
          <w:rFonts w:ascii="Times New Roman" w:hAnsi="Times New Roman" w:cs="Times New Roman"/>
          <w:sz w:val="24"/>
          <w:szCs w:val="24"/>
        </w:rPr>
        <w:t xml:space="preserve"> (2016)</w:t>
      </w:r>
      <w:r w:rsidR="00E223C1" w:rsidRPr="00245E8D">
        <w:rPr>
          <w:rFonts w:ascii="Times New Roman" w:hAnsi="Times New Roman" w:cs="Times New Roman"/>
          <w:sz w:val="24"/>
          <w:szCs w:val="24"/>
        </w:rPr>
        <w:t xml:space="preserve"> reported that high-speed running distance, total sprint distance, and total number of sprints had between-match variability of 3</w:t>
      </w:r>
      <w:r w:rsidR="00443CC6" w:rsidRPr="00245E8D">
        <w:rPr>
          <w:rFonts w:ascii="Times New Roman" w:hAnsi="Times New Roman" w:cs="Times New Roman"/>
          <w:sz w:val="24"/>
          <w:szCs w:val="24"/>
        </w:rPr>
        <w:t>3</w:t>
      </w:r>
      <w:r w:rsidR="00E223C1" w:rsidRPr="00245E8D">
        <w:rPr>
          <w:rFonts w:ascii="Times New Roman" w:hAnsi="Times New Roman" w:cs="Times New Roman"/>
          <w:sz w:val="24"/>
          <w:szCs w:val="24"/>
        </w:rPr>
        <w:t>, 49 and 48</w:t>
      </w:r>
      <w:r w:rsidR="00443CC6" w:rsidRPr="00245E8D">
        <w:rPr>
          <w:rFonts w:ascii="Times New Roman" w:hAnsi="Times New Roman" w:cs="Times New Roman"/>
          <w:sz w:val="24"/>
          <w:szCs w:val="24"/>
        </w:rPr>
        <w:t>%</w:t>
      </w:r>
      <w:r w:rsidR="00E223C1" w:rsidRPr="00245E8D">
        <w:rPr>
          <w:rFonts w:ascii="Times New Roman" w:hAnsi="Times New Roman" w:cs="Times New Roman"/>
          <w:sz w:val="24"/>
          <w:szCs w:val="24"/>
        </w:rPr>
        <w:t>, respectively.</w:t>
      </w:r>
      <w:r w:rsidR="005F19E5" w:rsidRPr="00245E8D">
        <w:rPr>
          <w:rFonts w:ascii="Times New Roman" w:hAnsi="Times New Roman" w:cs="Times New Roman"/>
          <w:sz w:val="24"/>
          <w:szCs w:val="24"/>
        </w:rPr>
        <w:t xml:space="preserve"> Sholto-Douglas et al.</w:t>
      </w:r>
      <w:r w:rsidR="00C35D02" w:rsidRPr="00245E8D">
        <w:rPr>
          <w:rFonts w:ascii="Times New Roman" w:hAnsi="Times New Roman" w:cs="Times New Roman"/>
          <w:sz w:val="24"/>
          <w:szCs w:val="24"/>
          <w:vertAlign w:val="superscript"/>
        </w:rPr>
        <w:t xml:space="preserve"> </w:t>
      </w:r>
      <w:r w:rsidR="00C35D02" w:rsidRPr="00245E8D">
        <w:rPr>
          <w:rFonts w:ascii="Times New Roman" w:hAnsi="Times New Roman" w:cs="Times New Roman"/>
          <w:sz w:val="24"/>
          <w:szCs w:val="24"/>
        </w:rPr>
        <w:t>(2020)</w:t>
      </w:r>
      <w:r w:rsidR="005F19E5" w:rsidRPr="00245E8D">
        <w:rPr>
          <w:rFonts w:ascii="Times New Roman" w:hAnsi="Times New Roman" w:cs="Times New Roman"/>
          <w:sz w:val="24"/>
          <w:szCs w:val="24"/>
        </w:rPr>
        <w:t xml:space="preserve"> </w:t>
      </w:r>
      <w:r w:rsidR="00150950" w:rsidRPr="00245E8D">
        <w:rPr>
          <w:rFonts w:ascii="Times New Roman" w:hAnsi="Times New Roman" w:cs="Times New Roman"/>
          <w:sz w:val="24"/>
          <w:szCs w:val="24"/>
        </w:rPr>
        <w:t xml:space="preserve">reported similar findings </w:t>
      </w:r>
      <w:r w:rsidR="005F19E5" w:rsidRPr="00245E8D">
        <w:rPr>
          <w:rFonts w:ascii="Times New Roman" w:hAnsi="Times New Roman" w:cs="Times New Roman"/>
          <w:sz w:val="24"/>
          <w:szCs w:val="24"/>
        </w:rPr>
        <w:t>in T20 Big Bash League cricket</w:t>
      </w:r>
      <w:r w:rsidR="00150950" w:rsidRPr="00245E8D">
        <w:rPr>
          <w:rFonts w:ascii="Times New Roman" w:hAnsi="Times New Roman" w:cs="Times New Roman"/>
          <w:sz w:val="24"/>
          <w:szCs w:val="24"/>
        </w:rPr>
        <w:t xml:space="preserve"> and, </w:t>
      </w:r>
      <w:r w:rsidR="005F19E5" w:rsidRPr="00245E8D">
        <w:rPr>
          <w:rFonts w:ascii="Times New Roman" w:hAnsi="Times New Roman" w:cs="Times New Roman"/>
          <w:sz w:val="24"/>
          <w:szCs w:val="24"/>
        </w:rPr>
        <w:t>a</w:t>
      </w:r>
      <w:r w:rsidR="00443CC6" w:rsidRPr="00245E8D">
        <w:rPr>
          <w:rFonts w:ascii="Times New Roman" w:hAnsi="Times New Roman" w:cs="Times New Roman"/>
          <w:sz w:val="24"/>
          <w:szCs w:val="24"/>
        </w:rPr>
        <w:t xml:space="preserve">lthough slightly different velocity bands were used </w:t>
      </w:r>
      <w:r w:rsidR="005F19E5" w:rsidRPr="00245E8D">
        <w:rPr>
          <w:rFonts w:ascii="Times New Roman" w:hAnsi="Times New Roman" w:cs="Times New Roman"/>
          <w:sz w:val="24"/>
          <w:szCs w:val="24"/>
        </w:rPr>
        <w:t>here,</w:t>
      </w:r>
      <w:r w:rsidR="00443CC6" w:rsidRPr="00245E8D">
        <w:rPr>
          <w:rFonts w:ascii="Times New Roman" w:hAnsi="Times New Roman" w:cs="Times New Roman"/>
          <w:sz w:val="24"/>
          <w:szCs w:val="24"/>
        </w:rPr>
        <w:t xml:space="preserve"> it appears a</w:t>
      </w:r>
      <w:r w:rsidR="002C5A35" w:rsidRPr="00245E8D">
        <w:rPr>
          <w:rFonts w:ascii="Times New Roman" w:hAnsi="Times New Roman" w:cs="Times New Roman"/>
          <w:sz w:val="24"/>
          <w:szCs w:val="24"/>
        </w:rPr>
        <w:t xml:space="preserve"> similar </w:t>
      </w:r>
      <w:r w:rsidR="00E223C1" w:rsidRPr="00245E8D">
        <w:rPr>
          <w:rFonts w:ascii="Times New Roman" w:hAnsi="Times New Roman" w:cs="Times New Roman"/>
          <w:sz w:val="24"/>
          <w:szCs w:val="24"/>
        </w:rPr>
        <w:t xml:space="preserve">level of variability </w:t>
      </w:r>
      <w:r w:rsidRPr="00245E8D">
        <w:rPr>
          <w:rFonts w:ascii="Times New Roman" w:hAnsi="Times New Roman" w:cs="Times New Roman"/>
          <w:sz w:val="24"/>
          <w:szCs w:val="24"/>
        </w:rPr>
        <w:t>was also demonstrated</w:t>
      </w:r>
      <w:r w:rsidR="00443CC6" w:rsidRPr="00245E8D">
        <w:rPr>
          <w:rFonts w:ascii="Times New Roman" w:hAnsi="Times New Roman" w:cs="Times New Roman"/>
          <w:sz w:val="24"/>
          <w:szCs w:val="24"/>
        </w:rPr>
        <w:t xml:space="preserve">. However, </w:t>
      </w:r>
      <w:r w:rsidR="009E2089" w:rsidRPr="00245E8D">
        <w:rPr>
          <w:rFonts w:ascii="Times New Roman" w:hAnsi="Times New Roman" w:cs="Times New Roman"/>
          <w:sz w:val="24"/>
          <w:szCs w:val="24"/>
        </w:rPr>
        <w:t xml:space="preserve">other </w:t>
      </w:r>
      <w:r w:rsidR="00443CC6" w:rsidRPr="00245E8D">
        <w:rPr>
          <w:rFonts w:ascii="Times New Roman" w:hAnsi="Times New Roman" w:cs="Times New Roman"/>
          <w:sz w:val="24"/>
          <w:szCs w:val="24"/>
        </w:rPr>
        <w:t>metrics presented here show considerably higher variability, notably</w:t>
      </w:r>
      <w:r w:rsidRPr="00245E8D">
        <w:rPr>
          <w:rFonts w:ascii="Times New Roman" w:hAnsi="Times New Roman" w:cs="Times New Roman"/>
          <w:sz w:val="24"/>
          <w:szCs w:val="24"/>
        </w:rPr>
        <w:t xml:space="preserve"> the </w:t>
      </w:r>
      <w:r w:rsidR="002672D4" w:rsidRPr="00245E8D">
        <w:rPr>
          <w:rFonts w:ascii="Times New Roman" w:hAnsi="Times New Roman" w:cs="Times New Roman"/>
          <w:sz w:val="24"/>
          <w:szCs w:val="24"/>
        </w:rPr>
        <w:t xml:space="preserve">frequency of </w:t>
      </w:r>
      <w:r w:rsidRPr="00245E8D">
        <w:rPr>
          <w:rFonts w:ascii="Times New Roman" w:hAnsi="Times New Roman" w:cs="Times New Roman"/>
          <w:sz w:val="24"/>
          <w:szCs w:val="24"/>
        </w:rPr>
        <w:t>hard accelerations</w:t>
      </w:r>
      <w:r w:rsidR="002672D4" w:rsidRPr="00245E8D">
        <w:rPr>
          <w:rFonts w:ascii="Times New Roman" w:hAnsi="Times New Roman" w:cs="Times New Roman"/>
          <w:sz w:val="24"/>
          <w:szCs w:val="24"/>
        </w:rPr>
        <w:t xml:space="preserve"> (per hour) </w:t>
      </w:r>
      <w:r w:rsidRPr="00245E8D">
        <w:rPr>
          <w:rFonts w:ascii="Times New Roman" w:hAnsi="Times New Roman" w:cs="Times New Roman"/>
          <w:sz w:val="24"/>
          <w:szCs w:val="24"/>
        </w:rPr>
        <w:t>and absolute distance covered in the &gt;25 km·h</w:t>
      </w:r>
      <w:r w:rsidRPr="00245E8D">
        <w:rPr>
          <w:rFonts w:ascii="Times New Roman" w:hAnsi="Times New Roman" w:cs="Times New Roman"/>
          <w:sz w:val="24"/>
          <w:szCs w:val="24"/>
          <w:vertAlign w:val="superscript"/>
        </w:rPr>
        <w:t xml:space="preserve">-1 </w:t>
      </w:r>
      <w:r w:rsidRPr="00245E8D">
        <w:rPr>
          <w:rFonts w:ascii="Times New Roman" w:hAnsi="Times New Roman" w:cs="Times New Roman"/>
          <w:sz w:val="24"/>
          <w:szCs w:val="24"/>
        </w:rPr>
        <w:t xml:space="preserve">velocity band </w:t>
      </w:r>
      <w:r w:rsidR="00443CC6" w:rsidRPr="00245E8D">
        <w:rPr>
          <w:rFonts w:ascii="Times New Roman" w:hAnsi="Times New Roman" w:cs="Times New Roman"/>
          <w:sz w:val="24"/>
          <w:szCs w:val="24"/>
        </w:rPr>
        <w:t>which had</w:t>
      </w:r>
      <w:r w:rsidRPr="00245E8D">
        <w:rPr>
          <w:rFonts w:ascii="Times New Roman" w:hAnsi="Times New Roman" w:cs="Times New Roman"/>
          <w:sz w:val="24"/>
          <w:szCs w:val="24"/>
        </w:rPr>
        <w:t xml:space="preserve"> </w:t>
      </w:r>
      <w:r w:rsidR="001F6B24" w:rsidRPr="00245E8D">
        <w:rPr>
          <w:rFonts w:ascii="Times New Roman" w:hAnsi="Times New Roman" w:cs="Times New Roman"/>
          <w:sz w:val="24"/>
          <w:szCs w:val="24"/>
        </w:rPr>
        <w:t>between-match</w:t>
      </w:r>
      <w:r w:rsidRPr="00245E8D">
        <w:rPr>
          <w:rFonts w:ascii="Times New Roman" w:hAnsi="Times New Roman" w:cs="Times New Roman"/>
          <w:sz w:val="24"/>
          <w:szCs w:val="24"/>
        </w:rPr>
        <w:t xml:space="preserve"> variability of 192% and 110%, respectively. </w:t>
      </w:r>
      <w:r w:rsidR="005E22A7" w:rsidRPr="00245E8D">
        <w:rPr>
          <w:rFonts w:ascii="Times New Roman" w:hAnsi="Times New Roman" w:cs="Times New Roman"/>
          <w:sz w:val="24"/>
          <w:szCs w:val="24"/>
        </w:rPr>
        <w:t>These findings suggest that</w:t>
      </w:r>
      <w:r w:rsidR="00443CC6" w:rsidRPr="00245E8D">
        <w:rPr>
          <w:rFonts w:ascii="Times New Roman" w:hAnsi="Times New Roman" w:cs="Times New Roman"/>
          <w:sz w:val="24"/>
          <w:szCs w:val="24"/>
        </w:rPr>
        <w:t xml:space="preserve"> sport science staff </w:t>
      </w:r>
      <w:r w:rsidR="005E22A7" w:rsidRPr="00245E8D">
        <w:rPr>
          <w:rFonts w:ascii="Times New Roman" w:hAnsi="Times New Roman" w:cs="Times New Roman"/>
          <w:sz w:val="24"/>
          <w:szCs w:val="24"/>
        </w:rPr>
        <w:t xml:space="preserve">will be required to </w:t>
      </w:r>
      <w:r w:rsidR="00443CC6" w:rsidRPr="00245E8D">
        <w:rPr>
          <w:rFonts w:ascii="Times New Roman" w:hAnsi="Times New Roman" w:cs="Times New Roman"/>
          <w:sz w:val="24"/>
          <w:szCs w:val="24"/>
        </w:rPr>
        <w:t xml:space="preserve">prepare their </w:t>
      </w:r>
      <w:r w:rsidR="005E22A7" w:rsidRPr="00245E8D">
        <w:rPr>
          <w:rFonts w:ascii="Times New Roman" w:hAnsi="Times New Roman" w:cs="Times New Roman"/>
          <w:sz w:val="24"/>
          <w:szCs w:val="24"/>
        </w:rPr>
        <w:t>seam bowlers</w:t>
      </w:r>
      <w:r w:rsidR="00443CC6" w:rsidRPr="00245E8D">
        <w:rPr>
          <w:rFonts w:ascii="Times New Roman" w:hAnsi="Times New Roman" w:cs="Times New Roman"/>
          <w:sz w:val="24"/>
          <w:szCs w:val="24"/>
        </w:rPr>
        <w:t xml:space="preserve"> </w:t>
      </w:r>
      <w:r w:rsidR="005E22A7" w:rsidRPr="00245E8D">
        <w:rPr>
          <w:rFonts w:ascii="Times New Roman" w:hAnsi="Times New Roman" w:cs="Times New Roman"/>
          <w:sz w:val="24"/>
          <w:szCs w:val="24"/>
        </w:rPr>
        <w:t>for, and recover them from, a wide range of test match physical demands.</w:t>
      </w:r>
    </w:p>
    <w:p w14:paraId="028CF1F4" w14:textId="3975394B" w:rsidR="003756F9" w:rsidRPr="00245E8D" w:rsidRDefault="00A26BD2" w:rsidP="00245E8D">
      <w:pPr>
        <w:spacing w:line="480" w:lineRule="auto"/>
        <w:jc w:val="both"/>
        <w:rPr>
          <w:rFonts w:ascii="Times New Roman" w:hAnsi="Times New Roman" w:cs="Times New Roman"/>
          <w:sz w:val="24"/>
          <w:szCs w:val="24"/>
        </w:rPr>
      </w:pPr>
      <w:r w:rsidRPr="00245E8D">
        <w:rPr>
          <w:rFonts w:ascii="Times New Roman" w:hAnsi="Times New Roman" w:cs="Times New Roman"/>
          <w:sz w:val="24"/>
          <w:szCs w:val="24"/>
        </w:rPr>
        <w:t xml:space="preserve">The data herein also suggest that match intensity was greater when the team played at home. </w:t>
      </w:r>
      <w:r w:rsidR="00C61F88" w:rsidRPr="00245E8D">
        <w:rPr>
          <w:rFonts w:ascii="Times New Roman" w:hAnsi="Times New Roman" w:cs="Times New Roman"/>
          <w:sz w:val="24"/>
          <w:szCs w:val="24"/>
        </w:rPr>
        <w:t>Seam bowlers</w:t>
      </w:r>
      <w:r w:rsidR="0060050C" w:rsidRPr="00245E8D">
        <w:rPr>
          <w:rFonts w:ascii="Times New Roman" w:hAnsi="Times New Roman" w:cs="Times New Roman"/>
          <w:sz w:val="24"/>
          <w:szCs w:val="24"/>
        </w:rPr>
        <w:t xml:space="preserve"> performed greater distances in the 15-20 km·h</w:t>
      </w:r>
      <w:r w:rsidR="0060050C" w:rsidRPr="00245E8D">
        <w:rPr>
          <w:rFonts w:ascii="Times New Roman" w:hAnsi="Times New Roman" w:cs="Times New Roman"/>
          <w:sz w:val="24"/>
          <w:szCs w:val="24"/>
          <w:vertAlign w:val="superscript"/>
        </w:rPr>
        <w:t xml:space="preserve">-1 </w:t>
      </w:r>
      <w:r w:rsidR="0060050C" w:rsidRPr="00245E8D">
        <w:rPr>
          <w:rFonts w:ascii="Times New Roman" w:hAnsi="Times New Roman" w:cs="Times New Roman"/>
          <w:sz w:val="24"/>
          <w:szCs w:val="24"/>
        </w:rPr>
        <w:t>and &gt;25 km·h</w:t>
      </w:r>
      <w:r w:rsidR="0060050C" w:rsidRPr="00245E8D">
        <w:rPr>
          <w:rFonts w:ascii="Times New Roman" w:hAnsi="Times New Roman" w:cs="Times New Roman"/>
          <w:sz w:val="24"/>
          <w:szCs w:val="24"/>
          <w:vertAlign w:val="superscript"/>
        </w:rPr>
        <w:t xml:space="preserve">-1 </w:t>
      </w:r>
      <w:r w:rsidR="0060050C" w:rsidRPr="00245E8D">
        <w:rPr>
          <w:rFonts w:ascii="Times New Roman" w:hAnsi="Times New Roman" w:cs="Times New Roman"/>
          <w:sz w:val="24"/>
          <w:szCs w:val="24"/>
        </w:rPr>
        <w:t xml:space="preserve">velocity </w:t>
      </w:r>
      <w:proofErr w:type="gramStart"/>
      <w:r w:rsidR="0060050C" w:rsidRPr="00245E8D">
        <w:rPr>
          <w:rFonts w:ascii="Times New Roman" w:hAnsi="Times New Roman" w:cs="Times New Roman"/>
          <w:sz w:val="24"/>
          <w:szCs w:val="24"/>
        </w:rPr>
        <w:t>bands</w:t>
      </w:r>
      <w:proofErr w:type="gramEnd"/>
      <w:r w:rsidR="0060050C" w:rsidRPr="00245E8D">
        <w:rPr>
          <w:rFonts w:ascii="Times New Roman" w:hAnsi="Times New Roman" w:cs="Times New Roman"/>
          <w:sz w:val="24"/>
          <w:szCs w:val="24"/>
        </w:rPr>
        <w:t xml:space="preserve"> when </w:t>
      </w:r>
      <w:r w:rsidR="00F75642" w:rsidRPr="00245E8D">
        <w:rPr>
          <w:rFonts w:ascii="Times New Roman" w:hAnsi="Times New Roman" w:cs="Times New Roman"/>
          <w:sz w:val="24"/>
          <w:szCs w:val="24"/>
        </w:rPr>
        <w:t>competing</w:t>
      </w:r>
      <w:r w:rsidR="0060050C" w:rsidRPr="00245E8D">
        <w:rPr>
          <w:rFonts w:ascii="Times New Roman" w:hAnsi="Times New Roman" w:cs="Times New Roman"/>
          <w:sz w:val="24"/>
          <w:szCs w:val="24"/>
        </w:rPr>
        <w:t xml:space="preserve"> </w:t>
      </w:r>
      <w:r w:rsidRPr="00245E8D">
        <w:rPr>
          <w:rFonts w:ascii="Times New Roman" w:hAnsi="Times New Roman" w:cs="Times New Roman"/>
          <w:sz w:val="24"/>
          <w:szCs w:val="24"/>
        </w:rPr>
        <w:t>at</w:t>
      </w:r>
      <w:r w:rsidR="0060050C" w:rsidRPr="00245E8D">
        <w:rPr>
          <w:rFonts w:ascii="Times New Roman" w:hAnsi="Times New Roman" w:cs="Times New Roman"/>
          <w:sz w:val="24"/>
          <w:szCs w:val="24"/>
        </w:rPr>
        <w:t xml:space="preserve"> home, relative to time played. </w:t>
      </w:r>
      <w:r w:rsidR="00AE5413" w:rsidRPr="00245E8D">
        <w:rPr>
          <w:rFonts w:ascii="Times New Roman" w:hAnsi="Times New Roman" w:cs="Times New Roman"/>
          <w:sz w:val="24"/>
          <w:szCs w:val="24"/>
        </w:rPr>
        <w:t xml:space="preserve">In the only other analysis of </w:t>
      </w:r>
      <w:r w:rsidR="00B615EF" w:rsidRPr="00245E8D">
        <w:rPr>
          <w:rFonts w:ascii="Times New Roman" w:hAnsi="Times New Roman" w:cs="Times New Roman"/>
          <w:sz w:val="24"/>
          <w:szCs w:val="24"/>
        </w:rPr>
        <w:t>this</w:t>
      </w:r>
      <w:r w:rsidR="00AE5413" w:rsidRPr="00245E8D">
        <w:rPr>
          <w:rFonts w:ascii="Times New Roman" w:hAnsi="Times New Roman" w:cs="Times New Roman"/>
          <w:sz w:val="24"/>
          <w:szCs w:val="24"/>
        </w:rPr>
        <w:t xml:space="preserve"> type in cricket, it was demonstrated that away</w:t>
      </w:r>
      <w:r w:rsidR="00821407" w:rsidRPr="00245E8D">
        <w:rPr>
          <w:rFonts w:ascii="Times New Roman" w:hAnsi="Times New Roman" w:cs="Times New Roman"/>
          <w:sz w:val="24"/>
          <w:szCs w:val="24"/>
        </w:rPr>
        <w:t xml:space="preserve"> </w:t>
      </w:r>
      <w:r w:rsidR="00AE5413" w:rsidRPr="00245E8D">
        <w:rPr>
          <w:rFonts w:ascii="Times New Roman" w:hAnsi="Times New Roman" w:cs="Times New Roman"/>
          <w:sz w:val="24"/>
          <w:szCs w:val="24"/>
        </w:rPr>
        <w:t xml:space="preserve">matches were longer and players covered greater </w:t>
      </w:r>
      <w:r w:rsidR="00AE5413" w:rsidRPr="00245E8D">
        <w:rPr>
          <w:rFonts w:ascii="Times New Roman" w:hAnsi="Times New Roman" w:cs="Times New Roman"/>
          <w:sz w:val="24"/>
          <w:szCs w:val="24"/>
        </w:rPr>
        <w:lastRenderedPageBreak/>
        <w:t>distances in ODI cricket, but when investigated relative to time, only the number of moderate intensity decelerations were greater</w:t>
      </w:r>
      <w:r w:rsidR="00877CB7" w:rsidRPr="00245E8D">
        <w:rPr>
          <w:rFonts w:ascii="Times New Roman" w:hAnsi="Times New Roman" w:cs="Times New Roman"/>
          <w:sz w:val="24"/>
          <w:szCs w:val="24"/>
        </w:rPr>
        <w:t xml:space="preserve"> when playing</w:t>
      </w:r>
      <w:r w:rsidR="00AE5413" w:rsidRPr="00245E8D">
        <w:rPr>
          <w:rFonts w:ascii="Times New Roman" w:hAnsi="Times New Roman" w:cs="Times New Roman"/>
          <w:sz w:val="24"/>
          <w:szCs w:val="24"/>
        </w:rPr>
        <w:t xml:space="preserve"> away</w:t>
      </w:r>
      <w:r w:rsidR="00C35D02" w:rsidRPr="00245E8D">
        <w:rPr>
          <w:rFonts w:ascii="Times New Roman" w:hAnsi="Times New Roman" w:cs="Times New Roman"/>
          <w:sz w:val="24"/>
          <w:szCs w:val="24"/>
        </w:rPr>
        <w:t xml:space="preserve"> (Bliss et al., 2021)</w:t>
      </w:r>
      <w:r w:rsidR="00AE5413" w:rsidRPr="00245E8D">
        <w:rPr>
          <w:rFonts w:ascii="Times New Roman" w:hAnsi="Times New Roman" w:cs="Times New Roman"/>
          <w:sz w:val="24"/>
          <w:szCs w:val="24"/>
        </w:rPr>
        <w:t xml:space="preserve">. </w:t>
      </w:r>
      <w:bookmarkStart w:id="1" w:name="_Hlk79566999"/>
      <w:r w:rsidR="000A5E50" w:rsidRPr="00245E8D">
        <w:rPr>
          <w:rFonts w:ascii="Times New Roman" w:hAnsi="Times New Roman" w:cs="Times New Roman"/>
          <w:sz w:val="24"/>
          <w:szCs w:val="24"/>
        </w:rPr>
        <w:t xml:space="preserve">However, match outcome was not controlled for as the effect of playing away for </w:t>
      </w:r>
      <w:proofErr w:type="gramStart"/>
      <w:r w:rsidR="000A5E50" w:rsidRPr="00245E8D">
        <w:rPr>
          <w:rFonts w:ascii="Times New Roman" w:hAnsi="Times New Roman" w:cs="Times New Roman"/>
          <w:sz w:val="24"/>
          <w:szCs w:val="24"/>
        </w:rPr>
        <w:t>a</w:t>
      </w:r>
      <w:proofErr w:type="gramEnd"/>
      <w:r w:rsidR="000A5E50" w:rsidRPr="00245E8D">
        <w:rPr>
          <w:rFonts w:ascii="Times New Roman" w:hAnsi="Times New Roman" w:cs="Times New Roman"/>
          <w:sz w:val="24"/>
          <w:szCs w:val="24"/>
        </w:rPr>
        <w:t xml:space="preserve"> ODI is not as influential as it is in test matches. Owing to the home team’s familiarity to playing and pitch conditions, and the duration of test matches, it is likely match location would be more influential upon the outcome of a test match than a shorter format.</w:t>
      </w:r>
      <w:bookmarkEnd w:id="1"/>
      <w:r w:rsidR="00AE5413" w:rsidRPr="00245E8D">
        <w:rPr>
          <w:rFonts w:ascii="Times New Roman" w:hAnsi="Times New Roman" w:cs="Times New Roman"/>
          <w:sz w:val="24"/>
          <w:szCs w:val="24"/>
        </w:rPr>
        <w:t xml:space="preserve"> The findings from this study suggest that the frequency of </w:t>
      </w:r>
      <w:r w:rsidR="00645D4E" w:rsidRPr="00245E8D">
        <w:rPr>
          <w:rFonts w:ascii="Times New Roman" w:hAnsi="Times New Roman" w:cs="Times New Roman"/>
          <w:sz w:val="24"/>
          <w:szCs w:val="24"/>
        </w:rPr>
        <w:t>actions in the 25 km·h</w:t>
      </w:r>
      <w:r w:rsidR="00645D4E" w:rsidRPr="00245E8D">
        <w:rPr>
          <w:rFonts w:ascii="Times New Roman" w:hAnsi="Times New Roman" w:cs="Times New Roman"/>
          <w:sz w:val="24"/>
          <w:szCs w:val="24"/>
          <w:vertAlign w:val="superscript"/>
        </w:rPr>
        <w:t xml:space="preserve">-1 </w:t>
      </w:r>
      <w:r w:rsidR="00645D4E" w:rsidRPr="00245E8D">
        <w:rPr>
          <w:rFonts w:ascii="Times New Roman" w:hAnsi="Times New Roman" w:cs="Times New Roman"/>
          <w:sz w:val="24"/>
          <w:szCs w:val="24"/>
        </w:rPr>
        <w:t>and 15-20 km·h</w:t>
      </w:r>
      <w:r w:rsidR="00645D4E" w:rsidRPr="00245E8D">
        <w:rPr>
          <w:rFonts w:ascii="Times New Roman" w:hAnsi="Times New Roman" w:cs="Times New Roman"/>
          <w:sz w:val="24"/>
          <w:szCs w:val="24"/>
          <w:vertAlign w:val="superscript"/>
        </w:rPr>
        <w:t>-1</w:t>
      </w:r>
      <w:r w:rsidR="00AE5413" w:rsidRPr="00245E8D">
        <w:rPr>
          <w:rFonts w:ascii="Times New Roman" w:hAnsi="Times New Roman" w:cs="Times New Roman"/>
          <w:sz w:val="24"/>
          <w:szCs w:val="24"/>
        </w:rPr>
        <w:t xml:space="preserve"> is greater </w:t>
      </w:r>
      <w:r w:rsidR="007414C2" w:rsidRPr="00245E8D">
        <w:rPr>
          <w:rFonts w:ascii="Times New Roman" w:hAnsi="Times New Roman" w:cs="Times New Roman"/>
          <w:sz w:val="24"/>
          <w:szCs w:val="24"/>
        </w:rPr>
        <w:t>at</w:t>
      </w:r>
      <w:r w:rsidR="00AE5413" w:rsidRPr="00245E8D">
        <w:rPr>
          <w:rFonts w:ascii="Times New Roman" w:hAnsi="Times New Roman" w:cs="Times New Roman"/>
          <w:sz w:val="24"/>
          <w:szCs w:val="24"/>
        </w:rPr>
        <w:t xml:space="preserve"> home. </w:t>
      </w:r>
      <w:r w:rsidR="00D66F86" w:rsidRPr="00245E8D">
        <w:rPr>
          <w:rFonts w:ascii="Times New Roman" w:hAnsi="Times New Roman" w:cs="Times New Roman"/>
          <w:sz w:val="24"/>
          <w:szCs w:val="24"/>
        </w:rPr>
        <w:t>Speculatively,</w:t>
      </w:r>
      <w:r w:rsidR="00702BAA" w:rsidRPr="00245E8D">
        <w:rPr>
          <w:rFonts w:ascii="Times New Roman" w:hAnsi="Times New Roman" w:cs="Times New Roman"/>
          <w:sz w:val="24"/>
          <w:szCs w:val="24"/>
        </w:rPr>
        <w:t xml:space="preserve"> this may be explained by</w:t>
      </w:r>
      <w:r w:rsidR="00D66F86" w:rsidRPr="00245E8D">
        <w:rPr>
          <w:rFonts w:ascii="Times New Roman" w:hAnsi="Times New Roman" w:cs="Times New Roman"/>
          <w:sz w:val="24"/>
          <w:szCs w:val="24"/>
        </w:rPr>
        <w:t xml:space="preserve"> </w:t>
      </w:r>
      <w:r w:rsidR="00702BAA" w:rsidRPr="00245E8D">
        <w:rPr>
          <w:rFonts w:ascii="Times New Roman" w:hAnsi="Times New Roman" w:cs="Times New Roman"/>
          <w:sz w:val="24"/>
          <w:szCs w:val="24"/>
        </w:rPr>
        <w:t>the mean fielding duration being approximately 100 minutes shorter when</w:t>
      </w:r>
      <w:r w:rsidR="007414C2" w:rsidRPr="00245E8D">
        <w:rPr>
          <w:rFonts w:ascii="Times New Roman" w:hAnsi="Times New Roman" w:cs="Times New Roman"/>
          <w:sz w:val="24"/>
          <w:szCs w:val="24"/>
        </w:rPr>
        <w:t xml:space="preserve"> at home</w:t>
      </w:r>
      <w:r w:rsidR="00645D4E" w:rsidRPr="00245E8D">
        <w:rPr>
          <w:rFonts w:ascii="Times New Roman" w:hAnsi="Times New Roman" w:cs="Times New Roman"/>
          <w:sz w:val="24"/>
          <w:szCs w:val="24"/>
        </w:rPr>
        <w:t xml:space="preserve">. If matches are shorter, more wickets will be taken and the number of delays in match-play will therefore be increased, meaning fielders can recover within a session and </w:t>
      </w:r>
      <w:r w:rsidR="007414C2" w:rsidRPr="00245E8D">
        <w:rPr>
          <w:rFonts w:ascii="Times New Roman" w:hAnsi="Times New Roman" w:cs="Times New Roman"/>
          <w:sz w:val="24"/>
          <w:szCs w:val="24"/>
        </w:rPr>
        <w:t xml:space="preserve">are able to perform high-intensity actions more frequently. </w:t>
      </w:r>
      <w:r w:rsidR="006A250C">
        <w:rPr>
          <w:rFonts w:ascii="Times New Roman" w:hAnsi="Times New Roman" w:cs="Times New Roman"/>
          <w:sz w:val="24"/>
          <w:szCs w:val="24"/>
        </w:rPr>
        <w:t xml:space="preserve">Training for, and recovery from match play will therefore need to be modifiable and reflect the differences in physical demand, particularly the intensity of matches when playing at home or away. </w:t>
      </w:r>
    </w:p>
    <w:p w14:paraId="3FC9DDF8" w14:textId="0AC7EB9E" w:rsidR="008D7806" w:rsidRPr="00245E8D" w:rsidRDefault="008D7806" w:rsidP="00245E8D">
      <w:pPr>
        <w:spacing w:line="480" w:lineRule="auto"/>
        <w:jc w:val="both"/>
        <w:rPr>
          <w:rFonts w:ascii="Times New Roman" w:hAnsi="Times New Roman" w:cs="Times New Roman"/>
          <w:b/>
          <w:sz w:val="24"/>
          <w:szCs w:val="24"/>
        </w:rPr>
      </w:pPr>
      <w:r w:rsidRPr="00245E8D">
        <w:rPr>
          <w:rFonts w:ascii="Times New Roman" w:hAnsi="Times New Roman" w:cs="Times New Roman"/>
          <w:b/>
          <w:sz w:val="24"/>
          <w:szCs w:val="24"/>
        </w:rPr>
        <w:t xml:space="preserve">Practical </w:t>
      </w:r>
      <w:r w:rsidR="00D72C8D">
        <w:rPr>
          <w:rFonts w:ascii="Times New Roman" w:hAnsi="Times New Roman" w:cs="Times New Roman"/>
          <w:b/>
          <w:sz w:val="24"/>
          <w:szCs w:val="24"/>
        </w:rPr>
        <w:t>Implications</w:t>
      </w:r>
      <w:r w:rsidRPr="00245E8D">
        <w:rPr>
          <w:rFonts w:ascii="Times New Roman" w:hAnsi="Times New Roman" w:cs="Times New Roman"/>
          <w:b/>
          <w:sz w:val="24"/>
          <w:szCs w:val="24"/>
        </w:rPr>
        <w:t>:</w:t>
      </w:r>
    </w:p>
    <w:p w14:paraId="6076EC22" w14:textId="387C2202" w:rsidR="008D7806" w:rsidRPr="00245E8D" w:rsidRDefault="008D7806" w:rsidP="00245E8D">
      <w:pPr>
        <w:spacing w:line="480" w:lineRule="auto"/>
        <w:jc w:val="both"/>
        <w:rPr>
          <w:rFonts w:ascii="Times New Roman" w:hAnsi="Times New Roman" w:cs="Times New Roman"/>
          <w:sz w:val="24"/>
          <w:szCs w:val="24"/>
        </w:rPr>
      </w:pPr>
      <w:r w:rsidRPr="00245E8D">
        <w:rPr>
          <w:rFonts w:ascii="Times New Roman" w:hAnsi="Times New Roman" w:cs="Times New Roman"/>
          <w:sz w:val="24"/>
          <w:szCs w:val="24"/>
        </w:rPr>
        <w:t xml:space="preserve">These data demonstrate the considerable physical demands associated when fielding in seam bowlers in test match cricket. Until now, these demands were unreported in the scientific literature. Given the long total durations of fielding across a test match, and the large distances covered by seam bowlers, practitioners will be required to not only condition their seam bowlers to cope with these physical demands, but also ensure players have the opportunity for optimal recovery between matches. The findings of this study demonstrate that this is a complex task as </w:t>
      </w:r>
      <w:r w:rsidR="002F0356" w:rsidRPr="00245E8D">
        <w:rPr>
          <w:rFonts w:ascii="Times New Roman" w:hAnsi="Times New Roman" w:cs="Times New Roman"/>
          <w:sz w:val="24"/>
          <w:szCs w:val="24"/>
        </w:rPr>
        <w:t xml:space="preserve">not only are </w:t>
      </w:r>
      <w:r w:rsidRPr="00245E8D">
        <w:rPr>
          <w:rFonts w:ascii="Times New Roman" w:hAnsi="Times New Roman" w:cs="Times New Roman"/>
          <w:sz w:val="24"/>
          <w:szCs w:val="24"/>
        </w:rPr>
        <w:t xml:space="preserve">there </w:t>
      </w:r>
      <w:r w:rsidR="002F0356" w:rsidRPr="00245E8D">
        <w:rPr>
          <w:rFonts w:ascii="Times New Roman" w:hAnsi="Times New Roman" w:cs="Times New Roman"/>
          <w:sz w:val="24"/>
          <w:szCs w:val="24"/>
        </w:rPr>
        <w:t>high physical demands but these are coupled with</w:t>
      </w:r>
      <w:r w:rsidRPr="00245E8D">
        <w:rPr>
          <w:rFonts w:ascii="Times New Roman" w:hAnsi="Times New Roman" w:cs="Times New Roman"/>
          <w:sz w:val="24"/>
          <w:szCs w:val="24"/>
        </w:rPr>
        <w:t xml:space="preserve"> extreme match-to-match variability in many of the physical demand metrics, particularly those involving high-intensity sprinting, acceleration, and deceleration. Sport science staff who are supporting test cricket seam bowlers will need to be flexible and pragmatic as they will likely </w:t>
      </w:r>
      <w:r w:rsidRPr="00245E8D">
        <w:rPr>
          <w:rFonts w:ascii="Times New Roman" w:hAnsi="Times New Roman" w:cs="Times New Roman"/>
          <w:sz w:val="24"/>
          <w:szCs w:val="24"/>
        </w:rPr>
        <w:lastRenderedPageBreak/>
        <w:t>be required to adapt their training and recovery strategies retrospectively to the demands of the match.</w:t>
      </w:r>
    </w:p>
    <w:p w14:paraId="5663B830" w14:textId="2592BD86" w:rsidR="008D7806" w:rsidRPr="00245E8D" w:rsidRDefault="008D7806" w:rsidP="00245E8D">
      <w:pPr>
        <w:spacing w:line="480" w:lineRule="auto"/>
        <w:jc w:val="both"/>
        <w:rPr>
          <w:rFonts w:ascii="Times New Roman" w:hAnsi="Times New Roman" w:cs="Times New Roman"/>
          <w:sz w:val="24"/>
          <w:szCs w:val="24"/>
        </w:rPr>
      </w:pPr>
      <w:r w:rsidRPr="00245E8D">
        <w:rPr>
          <w:rFonts w:ascii="Times New Roman" w:hAnsi="Times New Roman" w:cs="Times New Roman"/>
          <w:sz w:val="24"/>
          <w:szCs w:val="24"/>
        </w:rPr>
        <w:t>An additional finding from the data presented here is that practitioners supporting seam bowlers should anticipate that match intensity may be higher at home</w:t>
      </w:r>
      <w:r w:rsidR="00BB6AE9" w:rsidRPr="00245E8D">
        <w:rPr>
          <w:rFonts w:ascii="Times New Roman" w:hAnsi="Times New Roman" w:cs="Times New Roman"/>
          <w:sz w:val="24"/>
          <w:szCs w:val="24"/>
        </w:rPr>
        <w:t xml:space="preserve">. Relative, per hour </w:t>
      </w:r>
      <w:r w:rsidR="00CF42F4" w:rsidRPr="00245E8D">
        <w:rPr>
          <w:rFonts w:ascii="Times New Roman" w:hAnsi="Times New Roman" w:cs="Times New Roman"/>
          <w:sz w:val="24"/>
          <w:szCs w:val="24"/>
        </w:rPr>
        <w:t xml:space="preserve">fielding </w:t>
      </w:r>
      <w:r w:rsidR="00BB6AE9" w:rsidRPr="00245E8D">
        <w:rPr>
          <w:rFonts w:ascii="Times New Roman" w:hAnsi="Times New Roman" w:cs="Times New Roman"/>
          <w:sz w:val="24"/>
          <w:szCs w:val="24"/>
        </w:rPr>
        <w:t>data demonstrated that seam bowlers covered greater distances in the 15-20 km·h</w:t>
      </w:r>
      <w:r w:rsidR="00BB6AE9" w:rsidRPr="00245E8D">
        <w:rPr>
          <w:rFonts w:ascii="Times New Roman" w:hAnsi="Times New Roman" w:cs="Times New Roman"/>
          <w:sz w:val="24"/>
          <w:szCs w:val="24"/>
          <w:vertAlign w:val="superscript"/>
        </w:rPr>
        <w:t>-1</w:t>
      </w:r>
      <w:r w:rsidR="00BB6AE9" w:rsidRPr="00245E8D">
        <w:rPr>
          <w:rFonts w:ascii="Times New Roman" w:hAnsi="Times New Roman" w:cs="Times New Roman"/>
          <w:sz w:val="24"/>
          <w:szCs w:val="24"/>
        </w:rPr>
        <w:t xml:space="preserve"> and &gt;25 km·h</w:t>
      </w:r>
      <w:r w:rsidR="00BB6AE9" w:rsidRPr="00245E8D">
        <w:rPr>
          <w:rFonts w:ascii="Times New Roman" w:hAnsi="Times New Roman" w:cs="Times New Roman"/>
          <w:sz w:val="24"/>
          <w:szCs w:val="24"/>
          <w:vertAlign w:val="superscript"/>
        </w:rPr>
        <w:t>-1</w:t>
      </w:r>
      <w:r w:rsidRPr="00245E8D">
        <w:rPr>
          <w:rFonts w:ascii="Times New Roman" w:hAnsi="Times New Roman" w:cs="Times New Roman"/>
          <w:sz w:val="24"/>
          <w:szCs w:val="24"/>
        </w:rPr>
        <w:t xml:space="preserve"> </w:t>
      </w:r>
      <w:r w:rsidR="00BB6AE9" w:rsidRPr="00245E8D">
        <w:rPr>
          <w:rFonts w:ascii="Times New Roman" w:hAnsi="Times New Roman" w:cs="Times New Roman"/>
          <w:sz w:val="24"/>
          <w:szCs w:val="24"/>
        </w:rPr>
        <w:t xml:space="preserve">velocity </w:t>
      </w:r>
      <w:proofErr w:type="gramStart"/>
      <w:r w:rsidR="00BB6AE9" w:rsidRPr="00245E8D">
        <w:rPr>
          <w:rFonts w:ascii="Times New Roman" w:hAnsi="Times New Roman" w:cs="Times New Roman"/>
          <w:sz w:val="24"/>
          <w:szCs w:val="24"/>
        </w:rPr>
        <w:t>bands</w:t>
      </w:r>
      <w:proofErr w:type="gramEnd"/>
      <w:r w:rsidR="00BB6AE9" w:rsidRPr="00245E8D">
        <w:rPr>
          <w:rFonts w:ascii="Times New Roman" w:hAnsi="Times New Roman" w:cs="Times New Roman"/>
          <w:sz w:val="24"/>
          <w:szCs w:val="24"/>
        </w:rPr>
        <w:t xml:space="preserve"> when playing at home</w:t>
      </w:r>
      <w:r w:rsidR="00CF42F4" w:rsidRPr="00245E8D">
        <w:rPr>
          <w:rFonts w:ascii="Times New Roman" w:hAnsi="Times New Roman" w:cs="Times New Roman"/>
          <w:sz w:val="24"/>
          <w:szCs w:val="24"/>
        </w:rPr>
        <w:t xml:space="preserve"> compared to away</w:t>
      </w:r>
      <w:r w:rsidR="00BB6AE9" w:rsidRPr="00245E8D">
        <w:rPr>
          <w:rFonts w:ascii="Times New Roman" w:hAnsi="Times New Roman" w:cs="Times New Roman"/>
          <w:sz w:val="24"/>
          <w:szCs w:val="24"/>
        </w:rPr>
        <w:t xml:space="preserve">. The location of a match </w:t>
      </w:r>
      <w:r w:rsidRPr="00245E8D">
        <w:rPr>
          <w:rFonts w:ascii="Times New Roman" w:hAnsi="Times New Roman" w:cs="Times New Roman"/>
          <w:sz w:val="24"/>
          <w:szCs w:val="24"/>
        </w:rPr>
        <w:t>will</w:t>
      </w:r>
      <w:r w:rsidR="00BB6AE9" w:rsidRPr="00245E8D">
        <w:rPr>
          <w:rFonts w:ascii="Times New Roman" w:hAnsi="Times New Roman" w:cs="Times New Roman"/>
          <w:sz w:val="24"/>
          <w:szCs w:val="24"/>
        </w:rPr>
        <w:t xml:space="preserve"> therefore have an</w:t>
      </w:r>
      <w:r w:rsidRPr="00245E8D">
        <w:rPr>
          <w:rFonts w:ascii="Times New Roman" w:hAnsi="Times New Roman" w:cs="Times New Roman"/>
          <w:sz w:val="24"/>
          <w:szCs w:val="24"/>
        </w:rPr>
        <w:t xml:space="preserve"> influence </w:t>
      </w:r>
      <w:r w:rsidR="00BB6AE9" w:rsidRPr="00245E8D">
        <w:rPr>
          <w:rFonts w:ascii="Times New Roman" w:hAnsi="Times New Roman" w:cs="Times New Roman"/>
          <w:sz w:val="24"/>
          <w:szCs w:val="24"/>
        </w:rPr>
        <w:t xml:space="preserve">on the </w:t>
      </w:r>
      <w:r w:rsidRPr="00245E8D">
        <w:rPr>
          <w:rFonts w:ascii="Times New Roman" w:hAnsi="Times New Roman" w:cs="Times New Roman"/>
          <w:sz w:val="24"/>
          <w:szCs w:val="24"/>
        </w:rPr>
        <w:t xml:space="preserve">training strategies </w:t>
      </w:r>
      <w:r w:rsidR="00BB6AE9" w:rsidRPr="00245E8D">
        <w:rPr>
          <w:rFonts w:ascii="Times New Roman" w:hAnsi="Times New Roman" w:cs="Times New Roman"/>
          <w:sz w:val="24"/>
          <w:szCs w:val="24"/>
        </w:rPr>
        <w:t xml:space="preserve">used </w:t>
      </w:r>
      <w:r w:rsidRPr="00245E8D">
        <w:rPr>
          <w:rFonts w:ascii="Times New Roman" w:hAnsi="Times New Roman" w:cs="Times New Roman"/>
          <w:sz w:val="24"/>
          <w:szCs w:val="24"/>
        </w:rPr>
        <w:t>when preparing for, and recovering from, test matches.</w:t>
      </w:r>
      <w:r w:rsidR="00CF42F4" w:rsidRPr="00245E8D">
        <w:rPr>
          <w:rFonts w:ascii="Times New Roman" w:hAnsi="Times New Roman" w:cs="Times New Roman"/>
          <w:sz w:val="24"/>
          <w:szCs w:val="24"/>
        </w:rPr>
        <w:t xml:space="preserve"> As this is the first study of its type to provide insight into the physical demands, variability, and effects of match location on fielding in seam bowlers</w:t>
      </w:r>
      <w:r w:rsidR="008D647D" w:rsidRPr="00245E8D">
        <w:rPr>
          <w:rFonts w:ascii="Times New Roman" w:hAnsi="Times New Roman" w:cs="Times New Roman"/>
          <w:sz w:val="24"/>
          <w:szCs w:val="24"/>
        </w:rPr>
        <w:t xml:space="preserve"> during test matches</w:t>
      </w:r>
      <w:r w:rsidR="00CF42F4" w:rsidRPr="00245E8D">
        <w:rPr>
          <w:rFonts w:ascii="Times New Roman" w:hAnsi="Times New Roman" w:cs="Times New Roman"/>
          <w:sz w:val="24"/>
          <w:szCs w:val="24"/>
        </w:rPr>
        <w:t>, future research may seek to co</w:t>
      </w:r>
      <w:r w:rsidR="004D25A0" w:rsidRPr="00245E8D">
        <w:rPr>
          <w:rFonts w:ascii="Times New Roman" w:hAnsi="Times New Roman" w:cs="Times New Roman"/>
          <w:sz w:val="24"/>
          <w:szCs w:val="24"/>
        </w:rPr>
        <w:t>mpare and contrast</w:t>
      </w:r>
      <w:r w:rsidR="00CF42F4" w:rsidRPr="00245E8D">
        <w:rPr>
          <w:rFonts w:ascii="Times New Roman" w:hAnsi="Times New Roman" w:cs="Times New Roman"/>
          <w:sz w:val="24"/>
          <w:szCs w:val="24"/>
        </w:rPr>
        <w:t xml:space="preserve"> these findings from other test match playing nations. Practitioners working in elite, international cricket </w:t>
      </w:r>
      <w:r w:rsidR="008D647D" w:rsidRPr="00245E8D">
        <w:rPr>
          <w:rFonts w:ascii="Times New Roman" w:hAnsi="Times New Roman" w:cs="Times New Roman"/>
          <w:sz w:val="24"/>
          <w:szCs w:val="24"/>
        </w:rPr>
        <w:t>will likely</w:t>
      </w:r>
      <w:r w:rsidR="00CF42F4" w:rsidRPr="00245E8D">
        <w:rPr>
          <w:rFonts w:ascii="Times New Roman" w:hAnsi="Times New Roman" w:cs="Times New Roman"/>
          <w:sz w:val="24"/>
          <w:szCs w:val="24"/>
        </w:rPr>
        <w:t xml:space="preserve"> have access to similar datasets</w:t>
      </w:r>
      <w:r w:rsidR="008D647D" w:rsidRPr="00245E8D">
        <w:rPr>
          <w:rFonts w:ascii="Times New Roman" w:hAnsi="Times New Roman" w:cs="Times New Roman"/>
          <w:sz w:val="24"/>
          <w:szCs w:val="24"/>
        </w:rPr>
        <w:t>. Collaborating with research partners will encourage an increased reporting of these data in the scientific literature, allowing for more informed physical training and recovery strategies to be implemented with test match seam bowlers.</w:t>
      </w:r>
    </w:p>
    <w:p w14:paraId="6097AE23" w14:textId="77777777" w:rsidR="008D7806" w:rsidRPr="00245E8D" w:rsidRDefault="008D7806" w:rsidP="00245E8D">
      <w:pPr>
        <w:spacing w:line="480" w:lineRule="auto"/>
        <w:jc w:val="both"/>
        <w:rPr>
          <w:rFonts w:ascii="Times New Roman" w:hAnsi="Times New Roman" w:cs="Times New Roman"/>
          <w:b/>
          <w:sz w:val="24"/>
          <w:szCs w:val="24"/>
        </w:rPr>
      </w:pPr>
    </w:p>
    <w:p w14:paraId="0F7BAAC4" w14:textId="73320285" w:rsidR="00F75642" w:rsidRPr="00245E8D" w:rsidRDefault="00F75642" w:rsidP="00245E8D">
      <w:pPr>
        <w:spacing w:line="480" w:lineRule="auto"/>
        <w:jc w:val="both"/>
        <w:rPr>
          <w:rFonts w:ascii="Times New Roman" w:hAnsi="Times New Roman" w:cs="Times New Roman"/>
          <w:b/>
          <w:sz w:val="24"/>
          <w:szCs w:val="24"/>
        </w:rPr>
      </w:pPr>
      <w:r w:rsidRPr="00245E8D">
        <w:rPr>
          <w:rFonts w:ascii="Times New Roman" w:hAnsi="Times New Roman" w:cs="Times New Roman"/>
          <w:b/>
          <w:sz w:val="24"/>
          <w:szCs w:val="24"/>
        </w:rPr>
        <w:t>Conclusion:</w:t>
      </w:r>
    </w:p>
    <w:p w14:paraId="77F275A0" w14:textId="7403A762" w:rsidR="00F75642" w:rsidRPr="00245E8D" w:rsidRDefault="00F75642" w:rsidP="00245E8D">
      <w:pPr>
        <w:spacing w:line="480" w:lineRule="auto"/>
        <w:jc w:val="both"/>
        <w:rPr>
          <w:rFonts w:ascii="Times New Roman" w:hAnsi="Times New Roman" w:cs="Times New Roman"/>
          <w:sz w:val="24"/>
          <w:szCs w:val="24"/>
        </w:rPr>
      </w:pPr>
      <w:r w:rsidRPr="00245E8D">
        <w:rPr>
          <w:rFonts w:ascii="Times New Roman" w:hAnsi="Times New Roman" w:cs="Times New Roman"/>
          <w:sz w:val="24"/>
          <w:szCs w:val="24"/>
        </w:rPr>
        <w:t xml:space="preserve">This </w:t>
      </w:r>
      <w:r w:rsidR="006A7134" w:rsidRPr="00245E8D">
        <w:rPr>
          <w:rFonts w:ascii="Times New Roman" w:hAnsi="Times New Roman" w:cs="Times New Roman"/>
          <w:sz w:val="24"/>
          <w:szCs w:val="24"/>
        </w:rPr>
        <w:t xml:space="preserve">is the first </w:t>
      </w:r>
      <w:r w:rsidRPr="00245E8D">
        <w:rPr>
          <w:rFonts w:ascii="Times New Roman" w:hAnsi="Times New Roman" w:cs="Times New Roman"/>
          <w:sz w:val="24"/>
          <w:szCs w:val="24"/>
        </w:rPr>
        <w:t xml:space="preserve">study </w:t>
      </w:r>
      <w:r w:rsidR="006A7134" w:rsidRPr="00245E8D">
        <w:rPr>
          <w:rFonts w:ascii="Times New Roman" w:hAnsi="Times New Roman" w:cs="Times New Roman"/>
          <w:sz w:val="24"/>
          <w:szCs w:val="24"/>
        </w:rPr>
        <w:t xml:space="preserve">to examine the </w:t>
      </w:r>
      <w:r w:rsidR="001D1EF6" w:rsidRPr="00245E8D">
        <w:rPr>
          <w:rFonts w:ascii="Times New Roman" w:hAnsi="Times New Roman" w:cs="Times New Roman"/>
          <w:sz w:val="24"/>
          <w:szCs w:val="24"/>
        </w:rPr>
        <w:t xml:space="preserve">physical </w:t>
      </w:r>
      <w:r w:rsidR="000B17D3" w:rsidRPr="00245E8D">
        <w:rPr>
          <w:rFonts w:ascii="Times New Roman" w:hAnsi="Times New Roman" w:cs="Times New Roman"/>
          <w:sz w:val="24"/>
          <w:szCs w:val="24"/>
        </w:rPr>
        <w:t>demands</w:t>
      </w:r>
      <w:r w:rsidR="001D1EF6" w:rsidRPr="00245E8D">
        <w:rPr>
          <w:rFonts w:ascii="Times New Roman" w:hAnsi="Times New Roman" w:cs="Times New Roman"/>
          <w:sz w:val="24"/>
          <w:szCs w:val="24"/>
        </w:rPr>
        <w:t xml:space="preserve"> of test match cricket in seam bowlers</w:t>
      </w:r>
      <w:r w:rsidR="006A7134" w:rsidRPr="00245E8D">
        <w:rPr>
          <w:rFonts w:ascii="Times New Roman" w:hAnsi="Times New Roman" w:cs="Times New Roman"/>
          <w:sz w:val="24"/>
          <w:szCs w:val="24"/>
        </w:rPr>
        <w:t>, demonstrating the extreme physical demands</w:t>
      </w:r>
      <w:r w:rsidR="00AE2FFA" w:rsidRPr="00245E8D">
        <w:rPr>
          <w:rFonts w:ascii="Times New Roman" w:hAnsi="Times New Roman" w:cs="Times New Roman"/>
          <w:sz w:val="24"/>
          <w:szCs w:val="24"/>
        </w:rPr>
        <w:t xml:space="preserve"> </w:t>
      </w:r>
      <w:r w:rsidR="00285A6B" w:rsidRPr="00245E8D">
        <w:rPr>
          <w:rFonts w:ascii="Times New Roman" w:hAnsi="Times New Roman" w:cs="Times New Roman"/>
          <w:sz w:val="24"/>
          <w:szCs w:val="24"/>
        </w:rPr>
        <w:t>they</w:t>
      </w:r>
      <w:r w:rsidR="00AE2FFA" w:rsidRPr="00245E8D">
        <w:rPr>
          <w:rFonts w:ascii="Times New Roman" w:hAnsi="Times New Roman" w:cs="Times New Roman"/>
          <w:sz w:val="24"/>
          <w:szCs w:val="24"/>
        </w:rPr>
        <w:t xml:space="preserve"> are exposed to</w:t>
      </w:r>
      <w:r w:rsidRPr="00245E8D">
        <w:rPr>
          <w:rFonts w:ascii="Times New Roman" w:hAnsi="Times New Roman" w:cs="Times New Roman"/>
          <w:sz w:val="24"/>
          <w:szCs w:val="24"/>
        </w:rPr>
        <w:t>.</w:t>
      </w:r>
      <w:r w:rsidR="00702BAA" w:rsidRPr="00245E8D">
        <w:rPr>
          <w:rFonts w:ascii="Times New Roman" w:hAnsi="Times New Roman" w:cs="Times New Roman"/>
          <w:sz w:val="24"/>
          <w:szCs w:val="24"/>
        </w:rPr>
        <w:t xml:space="preserve"> Seam bowlers can cover vast distances over extended durations when fielding.</w:t>
      </w:r>
      <w:r w:rsidRPr="00245E8D">
        <w:rPr>
          <w:rFonts w:ascii="Times New Roman" w:hAnsi="Times New Roman" w:cs="Times New Roman"/>
          <w:sz w:val="24"/>
          <w:szCs w:val="24"/>
        </w:rPr>
        <w:t xml:space="preserve"> </w:t>
      </w:r>
      <w:r w:rsidR="0063621C" w:rsidRPr="00245E8D">
        <w:rPr>
          <w:rFonts w:ascii="Times New Roman" w:hAnsi="Times New Roman" w:cs="Times New Roman"/>
          <w:sz w:val="24"/>
          <w:szCs w:val="24"/>
        </w:rPr>
        <w:t xml:space="preserve">These </w:t>
      </w:r>
      <w:r w:rsidRPr="00245E8D">
        <w:rPr>
          <w:rFonts w:ascii="Times New Roman" w:hAnsi="Times New Roman" w:cs="Times New Roman"/>
          <w:sz w:val="24"/>
          <w:szCs w:val="24"/>
        </w:rPr>
        <w:t xml:space="preserve">data </w:t>
      </w:r>
      <w:r w:rsidR="002C19AD" w:rsidRPr="00245E8D">
        <w:rPr>
          <w:rFonts w:ascii="Times New Roman" w:hAnsi="Times New Roman" w:cs="Times New Roman"/>
          <w:sz w:val="24"/>
          <w:szCs w:val="24"/>
        </w:rPr>
        <w:t xml:space="preserve">also </w:t>
      </w:r>
      <w:r w:rsidRPr="00245E8D">
        <w:rPr>
          <w:rFonts w:ascii="Times New Roman" w:hAnsi="Times New Roman" w:cs="Times New Roman"/>
          <w:sz w:val="24"/>
          <w:szCs w:val="24"/>
        </w:rPr>
        <w:t xml:space="preserve">show </w:t>
      </w:r>
      <w:r w:rsidR="002C19AD" w:rsidRPr="00245E8D">
        <w:rPr>
          <w:rFonts w:ascii="Times New Roman" w:hAnsi="Times New Roman" w:cs="Times New Roman"/>
          <w:sz w:val="24"/>
          <w:szCs w:val="24"/>
        </w:rPr>
        <w:t xml:space="preserve">the extreme between-match </w:t>
      </w:r>
      <w:r w:rsidRPr="00245E8D">
        <w:rPr>
          <w:rFonts w:ascii="Times New Roman" w:hAnsi="Times New Roman" w:cs="Times New Roman"/>
          <w:sz w:val="24"/>
          <w:szCs w:val="24"/>
        </w:rPr>
        <w:t xml:space="preserve">variability in physical demand </w:t>
      </w:r>
      <w:r w:rsidR="002C19AD" w:rsidRPr="00245E8D">
        <w:rPr>
          <w:rFonts w:ascii="Times New Roman" w:hAnsi="Times New Roman" w:cs="Times New Roman"/>
          <w:sz w:val="24"/>
          <w:szCs w:val="24"/>
        </w:rPr>
        <w:t xml:space="preserve">with greatest </w:t>
      </w:r>
      <w:r w:rsidR="00AE2FFA" w:rsidRPr="00245E8D">
        <w:rPr>
          <w:rFonts w:ascii="Times New Roman" w:hAnsi="Times New Roman" w:cs="Times New Roman"/>
          <w:sz w:val="24"/>
          <w:szCs w:val="24"/>
        </w:rPr>
        <w:t>variability</w:t>
      </w:r>
      <w:r w:rsidR="002C19AD" w:rsidRPr="00245E8D">
        <w:rPr>
          <w:rFonts w:ascii="Times New Roman" w:hAnsi="Times New Roman" w:cs="Times New Roman"/>
          <w:sz w:val="24"/>
          <w:szCs w:val="24"/>
        </w:rPr>
        <w:t xml:space="preserve"> </w:t>
      </w:r>
      <w:r w:rsidR="00AE2FFA" w:rsidRPr="00245E8D">
        <w:rPr>
          <w:rFonts w:ascii="Times New Roman" w:hAnsi="Times New Roman" w:cs="Times New Roman"/>
          <w:sz w:val="24"/>
          <w:szCs w:val="24"/>
        </w:rPr>
        <w:t xml:space="preserve">shown </w:t>
      </w:r>
      <w:r w:rsidR="002C19AD" w:rsidRPr="00245E8D">
        <w:rPr>
          <w:rFonts w:ascii="Times New Roman" w:hAnsi="Times New Roman" w:cs="Times New Roman"/>
          <w:sz w:val="24"/>
          <w:szCs w:val="24"/>
        </w:rPr>
        <w:t xml:space="preserve">in the number of </w:t>
      </w:r>
      <w:r w:rsidR="00FA3B52" w:rsidRPr="00245E8D">
        <w:rPr>
          <w:rFonts w:ascii="Times New Roman" w:hAnsi="Times New Roman" w:cs="Times New Roman"/>
          <w:sz w:val="24"/>
          <w:szCs w:val="24"/>
        </w:rPr>
        <w:t>intense accelerations</w:t>
      </w:r>
      <w:r w:rsidR="002C19AD" w:rsidRPr="00245E8D">
        <w:rPr>
          <w:rFonts w:ascii="Times New Roman" w:hAnsi="Times New Roman" w:cs="Times New Roman"/>
          <w:sz w:val="24"/>
          <w:szCs w:val="24"/>
        </w:rPr>
        <w:t xml:space="preserve"> and </w:t>
      </w:r>
      <w:r w:rsidR="00FA3B52" w:rsidRPr="00245E8D">
        <w:rPr>
          <w:rFonts w:ascii="Times New Roman" w:hAnsi="Times New Roman" w:cs="Times New Roman"/>
          <w:sz w:val="24"/>
          <w:szCs w:val="24"/>
        </w:rPr>
        <w:t>decelerations</w:t>
      </w:r>
      <w:r w:rsidR="00702BAA" w:rsidRPr="00245E8D">
        <w:rPr>
          <w:rFonts w:ascii="Times New Roman" w:hAnsi="Times New Roman" w:cs="Times New Roman"/>
          <w:sz w:val="24"/>
          <w:szCs w:val="24"/>
        </w:rPr>
        <w:t>,</w:t>
      </w:r>
      <w:r w:rsidR="00FA3B52" w:rsidRPr="00245E8D">
        <w:rPr>
          <w:rFonts w:ascii="Times New Roman" w:hAnsi="Times New Roman" w:cs="Times New Roman"/>
          <w:sz w:val="24"/>
          <w:szCs w:val="24"/>
        </w:rPr>
        <w:t xml:space="preserve"> </w:t>
      </w:r>
      <w:r w:rsidR="002C19AD" w:rsidRPr="00245E8D">
        <w:rPr>
          <w:rFonts w:ascii="Times New Roman" w:hAnsi="Times New Roman" w:cs="Times New Roman"/>
          <w:sz w:val="24"/>
          <w:szCs w:val="24"/>
        </w:rPr>
        <w:t>and</w:t>
      </w:r>
      <w:r w:rsidR="00FA3B52" w:rsidRPr="00245E8D">
        <w:rPr>
          <w:rFonts w:ascii="Times New Roman" w:hAnsi="Times New Roman" w:cs="Times New Roman"/>
          <w:sz w:val="24"/>
          <w:szCs w:val="24"/>
        </w:rPr>
        <w:t xml:space="preserve"> high-speed running</w:t>
      </w:r>
      <w:r w:rsidR="002C19AD" w:rsidRPr="00245E8D">
        <w:rPr>
          <w:rFonts w:ascii="Times New Roman" w:hAnsi="Times New Roman" w:cs="Times New Roman"/>
          <w:sz w:val="24"/>
          <w:szCs w:val="24"/>
        </w:rPr>
        <w:t xml:space="preserve"> distance</w:t>
      </w:r>
      <w:r w:rsidR="00FA3B52" w:rsidRPr="00245E8D">
        <w:rPr>
          <w:rFonts w:ascii="Times New Roman" w:hAnsi="Times New Roman" w:cs="Times New Roman"/>
          <w:sz w:val="24"/>
          <w:szCs w:val="24"/>
        </w:rPr>
        <w:t>.</w:t>
      </w:r>
      <w:r w:rsidR="00673D85" w:rsidRPr="00245E8D">
        <w:rPr>
          <w:rFonts w:ascii="Times New Roman" w:hAnsi="Times New Roman" w:cs="Times New Roman"/>
          <w:sz w:val="24"/>
          <w:szCs w:val="24"/>
        </w:rPr>
        <w:t xml:space="preserve"> </w:t>
      </w:r>
      <w:r w:rsidR="002C19AD" w:rsidRPr="00245E8D">
        <w:rPr>
          <w:rFonts w:ascii="Times New Roman" w:hAnsi="Times New Roman" w:cs="Times New Roman"/>
          <w:sz w:val="24"/>
          <w:szCs w:val="24"/>
        </w:rPr>
        <w:t>Though slightly reduced when the running metrics were expressed per hour of fielding, the physical demands of test matches are high</w:t>
      </w:r>
      <w:r w:rsidR="00D1741E" w:rsidRPr="00245E8D">
        <w:rPr>
          <w:rFonts w:ascii="Times New Roman" w:hAnsi="Times New Roman" w:cs="Times New Roman"/>
          <w:sz w:val="24"/>
          <w:szCs w:val="24"/>
        </w:rPr>
        <w:t>ly</w:t>
      </w:r>
      <w:r w:rsidR="002C19AD" w:rsidRPr="00245E8D">
        <w:rPr>
          <w:rFonts w:ascii="Times New Roman" w:hAnsi="Times New Roman" w:cs="Times New Roman"/>
          <w:sz w:val="24"/>
          <w:szCs w:val="24"/>
        </w:rPr>
        <w:t xml:space="preserve"> unpredictable. Finally, </w:t>
      </w:r>
      <w:r w:rsidR="00AE2FFA" w:rsidRPr="00245E8D">
        <w:rPr>
          <w:rFonts w:ascii="Times New Roman" w:hAnsi="Times New Roman" w:cs="Times New Roman"/>
          <w:sz w:val="24"/>
          <w:szCs w:val="24"/>
        </w:rPr>
        <w:t>the intensity of home matches appeared to be highe</w:t>
      </w:r>
      <w:r w:rsidR="00702BAA" w:rsidRPr="00245E8D">
        <w:rPr>
          <w:rFonts w:ascii="Times New Roman" w:hAnsi="Times New Roman" w:cs="Times New Roman"/>
          <w:sz w:val="24"/>
          <w:szCs w:val="24"/>
        </w:rPr>
        <w:t xml:space="preserve">r. </w:t>
      </w:r>
      <w:r w:rsidR="00702BAA" w:rsidRPr="00245E8D">
        <w:rPr>
          <w:rFonts w:ascii="Times New Roman" w:hAnsi="Times New Roman" w:cs="Times New Roman"/>
          <w:sz w:val="24"/>
          <w:szCs w:val="24"/>
        </w:rPr>
        <w:lastRenderedPageBreak/>
        <w:t>G</w:t>
      </w:r>
      <w:r w:rsidR="00AE2FFA" w:rsidRPr="00245E8D">
        <w:rPr>
          <w:rFonts w:ascii="Times New Roman" w:hAnsi="Times New Roman" w:cs="Times New Roman"/>
          <w:sz w:val="24"/>
          <w:szCs w:val="24"/>
        </w:rPr>
        <w:t xml:space="preserve">reater distances </w:t>
      </w:r>
      <w:r w:rsidR="00702BAA" w:rsidRPr="00245E8D">
        <w:rPr>
          <w:rFonts w:ascii="Times New Roman" w:hAnsi="Times New Roman" w:cs="Times New Roman"/>
          <w:sz w:val="24"/>
          <w:szCs w:val="24"/>
        </w:rPr>
        <w:t xml:space="preserve">were </w:t>
      </w:r>
      <w:r w:rsidR="00AE2FFA" w:rsidRPr="00245E8D">
        <w:rPr>
          <w:rFonts w:ascii="Times New Roman" w:hAnsi="Times New Roman" w:cs="Times New Roman"/>
          <w:sz w:val="24"/>
          <w:szCs w:val="24"/>
        </w:rPr>
        <w:t xml:space="preserve">covered </w:t>
      </w:r>
      <w:r w:rsidR="00784B8E" w:rsidRPr="00245E8D">
        <w:rPr>
          <w:rFonts w:ascii="Times New Roman" w:hAnsi="Times New Roman" w:cs="Times New Roman"/>
          <w:sz w:val="24"/>
          <w:szCs w:val="24"/>
        </w:rPr>
        <w:t xml:space="preserve">per hour </w:t>
      </w:r>
      <w:r w:rsidR="00702BAA" w:rsidRPr="00245E8D">
        <w:rPr>
          <w:rFonts w:ascii="Times New Roman" w:hAnsi="Times New Roman" w:cs="Times New Roman"/>
          <w:sz w:val="24"/>
          <w:szCs w:val="24"/>
        </w:rPr>
        <w:t>in the</w:t>
      </w:r>
      <w:r w:rsidR="00AE2FFA" w:rsidRPr="00245E8D">
        <w:rPr>
          <w:rFonts w:ascii="Times New Roman" w:hAnsi="Times New Roman" w:cs="Times New Roman"/>
          <w:sz w:val="24"/>
          <w:szCs w:val="24"/>
        </w:rPr>
        <w:t xml:space="preserve"> </w:t>
      </w:r>
      <w:r w:rsidR="00673D85" w:rsidRPr="00245E8D">
        <w:rPr>
          <w:rFonts w:ascii="Times New Roman" w:hAnsi="Times New Roman" w:cs="Times New Roman"/>
          <w:sz w:val="24"/>
          <w:szCs w:val="24"/>
        </w:rPr>
        <w:t>15-20 and &gt;25 km∙h</w:t>
      </w:r>
      <w:r w:rsidR="00673D85" w:rsidRPr="00245E8D">
        <w:rPr>
          <w:rFonts w:ascii="Times New Roman" w:hAnsi="Times New Roman" w:cs="Times New Roman"/>
          <w:sz w:val="24"/>
          <w:szCs w:val="24"/>
          <w:vertAlign w:val="superscript"/>
        </w:rPr>
        <w:t xml:space="preserve">-1 </w:t>
      </w:r>
      <w:r w:rsidR="00673D85" w:rsidRPr="00245E8D">
        <w:rPr>
          <w:rFonts w:ascii="Times New Roman" w:hAnsi="Times New Roman" w:cs="Times New Roman"/>
          <w:sz w:val="24"/>
          <w:szCs w:val="24"/>
        </w:rPr>
        <w:t xml:space="preserve">velocity </w:t>
      </w:r>
      <w:r w:rsidR="001D1EF6" w:rsidRPr="00245E8D">
        <w:rPr>
          <w:rFonts w:ascii="Times New Roman" w:hAnsi="Times New Roman" w:cs="Times New Roman"/>
          <w:sz w:val="24"/>
          <w:szCs w:val="24"/>
        </w:rPr>
        <w:t>band</w:t>
      </w:r>
      <w:r w:rsidR="00673D85" w:rsidRPr="00245E8D">
        <w:rPr>
          <w:rFonts w:ascii="Times New Roman" w:hAnsi="Times New Roman" w:cs="Times New Roman"/>
          <w:sz w:val="24"/>
          <w:szCs w:val="24"/>
        </w:rPr>
        <w:t>s</w:t>
      </w:r>
      <w:r w:rsidR="00702BAA" w:rsidRPr="00245E8D">
        <w:rPr>
          <w:rFonts w:ascii="Times New Roman" w:hAnsi="Times New Roman" w:cs="Times New Roman"/>
          <w:sz w:val="24"/>
          <w:szCs w:val="24"/>
        </w:rPr>
        <w:t xml:space="preserve"> while total</w:t>
      </w:r>
      <w:r w:rsidR="005F7814" w:rsidRPr="00245E8D">
        <w:rPr>
          <w:rFonts w:ascii="Times New Roman" w:hAnsi="Times New Roman" w:cs="Times New Roman"/>
          <w:sz w:val="24"/>
          <w:szCs w:val="24"/>
        </w:rPr>
        <w:t xml:space="preserve"> match</w:t>
      </w:r>
      <w:r w:rsidR="00702BAA" w:rsidRPr="00245E8D">
        <w:rPr>
          <w:rFonts w:ascii="Times New Roman" w:hAnsi="Times New Roman" w:cs="Times New Roman"/>
          <w:sz w:val="24"/>
          <w:szCs w:val="24"/>
        </w:rPr>
        <w:t xml:space="preserve"> fielding duration was ~100 minutes </w:t>
      </w:r>
      <w:r w:rsidR="005F7814" w:rsidRPr="00245E8D">
        <w:rPr>
          <w:rFonts w:ascii="Times New Roman" w:hAnsi="Times New Roman" w:cs="Times New Roman"/>
          <w:sz w:val="24"/>
          <w:szCs w:val="24"/>
        </w:rPr>
        <w:t>shorter at home.</w:t>
      </w:r>
    </w:p>
    <w:p w14:paraId="3F624D5B" w14:textId="77777777" w:rsidR="009B221A" w:rsidRPr="00245E8D" w:rsidRDefault="009B221A" w:rsidP="00245E8D">
      <w:pPr>
        <w:pStyle w:val="ListParagraph"/>
        <w:spacing w:line="480" w:lineRule="auto"/>
        <w:jc w:val="both"/>
        <w:rPr>
          <w:rFonts w:ascii="Times New Roman" w:hAnsi="Times New Roman" w:cs="Times New Roman"/>
          <w:sz w:val="24"/>
          <w:szCs w:val="24"/>
        </w:rPr>
      </w:pPr>
    </w:p>
    <w:p w14:paraId="107B7716" w14:textId="4D4A8878" w:rsidR="00244EF9" w:rsidRPr="00245E8D" w:rsidRDefault="00244EF9" w:rsidP="00245E8D">
      <w:pPr>
        <w:spacing w:line="480" w:lineRule="auto"/>
        <w:jc w:val="both"/>
        <w:rPr>
          <w:rFonts w:ascii="Times New Roman" w:hAnsi="Times New Roman" w:cs="Times New Roman"/>
          <w:b/>
          <w:sz w:val="24"/>
          <w:szCs w:val="24"/>
        </w:rPr>
      </w:pPr>
      <w:r w:rsidRPr="00245E8D">
        <w:rPr>
          <w:rFonts w:ascii="Times New Roman" w:hAnsi="Times New Roman" w:cs="Times New Roman"/>
          <w:b/>
          <w:sz w:val="24"/>
          <w:szCs w:val="24"/>
        </w:rPr>
        <w:t>Acknowledgements:</w:t>
      </w:r>
      <w:r w:rsidR="00A117C1" w:rsidRPr="00245E8D">
        <w:rPr>
          <w:rFonts w:ascii="Times New Roman" w:hAnsi="Times New Roman" w:cs="Times New Roman"/>
          <w:b/>
          <w:sz w:val="24"/>
          <w:szCs w:val="24"/>
        </w:rPr>
        <w:t xml:space="preserve"> </w:t>
      </w:r>
    </w:p>
    <w:p w14:paraId="2F65911D" w14:textId="4A6A059D" w:rsidR="000821CE" w:rsidRPr="00245E8D" w:rsidRDefault="000821CE" w:rsidP="00245E8D">
      <w:pPr>
        <w:spacing w:line="480" w:lineRule="auto"/>
        <w:jc w:val="both"/>
        <w:rPr>
          <w:rFonts w:ascii="Times New Roman" w:hAnsi="Times New Roman" w:cs="Times New Roman"/>
          <w:sz w:val="24"/>
          <w:szCs w:val="24"/>
        </w:rPr>
      </w:pPr>
      <w:r w:rsidRPr="00245E8D">
        <w:rPr>
          <w:rFonts w:ascii="Times New Roman" w:hAnsi="Times New Roman" w:cs="Times New Roman"/>
          <w:sz w:val="24"/>
          <w:szCs w:val="24"/>
        </w:rPr>
        <w:t>No f</w:t>
      </w:r>
      <w:r w:rsidR="008D7806" w:rsidRPr="00245E8D">
        <w:rPr>
          <w:rFonts w:ascii="Times New Roman" w:hAnsi="Times New Roman" w:cs="Times New Roman"/>
          <w:sz w:val="24"/>
          <w:szCs w:val="24"/>
        </w:rPr>
        <w:t>inancial support</w:t>
      </w:r>
      <w:r w:rsidRPr="00245E8D">
        <w:rPr>
          <w:rFonts w:ascii="Times New Roman" w:hAnsi="Times New Roman" w:cs="Times New Roman"/>
          <w:sz w:val="24"/>
          <w:szCs w:val="24"/>
        </w:rPr>
        <w:t xml:space="preserve"> was obtained for this research.</w:t>
      </w:r>
    </w:p>
    <w:p w14:paraId="5E882DED" w14:textId="24A6010A" w:rsidR="007B1727" w:rsidRPr="00245E8D" w:rsidRDefault="007B1727" w:rsidP="00245E8D">
      <w:pPr>
        <w:spacing w:line="480" w:lineRule="auto"/>
        <w:jc w:val="both"/>
        <w:rPr>
          <w:rFonts w:ascii="Times New Roman" w:hAnsi="Times New Roman" w:cs="Times New Roman"/>
          <w:sz w:val="24"/>
          <w:szCs w:val="24"/>
        </w:rPr>
        <w:sectPr w:rsidR="007B1727" w:rsidRPr="00245E8D" w:rsidSect="00F86F7B">
          <w:footerReference w:type="default" r:id="rId13"/>
          <w:pgSz w:w="11906" w:h="16838"/>
          <w:pgMar w:top="1440" w:right="1440" w:bottom="1440" w:left="1440" w:header="708" w:footer="708" w:gutter="0"/>
          <w:lnNumType w:countBy="1" w:restart="continuous"/>
          <w:cols w:space="708"/>
          <w:docGrid w:linePitch="360"/>
        </w:sectPr>
      </w:pPr>
    </w:p>
    <w:p w14:paraId="44D4476C" w14:textId="77777777" w:rsidR="007B1727" w:rsidRPr="00245E8D" w:rsidRDefault="00244EF9" w:rsidP="00245E8D">
      <w:pPr>
        <w:spacing w:line="480" w:lineRule="auto"/>
        <w:jc w:val="both"/>
        <w:rPr>
          <w:rFonts w:ascii="Times New Roman" w:hAnsi="Times New Roman" w:cs="Times New Roman"/>
          <w:sz w:val="24"/>
          <w:szCs w:val="24"/>
        </w:rPr>
      </w:pPr>
      <w:r w:rsidRPr="00245E8D">
        <w:rPr>
          <w:rFonts w:ascii="Times New Roman" w:hAnsi="Times New Roman" w:cs="Times New Roman"/>
          <w:sz w:val="24"/>
          <w:szCs w:val="24"/>
        </w:rPr>
        <w:lastRenderedPageBreak/>
        <w:t>References:</w:t>
      </w:r>
    </w:p>
    <w:p w14:paraId="4C47B9DD" w14:textId="6BDB3C87" w:rsidR="00E859C2" w:rsidRPr="00245E8D" w:rsidRDefault="00E859C2" w:rsidP="00245E8D">
      <w:pPr>
        <w:pStyle w:val="ListParagraph"/>
        <w:numPr>
          <w:ilvl w:val="0"/>
          <w:numId w:val="11"/>
        </w:numPr>
        <w:spacing w:line="480" w:lineRule="auto"/>
        <w:rPr>
          <w:rFonts w:ascii="Times New Roman" w:hAnsi="Times New Roman" w:cs="Times New Roman"/>
          <w:sz w:val="24"/>
          <w:szCs w:val="24"/>
        </w:rPr>
      </w:pPr>
      <w:r w:rsidRPr="00245E8D">
        <w:rPr>
          <w:rFonts w:ascii="Times New Roman" w:hAnsi="Times New Roman" w:cs="Times New Roman"/>
          <w:sz w:val="24"/>
          <w:szCs w:val="24"/>
        </w:rPr>
        <w:t>Barrett</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xml:space="preserve"> S</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Midgley</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xml:space="preserve"> A</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w:t>
      </w:r>
      <w:r w:rsidR="00FF694B" w:rsidRPr="00245E8D">
        <w:rPr>
          <w:rFonts w:ascii="Times New Roman" w:hAnsi="Times New Roman" w:cs="Times New Roman"/>
          <w:sz w:val="24"/>
          <w:szCs w:val="24"/>
        </w:rPr>
        <w:t xml:space="preserve"> &amp;</w:t>
      </w:r>
      <w:r w:rsidRPr="00245E8D">
        <w:rPr>
          <w:rFonts w:ascii="Times New Roman" w:hAnsi="Times New Roman" w:cs="Times New Roman"/>
          <w:sz w:val="24"/>
          <w:szCs w:val="24"/>
        </w:rPr>
        <w:t xml:space="preserve"> Lovell</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xml:space="preserve"> R.</w:t>
      </w:r>
      <w:r w:rsidR="00FF694B" w:rsidRPr="00245E8D">
        <w:rPr>
          <w:rFonts w:ascii="Times New Roman" w:hAnsi="Times New Roman" w:cs="Times New Roman"/>
          <w:sz w:val="24"/>
          <w:szCs w:val="24"/>
        </w:rPr>
        <w:t xml:space="preserve"> (2014).</w:t>
      </w:r>
      <w:r w:rsidRPr="00245E8D">
        <w:rPr>
          <w:rFonts w:ascii="Times New Roman" w:hAnsi="Times New Roman" w:cs="Times New Roman"/>
          <w:sz w:val="24"/>
          <w:szCs w:val="24"/>
        </w:rPr>
        <w:t xml:space="preserve"> </w:t>
      </w:r>
      <w:proofErr w:type="spellStart"/>
      <w:r w:rsidRPr="00245E8D">
        <w:rPr>
          <w:rFonts w:ascii="Times New Roman" w:hAnsi="Times New Roman" w:cs="Times New Roman"/>
          <w:sz w:val="24"/>
          <w:szCs w:val="24"/>
        </w:rPr>
        <w:t>PlayerLoad</w:t>
      </w:r>
      <w:proofErr w:type="spellEnd"/>
      <w:r w:rsidRPr="00245E8D">
        <w:rPr>
          <w:rFonts w:ascii="Times New Roman" w:hAnsi="Times New Roman" w:cs="Times New Roman"/>
          <w:sz w:val="24"/>
          <w:szCs w:val="24"/>
        </w:rPr>
        <w:t xml:space="preserve">: reliability, convergent validity, and influence of unit position during treadmill running. </w:t>
      </w:r>
      <w:r w:rsidR="00FF694B" w:rsidRPr="00245E8D">
        <w:rPr>
          <w:rFonts w:ascii="Times New Roman" w:hAnsi="Times New Roman" w:cs="Times New Roman"/>
          <w:i/>
          <w:iCs/>
          <w:sz w:val="24"/>
          <w:szCs w:val="24"/>
        </w:rPr>
        <w:t>International Journal of Sports Physiology and Performance</w:t>
      </w:r>
      <w:r w:rsidRPr="00245E8D">
        <w:rPr>
          <w:rFonts w:ascii="Times New Roman" w:hAnsi="Times New Roman" w:cs="Times New Roman"/>
          <w:sz w:val="24"/>
          <w:szCs w:val="24"/>
        </w:rPr>
        <w:t>. 9(6): 945-52.</w:t>
      </w:r>
    </w:p>
    <w:p w14:paraId="76B2233B" w14:textId="13161CDB" w:rsidR="00E859C2" w:rsidRPr="00245E8D" w:rsidRDefault="00E859C2" w:rsidP="00245E8D">
      <w:pPr>
        <w:pStyle w:val="ListParagraph"/>
        <w:numPr>
          <w:ilvl w:val="0"/>
          <w:numId w:val="11"/>
        </w:numPr>
        <w:spacing w:line="480" w:lineRule="auto"/>
        <w:rPr>
          <w:rFonts w:ascii="Times New Roman" w:hAnsi="Times New Roman" w:cs="Times New Roman"/>
          <w:sz w:val="24"/>
          <w:szCs w:val="24"/>
        </w:rPr>
      </w:pPr>
      <w:proofErr w:type="spellStart"/>
      <w:r w:rsidRPr="00245E8D">
        <w:rPr>
          <w:rFonts w:ascii="Times New Roman" w:hAnsi="Times New Roman" w:cs="Times New Roman"/>
          <w:sz w:val="24"/>
          <w:szCs w:val="24"/>
        </w:rPr>
        <w:t>Batterham</w:t>
      </w:r>
      <w:proofErr w:type="spellEnd"/>
      <w:r w:rsidR="00FF694B" w:rsidRPr="00245E8D">
        <w:rPr>
          <w:rFonts w:ascii="Times New Roman" w:hAnsi="Times New Roman" w:cs="Times New Roman"/>
          <w:sz w:val="24"/>
          <w:szCs w:val="24"/>
        </w:rPr>
        <w:t>,</w:t>
      </w:r>
      <w:r w:rsidRPr="00245E8D">
        <w:rPr>
          <w:rFonts w:ascii="Times New Roman" w:hAnsi="Times New Roman" w:cs="Times New Roman"/>
          <w:sz w:val="24"/>
          <w:szCs w:val="24"/>
        </w:rPr>
        <w:t xml:space="preserve"> A</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Hopkins</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xml:space="preserve"> W.</w:t>
      </w:r>
      <w:r w:rsidR="00FF694B" w:rsidRPr="00245E8D">
        <w:rPr>
          <w:rFonts w:ascii="Times New Roman" w:hAnsi="Times New Roman" w:cs="Times New Roman"/>
          <w:sz w:val="24"/>
          <w:szCs w:val="24"/>
        </w:rPr>
        <w:t xml:space="preserve"> (2006).</w:t>
      </w:r>
      <w:r w:rsidRPr="00245E8D">
        <w:rPr>
          <w:rFonts w:ascii="Times New Roman" w:hAnsi="Times New Roman" w:cs="Times New Roman"/>
          <w:sz w:val="24"/>
          <w:szCs w:val="24"/>
        </w:rPr>
        <w:t xml:space="preserve"> Making meaningful inferences about magnitudes. </w:t>
      </w:r>
      <w:r w:rsidR="00FF694B" w:rsidRPr="00245E8D">
        <w:rPr>
          <w:rFonts w:ascii="Times New Roman" w:hAnsi="Times New Roman" w:cs="Times New Roman"/>
          <w:i/>
          <w:iCs/>
          <w:sz w:val="24"/>
          <w:szCs w:val="24"/>
        </w:rPr>
        <w:t>International Journal of Sports Physiology and Performance</w:t>
      </w:r>
      <w:r w:rsidRPr="00245E8D">
        <w:rPr>
          <w:rFonts w:ascii="Times New Roman" w:hAnsi="Times New Roman" w:cs="Times New Roman"/>
          <w:sz w:val="24"/>
          <w:szCs w:val="24"/>
        </w:rPr>
        <w:t>. 1(1): 50-57.</w:t>
      </w:r>
    </w:p>
    <w:p w14:paraId="2AFE875F" w14:textId="003E4F0B" w:rsidR="00E859C2" w:rsidRPr="00245E8D" w:rsidRDefault="00E859C2" w:rsidP="00245E8D">
      <w:pPr>
        <w:pStyle w:val="ListParagraph"/>
        <w:numPr>
          <w:ilvl w:val="0"/>
          <w:numId w:val="11"/>
        </w:numPr>
        <w:spacing w:line="480" w:lineRule="auto"/>
        <w:jc w:val="both"/>
        <w:rPr>
          <w:rFonts w:ascii="Times New Roman" w:hAnsi="Times New Roman" w:cs="Times New Roman"/>
          <w:sz w:val="24"/>
          <w:szCs w:val="24"/>
        </w:rPr>
      </w:pPr>
      <w:r w:rsidRPr="00245E8D">
        <w:rPr>
          <w:rFonts w:ascii="Times New Roman" w:hAnsi="Times New Roman" w:cs="Times New Roman"/>
          <w:sz w:val="24"/>
          <w:szCs w:val="24"/>
        </w:rPr>
        <w:t>Bliss</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xml:space="preserve"> A</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Ahmun</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xml:space="preserve"> R</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Jowitt</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xml:space="preserve"> H</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w:t>
      </w:r>
      <w:r w:rsidR="00FF694B" w:rsidRPr="00245E8D">
        <w:rPr>
          <w:rFonts w:ascii="Times New Roman" w:hAnsi="Times New Roman" w:cs="Times New Roman"/>
          <w:sz w:val="24"/>
          <w:szCs w:val="24"/>
        </w:rPr>
        <w:t xml:space="preserve"> Scott, P., Jones, T., &amp; Tallent, J. (2021)</w:t>
      </w:r>
      <w:r w:rsidRPr="00245E8D">
        <w:rPr>
          <w:rFonts w:ascii="Times New Roman" w:hAnsi="Times New Roman" w:cs="Times New Roman"/>
          <w:sz w:val="24"/>
          <w:szCs w:val="24"/>
        </w:rPr>
        <w:t xml:space="preserve">. Variability and physical demands of international seam bowlers in one-day and Twenty20 international matches across five years. </w:t>
      </w:r>
      <w:r w:rsidR="00FF694B" w:rsidRPr="00245E8D">
        <w:rPr>
          <w:rFonts w:ascii="Times New Roman" w:hAnsi="Times New Roman" w:cs="Times New Roman"/>
          <w:i/>
          <w:sz w:val="24"/>
          <w:szCs w:val="24"/>
        </w:rPr>
        <w:t>Journal of Science and Medicine in Sport</w:t>
      </w:r>
      <w:r w:rsidRPr="00245E8D">
        <w:rPr>
          <w:rFonts w:ascii="Times New Roman" w:hAnsi="Times New Roman" w:cs="Times New Roman"/>
          <w:sz w:val="24"/>
          <w:szCs w:val="24"/>
        </w:rPr>
        <w:t>. 24(5):505-510</w:t>
      </w:r>
    </w:p>
    <w:p w14:paraId="019C0196" w14:textId="390D72D6" w:rsidR="00E859C2" w:rsidRPr="00245E8D" w:rsidRDefault="00E859C2" w:rsidP="00245E8D">
      <w:pPr>
        <w:pStyle w:val="ListParagraph"/>
        <w:numPr>
          <w:ilvl w:val="0"/>
          <w:numId w:val="11"/>
        </w:numPr>
        <w:spacing w:line="480" w:lineRule="auto"/>
        <w:rPr>
          <w:rFonts w:ascii="Times New Roman" w:hAnsi="Times New Roman" w:cs="Times New Roman"/>
          <w:sz w:val="24"/>
          <w:szCs w:val="24"/>
        </w:rPr>
      </w:pPr>
      <w:r w:rsidRPr="00245E8D">
        <w:rPr>
          <w:rFonts w:ascii="Times New Roman" w:hAnsi="Times New Roman" w:cs="Times New Roman"/>
          <w:sz w:val="24"/>
          <w:szCs w:val="24"/>
        </w:rPr>
        <w:t>Bray</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xml:space="preserve"> J</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Fogarty</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xml:space="preserve"> M</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Barrett</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xml:space="preserve"> S</w:t>
      </w:r>
      <w:r w:rsidR="00FF694B" w:rsidRPr="00245E8D">
        <w:rPr>
          <w:rFonts w:ascii="Times New Roman" w:hAnsi="Times New Roman" w:cs="Times New Roman"/>
          <w:sz w:val="24"/>
          <w:szCs w:val="24"/>
        </w:rPr>
        <w:t xml:space="preserve">., Lovell, R., &amp; </w:t>
      </w:r>
      <w:proofErr w:type="spellStart"/>
      <w:r w:rsidR="00FF694B" w:rsidRPr="00245E8D">
        <w:rPr>
          <w:rFonts w:ascii="Times New Roman" w:hAnsi="Times New Roman" w:cs="Times New Roman"/>
          <w:sz w:val="24"/>
          <w:szCs w:val="24"/>
        </w:rPr>
        <w:t>Abt</w:t>
      </w:r>
      <w:proofErr w:type="spellEnd"/>
      <w:r w:rsidR="00FF694B" w:rsidRPr="00245E8D">
        <w:rPr>
          <w:rFonts w:ascii="Times New Roman" w:hAnsi="Times New Roman" w:cs="Times New Roman"/>
          <w:sz w:val="24"/>
          <w:szCs w:val="24"/>
        </w:rPr>
        <w:t>, G. (2016).</w:t>
      </w:r>
      <w:r w:rsidRPr="00245E8D">
        <w:rPr>
          <w:rFonts w:ascii="Times New Roman" w:hAnsi="Times New Roman" w:cs="Times New Roman"/>
          <w:sz w:val="24"/>
          <w:szCs w:val="24"/>
        </w:rPr>
        <w:t xml:space="preserve"> Using microtechnology to evaluate the between and within-match variability of professional Twenty20 cricket fast bowlers. </w:t>
      </w:r>
      <w:r w:rsidR="00FF694B" w:rsidRPr="00245E8D">
        <w:rPr>
          <w:rFonts w:ascii="Times New Roman" w:hAnsi="Times New Roman" w:cs="Times New Roman"/>
          <w:i/>
          <w:iCs/>
          <w:sz w:val="24"/>
          <w:szCs w:val="24"/>
        </w:rPr>
        <w:t>Professional Strength and Conditioning Journal.</w:t>
      </w:r>
      <w:r w:rsidRPr="00245E8D">
        <w:rPr>
          <w:rFonts w:ascii="Times New Roman" w:hAnsi="Times New Roman" w:cs="Times New Roman"/>
          <w:i/>
          <w:iCs/>
          <w:sz w:val="24"/>
          <w:szCs w:val="24"/>
        </w:rPr>
        <w:t xml:space="preserve"> </w:t>
      </w:r>
      <w:r w:rsidRPr="00245E8D">
        <w:rPr>
          <w:rFonts w:ascii="Times New Roman" w:hAnsi="Times New Roman" w:cs="Times New Roman"/>
          <w:sz w:val="24"/>
          <w:szCs w:val="24"/>
        </w:rPr>
        <w:t>43: 19-26</w:t>
      </w:r>
    </w:p>
    <w:p w14:paraId="58F58233" w14:textId="08877691" w:rsidR="00E859C2" w:rsidRPr="00245E8D" w:rsidRDefault="00E859C2" w:rsidP="00245E8D">
      <w:pPr>
        <w:pStyle w:val="ListParagraph"/>
        <w:numPr>
          <w:ilvl w:val="0"/>
          <w:numId w:val="11"/>
        </w:numPr>
        <w:spacing w:line="480" w:lineRule="auto"/>
        <w:jc w:val="both"/>
        <w:rPr>
          <w:rFonts w:ascii="Times New Roman" w:hAnsi="Times New Roman" w:cs="Times New Roman"/>
          <w:sz w:val="24"/>
          <w:szCs w:val="24"/>
        </w:rPr>
      </w:pPr>
      <w:r w:rsidRPr="00245E8D">
        <w:rPr>
          <w:rFonts w:ascii="Times New Roman" w:hAnsi="Times New Roman" w:cs="Times New Roman"/>
          <w:sz w:val="24"/>
          <w:szCs w:val="24"/>
        </w:rPr>
        <w:t>Carling</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xml:space="preserve"> C</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Bradley</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xml:space="preserve"> P</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McCall</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xml:space="preserve"> A</w:t>
      </w:r>
      <w:r w:rsidR="00FF694B" w:rsidRPr="00245E8D">
        <w:rPr>
          <w:rFonts w:ascii="Times New Roman" w:hAnsi="Times New Roman" w:cs="Times New Roman"/>
          <w:sz w:val="24"/>
          <w:szCs w:val="24"/>
        </w:rPr>
        <w:t>., &amp; Dupont, G. (2016).</w:t>
      </w:r>
      <w:r w:rsidRPr="00245E8D">
        <w:rPr>
          <w:rFonts w:ascii="Times New Roman" w:hAnsi="Times New Roman" w:cs="Times New Roman"/>
          <w:sz w:val="24"/>
          <w:szCs w:val="24"/>
        </w:rPr>
        <w:t xml:space="preserve"> Match-to-match variability in high-speed running activity in a professional soccer team. </w:t>
      </w:r>
      <w:r w:rsidR="00FF694B" w:rsidRPr="00245E8D">
        <w:rPr>
          <w:rFonts w:ascii="Times New Roman" w:hAnsi="Times New Roman" w:cs="Times New Roman"/>
          <w:i/>
          <w:sz w:val="24"/>
          <w:szCs w:val="24"/>
        </w:rPr>
        <w:t>Journal of Sports Sciences.</w:t>
      </w:r>
      <w:r w:rsidRPr="00245E8D">
        <w:rPr>
          <w:rFonts w:ascii="Times New Roman" w:hAnsi="Times New Roman" w:cs="Times New Roman"/>
          <w:i/>
          <w:sz w:val="24"/>
          <w:szCs w:val="24"/>
        </w:rPr>
        <w:t xml:space="preserve"> </w:t>
      </w:r>
      <w:r w:rsidRPr="00245E8D">
        <w:rPr>
          <w:rFonts w:ascii="Times New Roman" w:hAnsi="Times New Roman" w:cs="Times New Roman"/>
          <w:sz w:val="24"/>
          <w:szCs w:val="24"/>
        </w:rPr>
        <w:t>34(24): 2215-2223</w:t>
      </w:r>
    </w:p>
    <w:p w14:paraId="5D90CCE5" w14:textId="49A495F6" w:rsidR="00E859C2" w:rsidRPr="00245E8D" w:rsidRDefault="00E859C2" w:rsidP="00245E8D">
      <w:pPr>
        <w:pStyle w:val="ListParagraph"/>
        <w:numPr>
          <w:ilvl w:val="0"/>
          <w:numId w:val="11"/>
        </w:numPr>
        <w:spacing w:line="480" w:lineRule="auto"/>
        <w:rPr>
          <w:rFonts w:ascii="Times New Roman" w:hAnsi="Times New Roman" w:cs="Times New Roman"/>
          <w:sz w:val="24"/>
          <w:szCs w:val="24"/>
        </w:rPr>
      </w:pPr>
      <w:r w:rsidRPr="00245E8D">
        <w:rPr>
          <w:rFonts w:ascii="Times New Roman" w:hAnsi="Times New Roman" w:cs="Times New Roman"/>
          <w:sz w:val="24"/>
          <w:szCs w:val="24"/>
        </w:rPr>
        <w:t>Cooke</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xml:space="preserve"> K</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Outram</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xml:space="preserve"> T</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Brandon</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xml:space="preserve"> R</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xml:space="preserve"> </w:t>
      </w:r>
      <w:r w:rsidR="00FF694B" w:rsidRPr="00245E8D">
        <w:rPr>
          <w:rFonts w:ascii="Times New Roman" w:hAnsi="Times New Roman" w:cs="Times New Roman"/>
          <w:sz w:val="24"/>
          <w:szCs w:val="24"/>
        </w:rPr>
        <w:t>Waldron, M., Vickery, W., Keenan, J., &amp; Tallent, J. (2019).</w:t>
      </w:r>
      <w:r w:rsidRPr="00245E8D">
        <w:rPr>
          <w:rFonts w:ascii="Times New Roman" w:hAnsi="Times New Roman" w:cs="Times New Roman"/>
          <w:sz w:val="24"/>
          <w:szCs w:val="24"/>
        </w:rPr>
        <w:t xml:space="preserve"> The Difference in Neuromuscular Fatigue and Workload During Competition and Training in Elite Cricketers. </w:t>
      </w:r>
      <w:r w:rsidR="00FF694B" w:rsidRPr="00245E8D">
        <w:rPr>
          <w:rFonts w:ascii="Times New Roman" w:hAnsi="Times New Roman" w:cs="Times New Roman"/>
          <w:i/>
          <w:iCs/>
          <w:sz w:val="24"/>
          <w:szCs w:val="24"/>
        </w:rPr>
        <w:t>International Journal of Sports Physiology and Performance</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xml:space="preserve"> 14(4): 439-444</w:t>
      </w:r>
    </w:p>
    <w:p w14:paraId="171167DA" w14:textId="6CD8DFF2" w:rsidR="00E859C2" w:rsidRPr="00245E8D" w:rsidRDefault="00E859C2" w:rsidP="00245E8D">
      <w:pPr>
        <w:pStyle w:val="ListParagraph"/>
        <w:numPr>
          <w:ilvl w:val="0"/>
          <w:numId w:val="11"/>
        </w:numPr>
        <w:spacing w:line="480" w:lineRule="auto"/>
        <w:rPr>
          <w:rFonts w:ascii="Times New Roman" w:hAnsi="Times New Roman" w:cs="Times New Roman"/>
          <w:sz w:val="24"/>
          <w:szCs w:val="24"/>
        </w:rPr>
      </w:pPr>
      <w:r w:rsidRPr="00245E8D">
        <w:rPr>
          <w:rFonts w:ascii="Times New Roman" w:hAnsi="Times New Roman" w:cs="Times New Roman"/>
          <w:sz w:val="24"/>
          <w:szCs w:val="24"/>
        </w:rPr>
        <w:t>Cunningham</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xml:space="preserve"> D</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Shearer</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xml:space="preserve"> D</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Drawer</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xml:space="preserve"> S</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xml:space="preserve"> </w:t>
      </w:r>
      <w:r w:rsidR="00FF694B" w:rsidRPr="00245E8D">
        <w:rPr>
          <w:rFonts w:ascii="Times New Roman" w:hAnsi="Times New Roman" w:cs="Times New Roman"/>
          <w:sz w:val="24"/>
          <w:szCs w:val="24"/>
        </w:rPr>
        <w:t>Pollard, B., Eager, R., Taylor, N., Cook, C., &amp; Kilduff, L. (2016).</w:t>
      </w:r>
      <w:r w:rsidRPr="00245E8D">
        <w:rPr>
          <w:rFonts w:ascii="Times New Roman" w:hAnsi="Times New Roman" w:cs="Times New Roman"/>
          <w:sz w:val="24"/>
          <w:szCs w:val="24"/>
        </w:rPr>
        <w:t xml:space="preserve"> Movement demands of elite under-20s and senior international rugby union players. </w:t>
      </w:r>
      <w:proofErr w:type="spellStart"/>
      <w:r w:rsidRPr="00245E8D">
        <w:rPr>
          <w:rFonts w:ascii="Times New Roman" w:hAnsi="Times New Roman" w:cs="Times New Roman"/>
          <w:i/>
          <w:sz w:val="24"/>
          <w:szCs w:val="24"/>
        </w:rPr>
        <w:t>Plos</w:t>
      </w:r>
      <w:proofErr w:type="spellEnd"/>
      <w:r w:rsidRPr="00245E8D">
        <w:rPr>
          <w:rFonts w:ascii="Times New Roman" w:hAnsi="Times New Roman" w:cs="Times New Roman"/>
          <w:i/>
          <w:sz w:val="24"/>
          <w:szCs w:val="24"/>
        </w:rPr>
        <w:t xml:space="preserve"> One. (11): </w:t>
      </w:r>
      <w:r w:rsidRPr="00245E8D">
        <w:rPr>
          <w:rFonts w:ascii="Times New Roman" w:hAnsi="Times New Roman" w:cs="Times New Roman"/>
          <w:sz w:val="24"/>
          <w:szCs w:val="24"/>
        </w:rPr>
        <w:t xml:space="preserve">e0164990. </w:t>
      </w:r>
      <w:proofErr w:type="gramStart"/>
      <w:r w:rsidRPr="00245E8D">
        <w:rPr>
          <w:rFonts w:ascii="Times New Roman" w:hAnsi="Times New Roman" w:cs="Times New Roman"/>
          <w:sz w:val="24"/>
          <w:szCs w:val="24"/>
        </w:rPr>
        <w:t>doi:10.1371/journal.pone</w:t>
      </w:r>
      <w:proofErr w:type="gramEnd"/>
      <w:r w:rsidRPr="00245E8D">
        <w:rPr>
          <w:rFonts w:ascii="Times New Roman" w:hAnsi="Times New Roman" w:cs="Times New Roman"/>
          <w:sz w:val="24"/>
          <w:szCs w:val="24"/>
        </w:rPr>
        <w:t>.0164990</w:t>
      </w:r>
      <w:r w:rsidR="00FF694B" w:rsidRPr="00245E8D">
        <w:rPr>
          <w:rFonts w:ascii="Times New Roman" w:hAnsi="Times New Roman" w:cs="Times New Roman"/>
          <w:sz w:val="24"/>
          <w:szCs w:val="24"/>
        </w:rPr>
        <w:t xml:space="preserve"> </w:t>
      </w:r>
    </w:p>
    <w:p w14:paraId="11C9D6F0" w14:textId="333217A4" w:rsidR="00E859C2" w:rsidRPr="00245E8D" w:rsidRDefault="00E859C2" w:rsidP="00245E8D">
      <w:pPr>
        <w:pStyle w:val="ListParagraph"/>
        <w:numPr>
          <w:ilvl w:val="0"/>
          <w:numId w:val="11"/>
        </w:numPr>
        <w:spacing w:line="480" w:lineRule="auto"/>
        <w:jc w:val="both"/>
        <w:rPr>
          <w:rFonts w:ascii="Times New Roman" w:hAnsi="Times New Roman" w:cs="Times New Roman"/>
          <w:sz w:val="24"/>
          <w:szCs w:val="24"/>
        </w:rPr>
      </w:pPr>
      <w:r w:rsidRPr="00245E8D">
        <w:rPr>
          <w:rFonts w:ascii="Times New Roman" w:hAnsi="Times New Roman" w:cs="Times New Roman"/>
          <w:sz w:val="24"/>
          <w:szCs w:val="24"/>
        </w:rPr>
        <w:lastRenderedPageBreak/>
        <w:t>Gregson</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xml:space="preserve"> W</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xml:space="preserve"> </w:t>
      </w:r>
      <w:proofErr w:type="spellStart"/>
      <w:r w:rsidRPr="00245E8D">
        <w:rPr>
          <w:rFonts w:ascii="Times New Roman" w:hAnsi="Times New Roman" w:cs="Times New Roman"/>
          <w:sz w:val="24"/>
          <w:szCs w:val="24"/>
        </w:rPr>
        <w:t>Drust</w:t>
      </w:r>
      <w:proofErr w:type="spellEnd"/>
      <w:r w:rsidR="00FF694B" w:rsidRPr="00245E8D">
        <w:rPr>
          <w:rFonts w:ascii="Times New Roman" w:hAnsi="Times New Roman" w:cs="Times New Roman"/>
          <w:sz w:val="24"/>
          <w:szCs w:val="24"/>
        </w:rPr>
        <w:t>,</w:t>
      </w:r>
      <w:r w:rsidRPr="00245E8D">
        <w:rPr>
          <w:rFonts w:ascii="Times New Roman" w:hAnsi="Times New Roman" w:cs="Times New Roman"/>
          <w:sz w:val="24"/>
          <w:szCs w:val="24"/>
        </w:rPr>
        <w:t xml:space="preserve"> B</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Atkinson</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xml:space="preserve"> </w:t>
      </w:r>
      <w:proofErr w:type="gramStart"/>
      <w:r w:rsidRPr="00245E8D">
        <w:rPr>
          <w:rFonts w:ascii="Times New Roman" w:hAnsi="Times New Roman" w:cs="Times New Roman"/>
          <w:sz w:val="24"/>
          <w:szCs w:val="24"/>
        </w:rPr>
        <w:t>G</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w:t>
      </w:r>
      <w:proofErr w:type="gramEnd"/>
      <w:r w:rsidR="00FF694B" w:rsidRPr="00245E8D">
        <w:rPr>
          <w:rFonts w:ascii="Times New Roman" w:hAnsi="Times New Roman" w:cs="Times New Roman"/>
          <w:sz w:val="24"/>
          <w:szCs w:val="24"/>
        </w:rPr>
        <w:t xml:space="preserve"> &amp; Salvo, V. (2010).</w:t>
      </w:r>
      <w:r w:rsidRPr="00245E8D">
        <w:rPr>
          <w:rFonts w:ascii="Times New Roman" w:hAnsi="Times New Roman" w:cs="Times New Roman"/>
          <w:sz w:val="24"/>
          <w:szCs w:val="24"/>
        </w:rPr>
        <w:t xml:space="preserve"> Match-to-match variability of high-speed activities in premier league soccer. </w:t>
      </w:r>
      <w:r w:rsidR="00FF694B" w:rsidRPr="00245E8D">
        <w:rPr>
          <w:rFonts w:ascii="Times New Roman" w:hAnsi="Times New Roman" w:cs="Times New Roman"/>
          <w:i/>
          <w:sz w:val="24"/>
          <w:szCs w:val="24"/>
        </w:rPr>
        <w:t>International Journal of Sports Medicine.</w:t>
      </w:r>
      <w:r w:rsidRPr="00245E8D">
        <w:rPr>
          <w:rFonts w:ascii="Times New Roman" w:hAnsi="Times New Roman" w:cs="Times New Roman"/>
          <w:sz w:val="24"/>
          <w:szCs w:val="24"/>
        </w:rPr>
        <w:t xml:space="preserve"> 31: 237–242. doi:10.1055/s-0030-1247546</w:t>
      </w:r>
    </w:p>
    <w:p w14:paraId="07476645" w14:textId="1450F069" w:rsidR="00E859C2" w:rsidRPr="00245E8D" w:rsidRDefault="00E859C2" w:rsidP="00245E8D">
      <w:pPr>
        <w:pStyle w:val="ListParagraph"/>
        <w:numPr>
          <w:ilvl w:val="0"/>
          <w:numId w:val="11"/>
        </w:numPr>
        <w:spacing w:line="480" w:lineRule="auto"/>
        <w:rPr>
          <w:rFonts w:ascii="Times New Roman" w:hAnsi="Times New Roman" w:cs="Times New Roman"/>
          <w:sz w:val="24"/>
          <w:szCs w:val="24"/>
        </w:rPr>
      </w:pPr>
      <w:r w:rsidRPr="00245E8D">
        <w:rPr>
          <w:rFonts w:ascii="Times New Roman" w:hAnsi="Times New Roman" w:cs="Times New Roman"/>
          <w:sz w:val="24"/>
          <w:szCs w:val="24"/>
        </w:rPr>
        <w:t>Harper</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xml:space="preserve"> D</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Carling</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xml:space="preserve"> C</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w:t>
      </w:r>
      <w:r w:rsidR="00FF694B" w:rsidRPr="00245E8D">
        <w:rPr>
          <w:rFonts w:ascii="Times New Roman" w:hAnsi="Times New Roman" w:cs="Times New Roman"/>
          <w:sz w:val="24"/>
          <w:szCs w:val="24"/>
        </w:rPr>
        <w:t xml:space="preserve"> &amp;</w:t>
      </w:r>
      <w:r w:rsidRPr="00245E8D">
        <w:rPr>
          <w:rFonts w:ascii="Times New Roman" w:hAnsi="Times New Roman" w:cs="Times New Roman"/>
          <w:sz w:val="24"/>
          <w:szCs w:val="24"/>
        </w:rPr>
        <w:t xml:space="preserve"> Kiely J. </w:t>
      </w:r>
      <w:r w:rsidR="00FF694B" w:rsidRPr="00245E8D">
        <w:rPr>
          <w:rFonts w:ascii="Times New Roman" w:hAnsi="Times New Roman" w:cs="Times New Roman"/>
          <w:sz w:val="24"/>
          <w:szCs w:val="24"/>
        </w:rPr>
        <w:t xml:space="preserve">(2019). </w:t>
      </w:r>
      <w:r w:rsidRPr="00245E8D">
        <w:rPr>
          <w:rFonts w:ascii="Times New Roman" w:hAnsi="Times New Roman" w:cs="Times New Roman"/>
          <w:sz w:val="24"/>
          <w:szCs w:val="24"/>
        </w:rPr>
        <w:t xml:space="preserve">High-intensity acceleration and deceleration demands in elite team sports competitive match play. a systematic review and meta-analysis of observational studies. </w:t>
      </w:r>
      <w:r w:rsidRPr="00245E8D">
        <w:rPr>
          <w:rFonts w:ascii="Times New Roman" w:hAnsi="Times New Roman" w:cs="Times New Roman"/>
          <w:i/>
          <w:sz w:val="24"/>
          <w:szCs w:val="24"/>
        </w:rPr>
        <w:t>Sports Med</w:t>
      </w:r>
      <w:r w:rsidR="00FF694B" w:rsidRPr="00245E8D">
        <w:rPr>
          <w:rFonts w:ascii="Times New Roman" w:hAnsi="Times New Roman" w:cs="Times New Roman"/>
          <w:i/>
          <w:sz w:val="24"/>
          <w:szCs w:val="24"/>
        </w:rPr>
        <w:t>icine</w:t>
      </w:r>
      <w:r w:rsidRPr="00245E8D">
        <w:rPr>
          <w:rFonts w:ascii="Times New Roman" w:hAnsi="Times New Roman" w:cs="Times New Roman"/>
          <w:sz w:val="24"/>
          <w:szCs w:val="24"/>
        </w:rPr>
        <w:t>. 49: 1923-1947</w:t>
      </w:r>
    </w:p>
    <w:p w14:paraId="592B1791" w14:textId="0DD21BF3" w:rsidR="00E859C2" w:rsidRPr="00245E8D" w:rsidRDefault="00E859C2" w:rsidP="00245E8D">
      <w:pPr>
        <w:pStyle w:val="ListParagraph"/>
        <w:numPr>
          <w:ilvl w:val="0"/>
          <w:numId w:val="11"/>
        </w:numPr>
        <w:spacing w:line="480" w:lineRule="auto"/>
        <w:rPr>
          <w:rFonts w:ascii="Times New Roman" w:hAnsi="Times New Roman" w:cs="Times New Roman"/>
          <w:sz w:val="24"/>
          <w:szCs w:val="24"/>
        </w:rPr>
      </w:pPr>
      <w:r w:rsidRPr="00245E8D">
        <w:rPr>
          <w:rFonts w:ascii="Times New Roman" w:hAnsi="Times New Roman" w:cs="Times New Roman"/>
          <w:sz w:val="24"/>
          <w:szCs w:val="24"/>
        </w:rPr>
        <w:t>Hopkins</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xml:space="preserve"> W.</w:t>
      </w:r>
      <w:r w:rsidR="00FF694B" w:rsidRPr="00245E8D">
        <w:rPr>
          <w:rFonts w:ascii="Times New Roman" w:hAnsi="Times New Roman" w:cs="Times New Roman"/>
          <w:sz w:val="24"/>
          <w:szCs w:val="24"/>
        </w:rPr>
        <w:t xml:space="preserve"> (2004).</w:t>
      </w:r>
      <w:r w:rsidRPr="00245E8D">
        <w:rPr>
          <w:rFonts w:ascii="Times New Roman" w:hAnsi="Times New Roman" w:cs="Times New Roman"/>
          <w:sz w:val="24"/>
          <w:szCs w:val="24"/>
        </w:rPr>
        <w:t xml:space="preserve"> How to interpret changes in an athletic performance test. </w:t>
      </w:r>
      <w:proofErr w:type="spellStart"/>
      <w:r w:rsidRPr="00245E8D">
        <w:rPr>
          <w:rFonts w:ascii="Times New Roman" w:hAnsi="Times New Roman" w:cs="Times New Roman"/>
          <w:i/>
          <w:iCs/>
          <w:sz w:val="24"/>
          <w:szCs w:val="24"/>
        </w:rPr>
        <w:t>Sportscience</w:t>
      </w:r>
      <w:proofErr w:type="spellEnd"/>
      <w:r w:rsidR="00FF694B" w:rsidRPr="00245E8D">
        <w:rPr>
          <w:rFonts w:ascii="Times New Roman" w:hAnsi="Times New Roman" w:cs="Times New Roman"/>
          <w:i/>
          <w:iCs/>
          <w:sz w:val="24"/>
          <w:szCs w:val="24"/>
        </w:rPr>
        <w:t>.</w:t>
      </w:r>
      <w:r w:rsidRPr="00245E8D">
        <w:rPr>
          <w:rFonts w:ascii="Times New Roman" w:hAnsi="Times New Roman" w:cs="Times New Roman"/>
          <w:sz w:val="24"/>
          <w:szCs w:val="24"/>
        </w:rPr>
        <w:t xml:space="preserve"> 8: 1-7</w:t>
      </w:r>
    </w:p>
    <w:p w14:paraId="6533FFD9" w14:textId="6D8A3A57" w:rsidR="00E859C2" w:rsidRPr="00245E8D" w:rsidRDefault="00E859C2" w:rsidP="00245E8D">
      <w:pPr>
        <w:pStyle w:val="ListParagraph"/>
        <w:numPr>
          <w:ilvl w:val="0"/>
          <w:numId w:val="11"/>
        </w:numPr>
        <w:spacing w:line="480" w:lineRule="auto"/>
        <w:jc w:val="both"/>
        <w:rPr>
          <w:rFonts w:ascii="Times New Roman" w:hAnsi="Times New Roman" w:cs="Times New Roman"/>
          <w:sz w:val="24"/>
          <w:szCs w:val="24"/>
        </w:rPr>
      </w:pPr>
      <w:r w:rsidRPr="00245E8D">
        <w:rPr>
          <w:rFonts w:ascii="Times New Roman" w:hAnsi="Times New Roman" w:cs="Times New Roman"/>
          <w:sz w:val="24"/>
          <w:szCs w:val="24"/>
        </w:rPr>
        <w:t>Kempton</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xml:space="preserve"> T</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Sullivan</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xml:space="preserve"> C</w:t>
      </w:r>
      <w:r w:rsidR="00FF694B" w:rsidRPr="00245E8D">
        <w:rPr>
          <w:rFonts w:ascii="Times New Roman" w:hAnsi="Times New Roman" w:cs="Times New Roman"/>
          <w:sz w:val="24"/>
          <w:szCs w:val="24"/>
        </w:rPr>
        <w:t>.,</w:t>
      </w:r>
      <w:r w:rsidRPr="00245E8D">
        <w:rPr>
          <w:rFonts w:ascii="Times New Roman" w:hAnsi="Times New Roman" w:cs="Times New Roman"/>
          <w:sz w:val="24"/>
          <w:szCs w:val="24"/>
        </w:rPr>
        <w:t xml:space="preserve"> </w:t>
      </w:r>
      <w:proofErr w:type="spellStart"/>
      <w:r w:rsidRPr="00245E8D">
        <w:rPr>
          <w:rFonts w:ascii="Times New Roman" w:hAnsi="Times New Roman" w:cs="Times New Roman"/>
          <w:sz w:val="24"/>
          <w:szCs w:val="24"/>
        </w:rPr>
        <w:t>Bilsborough</w:t>
      </w:r>
      <w:proofErr w:type="spellEnd"/>
      <w:r w:rsidR="00FF694B" w:rsidRPr="00245E8D">
        <w:rPr>
          <w:rFonts w:ascii="Times New Roman" w:hAnsi="Times New Roman" w:cs="Times New Roman"/>
          <w:sz w:val="24"/>
          <w:szCs w:val="24"/>
        </w:rPr>
        <w:t>,</w:t>
      </w:r>
      <w:r w:rsidRPr="00245E8D">
        <w:rPr>
          <w:rFonts w:ascii="Times New Roman" w:hAnsi="Times New Roman" w:cs="Times New Roman"/>
          <w:sz w:val="24"/>
          <w:szCs w:val="24"/>
        </w:rPr>
        <w:t xml:space="preserve"> J.</w:t>
      </w:r>
      <w:r w:rsidR="00FF694B" w:rsidRPr="00245E8D">
        <w:rPr>
          <w:rFonts w:ascii="Times New Roman" w:hAnsi="Times New Roman" w:cs="Times New Roman"/>
          <w:sz w:val="24"/>
          <w:szCs w:val="24"/>
        </w:rPr>
        <w:t>, Cordy, J., &amp; Coutts, A. (2015).</w:t>
      </w:r>
      <w:r w:rsidRPr="00245E8D">
        <w:rPr>
          <w:rFonts w:ascii="Times New Roman" w:hAnsi="Times New Roman" w:cs="Times New Roman"/>
          <w:sz w:val="24"/>
          <w:szCs w:val="24"/>
        </w:rPr>
        <w:t xml:space="preserve"> match-to-match variation in physical activity and technical skill measures in professional Australian Football. </w:t>
      </w:r>
      <w:r w:rsidR="00AD4213" w:rsidRPr="00245E8D">
        <w:rPr>
          <w:rFonts w:ascii="Times New Roman" w:hAnsi="Times New Roman" w:cs="Times New Roman"/>
          <w:i/>
          <w:sz w:val="24"/>
          <w:szCs w:val="24"/>
        </w:rPr>
        <w:t>Journal of Science and Medicine in Sport</w:t>
      </w:r>
      <w:r w:rsidRPr="00245E8D">
        <w:rPr>
          <w:rFonts w:ascii="Times New Roman" w:hAnsi="Times New Roman" w:cs="Times New Roman"/>
          <w:sz w:val="24"/>
          <w:szCs w:val="24"/>
        </w:rPr>
        <w:t>. 18(1): 109-113</w:t>
      </w:r>
    </w:p>
    <w:p w14:paraId="16EB106F" w14:textId="77D6E8C1" w:rsidR="00E859C2" w:rsidRPr="00245E8D" w:rsidRDefault="00E859C2" w:rsidP="00245E8D">
      <w:pPr>
        <w:pStyle w:val="ListParagraph"/>
        <w:numPr>
          <w:ilvl w:val="0"/>
          <w:numId w:val="11"/>
        </w:numPr>
        <w:spacing w:line="480" w:lineRule="auto"/>
        <w:rPr>
          <w:rFonts w:ascii="Times New Roman" w:hAnsi="Times New Roman" w:cs="Times New Roman"/>
          <w:sz w:val="24"/>
          <w:szCs w:val="24"/>
        </w:rPr>
      </w:pPr>
      <w:r w:rsidRPr="00245E8D">
        <w:rPr>
          <w:rFonts w:ascii="Times New Roman" w:hAnsi="Times New Roman" w:cs="Times New Roman"/>
          <w:sz w:val="24"/>
          <w:szCs w:val="24"/>
        </w:rPr>
        <w:t>Malone</w:t>
      </w:r>
      <w:r w:rsidR="00AD4213" w:rsidRPr="00245E8D">
        <w:rPr>
          <w:rFonts w:ascii="Times New Roman" w:hAnsi="Times New Roman" w:cs="Times New Roman"/>
          <w:sz w:val="24"/>
          <w:szCs w:val="24"/>
        </w:rPr>
        <w:t>,</w:t>
      </w:r>
      <w:r w:rsidRPr="00245E8D">
        <w:rPr>
          <w:rFonts w:ascii="Times New Roman" w:hAnsi="Times New Roman" w:cs="Times New Roman"/>
          <w:sz w:val="24"/>
          <w:szCs w:val="24"/>
        </w:rPr>
        <w:t xml:space="preserve"> J</w:t>
      </w:r>
      <w:r w:rsidR="00AD4213" w:rsidRPr="00245E8D">
        <w:rPr>
          <w:rFonts w:ascii="Times New Roman" w:hAnsi="Times New Roman" w:cs="Times New Roman"/>
          <w:sz w:val="24"/>
          <w:szCs w:val="24"/>
        </w:rPr>
        <w:t>.</w:t>
      </w:r>
      <w:r w:rsidRPr="00245E8D">
        <w:rPr>
          <w:rFonts w:ascii="Times New Roman" w:hAnsi="Times New Roman" w:cs="Times New Roman"/>
          <w:sz w:val="24"/>
          <w:szCs w:val="24"/>
        </w:rPr>
        <w:t>, Lovell</w:t>
      </w:r>
      <w:r w:rsidR="00AD4213" w:rsidRPr="00245E8D">
        <w:rPr>
          <w:rFonts w:ascii="Times New Roman" w:hAnsi="Times New Roman" w:cs="Times New Roman"/>
          <w:sz w:val="24"/>
          <w:szCs w:val="24"/>
        </w:rPr>
        <w:t>,</w:t>
      </w:r>
      <w:r w:rsidRPr="00245E8D">
        <w:rPr>
          <w:rFonts w:ascii="Times New Roman" w:hAnsi="Times New Roman" w:cs="Times New Roman"/>
          <w:sz w:val="24"/>
          <w:szCs w:val="24"/>
        </w:rPr>
        <w:t xml:space="preserve"> R</w:t>
      </w:r>
      <w:r w:rsidR="00AD4213" w:rsidRPr="00245E8D">
        <w:rPr>
          <w:rFonts w:ascii="Times New Roman" w:hAnsi="Times New Roman" w:cs="Times New Roman"/>
          <w:sz w:val="24"/>
          <w:szCs w:val="24"/>
        </w:rPr>
        <w:t>.</w:t>
      </w:r>
      <w:r w:rsidRPr="00245E8D">
        <w:rPr>
          <w:rFonts w:ascii="Times New Roman" w:hAnsi="Times New Roman" w:cs="Times New Roman"/>
          <w:sz w:val="24"/>
          <w:szCs w:val="24"/>
        </w:rPr>
        <w:t>, Varley</w:t>
      </w:r>
      <w:r w:rsidR="00AD4213" w:rsidRPr="00245E8D">
        <w:rPr>
          <w:rFonts w:ascii="Times New Roman" w:hAnsi="Times New Roman" w:cs="Times New Roman"/>
          <w:sz w:val="24"/>
          <w:szCs w:val="24"/>
        </w:rPr>
        <w:t>,</w:t>
      </w:r>
      <w:r w:rsidRPr="00245E8D">
        <w:rPr>
          <w:rFonts w:ascii="Times New Roman" w:hAnsi="Times New Roman" w:cs="Times New Roman"/>
          <w:sz w:val="24"/>
          <w:szCs w:val="24"/>
        </w:rPr>
        <w:t xml:space="preserve"> M</w:t>
      </w:r>
      <w:r w:rsidR="00AD4213" w:rsidRPr="00245E8D">
        <w:rPr>
          <w:rFonts w:ascii="Times New Roman" w:hAnsi="Times New Roman" w:cs="Times New Roman"/>
          <w:sz w:val="24"/>
          <w:szCs w:val="24"/>
        </w:rPr>
        <w:t>.</w:t>
      </w:r>
      <w:r w:rsidRPr="00245E8D">
        <w:rPr>
          <w:rFonts w:ascii="Times New Roman" w:hAnsi="Times New Roman" w:cs="Times New Roman"/>
          <w:sz w:val="24"/>
          <w:szCs w:val="24"/>
        </w:rPr>
        <w:t>,</w:t>
      </w:r>
      <w:r w:rsidR="00AD4213" w:rsidRPr="00245E8D">
        <w:rPr>
          <w:rFonts w:ascii="Times New Roman" w:hAnsi="Times New Roman" w:cs="Times New Roman"/>
          <w:sz w:val="24"/>
          <w:szCs w:val="24"/>
        </w:rPr>
        <w:t xml:space="preserve"> &amp; Coutts, A. (2017).</w:t>
      </w:r>
      <w:r w:rsidRPr="00245E8D">
        <w:rPr>
          <w:rFonts w:ascii="Times New Roman" w:hAnsi="Times New Roman" w:cs="Times New Roman"/>
          <w:sz w:val="24"/>
          <w:szCs w:val="24"/>
        </w:rPr>
        <w:t xml:space="preserve"> Unpacking the black box: applications and considerations for using GPS devices in sport. </w:t>
      </w:r>
      <w:r w:rsidR="00AD4213" w:rsidRPr="00245E8D">
        <w:rPr>
          <w:rFonts w:ascii="Times New Roman" w:hAnsi="Times New Roman" w:cs="Times New Roman"/>
          <w:i/>
          <w:iCs/>
          <w:sz w:val="24"/>
          <w:szCs w:val="24"/>
        </w:rPr>
        <w:t>International Journal of Sports Physiology and Performance</w:t>
      </w:r>
      <w:r w:rsidRPr="00245E8D">
        <w:rPr>
          <w:rFonts w:ascii="Times New Roman" w:hAnsi="Times New Roman" w:cs="Times New Roman"/>
          <w:sz w:val="24"/>
          <w:szCs w:val="24"/>
        </w:rPr>
        <w:t xml:space="preserve">. 12(S2-18 S2-26) </w:t>
      </w:r>
      <w:hyperlink r:id="rId14" w:history="1">
        <w:r w:rsidRPr="00245E8D">
          <w:rPr>
            <w:rStyle w:val="Hyperlink"/>
            <w:rFonts w:ascii="Times New Roman" w:hAnsi="Times New Roman" w:cs="Times New Roman"/>
            <w:sz w:val="24"/>
            <w:szCs w:val="24"/>
          </w:rPr>
          <w:t>http://dx.doi.org/10.1123/ijspp.2016-0236</w:t>
        </w:r>
      </w:hyperlink>
      <w:r w:rsidRPr="00245E8D">
        <w:rPr>
          <w:rFonts w:ascii="Times New Roman" w:hAnsi="Times New Roman" w:cs="Times New Roman"/>
          <w:sz w:val="24"/>
          <w:szCs w:val="24"/>
        </w:rPr>
        <w:t xml:space="preserve"> </w:t>
      </w:r>
    </w:p>
    <w:p w14:paraId="52E23BAE" w14:textId="3CE111C8" w:rsidR="00E859C2" w:rsidRPr="00245E8D" w:rsidRDefault="00E859C2" w:rsidP="00245E8D">
      <w:pPr>
        <w:pStyle w:val="ListParagraph"/>
        <w:numPr>
          <w:ilvl w:val="0"/>
          <w:numId w:val="11"/>
        </w:numPr>
        <w:spacing w:line="480" w:lineRule="auto"/>
        <w:rPr>
          <w:rFonts w:ascii="Times New Roman" w:hAnsi="Times New Roman" w:cs="Times New Roman"/>
          <w:sz w:val="24"/>
          <w:szCs w:val="24"/>
        </w:rPr>
      </w:pPr>
      <w:r w:rsidRPr="00245E8D">
        <w:rPr>
          <w:rFonts w:ascii="Times New Roman" w:hAnsi="Times New Roman" w:cs="Times New Roman"/>
          <w:sz w:val="24"/>
          <w:szCs w:val="24"/>
          <w:lang w:val="sv-SE"/>
        </w:rPr>
        <w:t>Nicolella</w:t>
      </w:r>
      <w:r w:rsidR="00AD4213" w:rsidRPr="00245E8D">
        <w:rPr>
          <w:rFonts w:ascii="Times New Roman" w:hAnsi="Times New Roman" w:cs="Times New Roman"/>
          <w:sz w:val="24"/>
          <w:szCs w:val="24"/>
          <w:lang w:val="sv-SE"/>
        </w:rPr>
        <w:t>,</w:t>
      </w:r>
      <w:r w:rsidRPr="00245E8D">
        <w:rPr>
          <w:rFonts w:ascii="Times New Roman" w:hAnsi="Times New Roman" w:cs="Times New Roman"/>
          <w:sz w:val="24"/>
          <w:szCs w:val="24"/>
          <w:lang w:val="sv-SE"/>
        </w:rPr>
        <w:t xml:space="preserve"> D</w:t>
      </w:r>
      <w:r w:rsidR="00AD4213" w:rsidRPr="00245E8D">
        <w:rPr>
          <w:rFonts w:ascii="Times New Roman" w:hAnsi="Times New Roman" w:cs="Times New Roman"/>
          <w:sz w:val="24"/>
          <w:szCs w:val="24"/>
          <w:lang w:val="sv-SE"/>
        </w:rPr>
        <w:t>.</w:t>
      </w:r>
      <w:r w:rsidRPr="00245E8D">
        <w:rPr>
          <w:rFonts w:ascii="Times New Roman" w:hAnsi="Times New Roman" w:cs="Times New Roman"/>
          <w:sz w:val="24"/>
          <w:szCs w:val="24"/>
          <w:lang w:val="sv-SE"/>
        </w:rPr>
        <w:t>, Torres-Ronda</w:t>
      </w:r>
      <w:r w:rsidR="00AD4213" w:rsidRPr="00245E8D">
        <w:rPr>
          <w:rFonts w:ascii="Times New Roman" w:hAnsi="Times New Roman" w:cs="Times New Roman"/>
          <w:sz w:val="24"/>
          <w:szCs w:val="24"/>
          <w:lang w:val="sv-SE"/>
        </w:rPr>
        <w:t>,</w:t>
      </w:r>
      <w:r w:rsidRPr="00245E8D">
        <w:rPr>
          <w:rFonts w:ascii="Times New Roman" w:hAnsi="Times New Roman" w:cs="Times New Roman"/>
          <w:sz w:val="24"/>
          <w:szCs w:val="24"/>
          <w:lang w:val="sv-SE"/>
        </w:rPr>
        <w:t xml:space="preserve"> L</w:t>
      </w:r>
      <w:r w:rsidR="00AD4213" w:rsidRPr="00245E8D">
        <w:rPr>
          <w:rFonts w:ascii="Times New Roman" w:hAnsi="Times New Roman" w:cs="Times New Roman"/>
          <w:sz w:val="24"/>
          <w:szCs w:val="24"/>
          <w:lang w:val="sv-SE"/>
        </w:rPr>
        <w:t>.</w:t>
      </w:r>
      <w:r w:rsidRPr="00245E8D">
        <w:rPr>
          <w:rFonts w:ascii="Times New Roman" w:hAnsi="Times New Roman" w:cs="Times New Roman"/>
          <w:sz w:val="24"/>
          <w:szCs w:val="24"/>
          <w:lang w:val="sv-SE"/>
        </w:rPr>
        <w:t>, Saylor</w:t>
      </w:r>
      <w:r w:rsidR="00AD4213" w:rsidRPr="00245E8D">
        <w:rPr>
          <w:rFonts w:ascii="Times New Roman" w:hAnsi="Times New Roman" w:cs="Times New Roman"/>
          <w:sz w:val="24"/>
          <w:szCs w:val="24"/>
          <w:lang w:val="sv-SE"/>
        </w:rPr>
        <w:t>,</w:t>
      </w:r>
      <w:r w:rsidRPr="00245E8D">
        <w:rPr>
          <w:rFonts w:ascii="Times New Roman" w:hAnsi="Times New Roman" w:cs="Times New Roman"/>
          <w:sz w:val="24"/>
          <w:szCs w:val="24"/>
          <w:lang w:val="sv-SE"/>
        </w:rPr>
        <w:t xml:space="preserve"> K</w:t>
      </w:r>
      <w:r w:rsidR="00AD4213" w:rsidRPr="00245E8D">
        <w:rPr>
          <w:rFonts w:ascii="Times New Roman" w:hAnsi="Times New Roman" w:cs="Times New Roman"/>
          <w:sz w:val="24"/>
          <w:szCs w:val="24"/>
          <w:lang w:val="sv-SE"/>
        </w:rPr>
        <w:t>.</w:t>
      </w:r>
      <w:r w:rsidRPr="00245E8D">
        <w:rPr>
          <w:rFonts w:ascii="Times New Roman" w:hAnsi="Times New Roman" w:cs="Times New Roman"/>
          <w:sz w:val="24"/>
          <w:szCs w:val="24"/>
          <w:lang w:val="sv-SE"/>
        </w:rPr>
        <w:t xml:space="preserve"> </w:t>
      </w:r>
      <w:r w:rsidR="00AD4213" w:rsidRPr="00245E8D">
        <w:rPr>
          <w:rFonts w:ascii="Times New Roman" w:hAnsi="Times New Roman" w:cs="Times New Roman"/>
          <w:sz w:val="24"/>
          <w:szCs w:val="24"/>
          <w:lang w:val="sv-SE"/>
        </w:rPr>
        <w:t>&amp; Schelling, X. (2018).</w:t>
      </w:r>
      <w:r w:rsidRPr="00245E8D">
        <w:rPr>
          <w:rFonts w:ascii="Times New Roman" w:hAnsi="Times New Roman" w:cs="Times New Roman"/>
          <w:sz w:val="24"/>
          <w:szCs w:val="24"/>
          <w:lang w:val="sv-SE"/>
        </w:rPr>
        <w:t xml:space="preserve"> </w:t>
      </w:r>
      <w:r w:rsidRPr="00245E8D">
        <w:rPr>
          <w:rFonts w:ascii="Times New Roman" w:hAnsi="Times New Roman" w:cs="Times New Roman"/>
          <w:sz w:val="24"/>
          <w:szCs w:val="24"/>
        </w:rPr>
        <w:t xml:space="preserve">Validity and reliability of an accelerometer-based player tracking device. </w:t>
      </w:r>
      <w:proofErr w:type="spellStart"/>
      <w:r w:rsidRPr="00245E8D">
        <w:rPr>
          <w:rFonts w:ascii="Times New Roman" w:hAnsi="Times New Roman" w:cs="Times New Roman"/>
          <w:i/>
          <w:iCs/>
          <w:sz w:val="24"/>
          <w:szCs w:val="24"/>
        </w:rPr>
        <w:t>PLoS</w:t>
      </w:r>
      <w:proofErr w:type="spellEnd"/>
      <w:r w:rsidRPr="00245E8D">
        <w:rPr>
          <w:rFonts w:ascii="Times New Roman" w:hAnsi="Times New Roman" w:cs="Times New Roman"/>
          <w:i/>
          <w:iCs/>
          <w:sz w:val="24"/>
          <w:szCs w:val="24"/>
        </w:rPr>
        <w:t xml:space="preserve"> ONE</w:t>
      </w:r>
      <w:r w:rsidRPr="00245E8D">
        <w:rPr>
          <w:rFonts w:ascii="Times New Roman" w:hAnsi="Times New Roman" w:cs="Times New Roman"/>
          <w:sz w:val="24"/>
          <w:szCs w:val="24"/>
        </w:rPr>
        <w:t>. 13(2): e0191823.</w:t>
      </w:r>
    </w:p>
    <w:p w14:paraId="4C185562" w14:textId="0BF5E803" w:rsidR="00E859C2" w:rsidRPr="00245E8D" w:rsidRDefault="00E859C2" w:rsidP="00245E8D">
      <w:pPr>
        <w:pStyle w:val="ListParagraph"/>
        <w:numPr>
          <w:ilvl w:val="0"/>
          <w:numId w:val="11"/>
        </w:numPr>
        <w:spacing w:line="480" w:lineRule="auto"/>
        <w:rPr>
          <w:rFonts w:ascii="Times New Roman" w:hAnsi="Times New Roman" w:cs="Times New Roman"/>
          <w:sz w:val="24"/>
          <w:szCs w:val="24"/>
        </w:rPr>
      </w:pPr>
      <w:r w:rsidRPr="00245E8D">
        <w:rPr>
          <w:rFonts w:ascii="Times New Roman" w:hAnsi="Times New Roman" w:cs="Times New Roman"/>
          <w:sz w:val="24"/>
          <w:szCs w:val="24"/>
          <w:lang w:val="sv-SE"/>
        </w:rPr>
        <w:t>Oliva-Lozano</w:t>
      </w:r>
      <w:r w:rsidR="00AD4213" w:rsidRPr="00245E8D">
        <w:rPr>
          <w:rFonts w:ascii="Times New Roman" w:hAnsi="Times New Roman" w:cs="Times New Roman"/>
          <w:sz w:val="24"/>
          <w:szCs w:val="24"/>
          <w:lang w:val="sv-SE"/>
        </w:rPr>
        <w:t>,</w:t>
      </w:r>
      <w:r w:rsidRPr="00245E8D">
        <w:rPr>
          <w:rFonts w:ascii="Times New Roman" w:hAnsi="Times New Roman" w:cs="Times New Roman"/>
          <w:sz w:val="24"/>
          <w:szCs w:val="24"/>
          <w:lang w:val="sv-SE"/>
        </w:rPr>
        <w:t xml:space="preserve"> J</w:t>
      </w:r>
      <w:r w:rsidR="00AD4213" w:rsidRPr="00245E8D">
        <w:rPr>
          <w:rFonts w:ascii="Times New Roman" w:hAnsi="Times New Roman" w:cs="Times New Roman"/>
          <w:sz w:val="24"/>
          <w:szCs w:val="24"/>
          <w:lang w:val="sv-SE"/>
        </w:rPr>
        <w:t>.</w:t>
      </w:r>
      <w:r w:rsidRPr="00245E8D">
        <w:rPr>
          <w:rFonts w:ascii="Times New Roman" w:hAnsi="Times New Roman" w:cs="Times New Roman"/>
          <w:sz w:val="24"/>
          <w:szCs w:val="24"/>
          <w:lang w:val="sv-SE"/>
        </w:rPr>
        <w:t>, Rojas-Valverde</w:t>
      </w:r>
      <w:r w:rsidR="00AD4213" w:rsidRPr="00245E8D">
        <w:rPr>
          <w:rFonts w:ascii="Times New Roman" w:hAnsi="Times New Roman" w:cs="Times New Roman"/>
          <w:sz w:val="24"/>
          <w:szCs w:val="24"/>
          <w:lang w:val="sv-SE"/>
        </w:rPr>
        <w:t>,</w:t>
      </w:r>
      <w:r w:rsidRPr="00245E8D">
        <w:rPr>
          <w:rFonts w:ascii="Times New Roman" w:hAnsi="Times New Roman" w:cs="Times New Roman"/>
          <w:sz w:val="24"/>
          <w:szCs w:val="24"/>
          <w:lang w:val="sv-SE"/>
        </w:rPr>
        <w:t xml:space="preserve"> D</w:t>
      </w:r>
      <w:r w:rsidR="00AD4213" w:rsidRPr="00245E8D">
        <w:rPr>
          <w:rFonts w:ascii="Times New Roman" w:hAnsi="Times New Roman" w:cs="Times New Roman"/>
          <w:sz w:val="24"/>
          <w:szCs w:val="24"/>
          <w:lang w:val="sv-SE"/>
        </w:rPr>
        <w:t>.</w:t>
      </w:r>
      <w:r w:rsidRPr="00245E8D">
        <w:rPr>
          <w:rFonts w:ascii="Times New Roman" w:hAnsi="Times New Roman" w:cs="Times New Roman"/>
          <w:sz w:val="24"/>
          <w:szCs w:val="24"/>
          <w:lang w:val="sv-SE"/>
        </w:rPr>
        <w:t>, Gómez-Carmona</w:t>
      </w:r>
      <w:r w:rsidR="00AD4213" w:rsidRPr="00245E8D">
        <w:rPr>
          <w:rFonts w:ascii="Times New Roman" w:hAnsi="Times New Roman" w:cs="Times New Roman"/>
          <w:sz w:val="24"/>
          <w:szCs w:val="24"/>
          <w:lang w:val="sv-SE"/>
        </w:rPr>
        <w:t>,</w:t>
      </w:r>
      <w:r w:rsidRPr="00245E8D">
        <w:rPr>
          <w:rFonts w:ascii="Times New Roman" w:hAnsi="Times New Roman" w:cs="Times New Roman"/>
          <w:sz w:val="24"/>
          <w:szCs w:val="24"/>
          <w:lang w:val="sv-SE"/>
        </w:rPr>
        <w:t xml:space="preserve"> C</w:t>
      </w:r>
      <w:r w:rsidR="00AD4213" w:rsidRPr="00245E8D">
        <w:rPr>
          <w:rFonts w:ascii="Times New Roman" w:hAnsi="Times New Roman" w:cs="Times New Roman"/>
          <w:sz w:val="24"/>
          <w:szCs w:val="24"/>
          <w:lang w:val="sv-SE"/>
        </w:rPr>
        <w:t>.,</w:t>
      </w:r>
      <w:r w:rsidRPr="00245E8D">
        <w:rPr>
          <w:rFonts w:ascii="Times New Roman" w:hAnsi="Times New Roman" w:cs="Times New Roman"/>
          <w:sz w:val="24"/>
          <w:szCs w:val="24"/>
          <w:lang w:val="sv-SE"/>
        </w:rPr>
        <w:t xml:space="preserve"> </w:t>
      </w:r>
      <w:r w:rsidR="00AD4213" w:rsidRPr="00245E8D">
        <w:rPr>
          <w:rFonts w:ascii="Times New Roman" w:hAnsi="Times New Roman" w:cs="Times New Roman"/>
          <w:sz w:val="24"/>
          <w:szCs w:val="24"/>
          <w:lang w:val="sv-SE"/>
        </w:rPr>
        <w:t>Fortes, V., &amp; Pino-Ortega, J. (2020).</w:t>
      </w:r>
      <w:r w:rsidRPr="00245E8D">
        <w:rPr>
          <w:rFonts w:ascii="Times New Roman" w:hAnsi="Times New Roman" w:cs="Times New Roman"/>
          <w:sz w:val="24"/>
          <w:szCs w:val="24"/>
          <w:lang w:val="sv-SE"/>
        </w:rPr>
        <w:t xml:space="preserve"> </w:t>
      </w:r>
      <w:r w:rsidRPr="00245E8D">
        <w:rPr>
          <w:rFonts w:ascii="Times New Roman" w:hAnsi="Times New Roman" w:cs="Times New Roman"/>
          <w:sz w:val="24"/>
          <w:szCs w:val="24"/>
        </w:rPr>
        <w:t xml:space="preserve">Impact of contextual variables on the representative external load profile of Spanish professional soccer match-play: a full season study. </w:t>
      </w:r>
      <w:r w:rsidR="00AD4213" w:rsidRPr="00245E8D">
        <w:rPr>
          <w:rFonts w:ascii="Times New Roman" w:hAnsi="Times New Roman" w:cs="Times New Roman"/>
          <w:i/>
          <w:iCs/>
          <w:sz w:val="24"/>
          <w:szCs w:val="24"/>
        </w:rPr>
        <w:t>European Journal of Sports Sciences.</w:t>
      </w:r>
      <w:r w:rsidRPr="00245E8D">
        <w:rPr>
          <w:rFonts w:ascii="Times New Roman" w:hAnsi="Times New Roman" w:cs="Times New Roman"/>
          <w:sz w:val="24"/>
          <w:szCs w:val="24"/>
        </w:rPr>
        <w:t xml:space="preserve"> DOI: 10.1080/17461391.2020.1751305</w:t>
      </w:r>
    </w:p>
    <w:p w14:paraId="5C905BE7" w14:textId="7AE459F6" w:rsidR="00E859C2" w:rsidRPr="00245E8D" w:rsidRDefault="00E859C2" w:rsidP="00245E8D">
      <w:pPr>
        <w:pStyle w:val="ListParagraph"/>
        <w:numPr>
          <w:ilvl w:val="0"/>
          <w:numId w:val="11"/>
        </w:numPr>
        <w:spacing w:line="480" w:lineRule="auto"/>
        <w:rPr>
          <w:rFonts w:ascii="Times New Roman" w:hAnsi="Times New Roman" w:cs="Times New Roman"/>
          <w:sz w:val="24"/>
          <w:szCs w:val="24"/>
        </w:rPr>
      </w:pPr>
      <w:r w:rsidRPr="00245E8D">
        <w:rPr>
          <w:rFonts w:ascii="Times New Roman" w:hAnsi="Times New Roman" w:cs="Times New Roman"/>
          <w:sz w:val="24"/>
          <w:szCs w:val="24"/>
          <w:lang w:val="sv-SE"/>
        </w:rPr>
        <w:t>Petersen</w:t>
      </w:r>
      <w:r w:rsidR="00AD4213" w:rsidRPr="00245E8D">
        <w:rPr>
          <w:rFonts w:ascii="Times New Roman" w:hAnsi="Times New Roman" w:cs="Times New Roman"/>
          <w:sz w:val="24"/>
          <w:szCs w:val="24"/>
          <w:lang w:val="sv-SE"/>
        </w:rPr>
        <w:t>,</w:t>
      </w:r>
      <w:r w:rsidRPr="00245E8D">
        <w:rPr>
          <w:rFonts w:ascii="Times New Roman" w:hAnsi="Times New Roman" w:cs="Times New Roman"/>
          <w:sz w:val="24"/>
          <w:szCs w:val="24"/>
          <w:lang w:val="sv-SE"/>
        </w:rPr>
        <w:t xml:space="preserve"> C</w:t>
      </w:r>
      <w:r w:rsidR="00AD4213" w:rsidRPr="00245E8D">
        <w:rPr>
          <w:rFonts w:ascii="Times New Roman" w:hAnsi="Times New Roman" w:cs="Times New Roman"/>
          <w:sz w:val="24"/>
          <w:szCs w:val="24"/>
          <w:lang w:val="sv-SE"/>
        </w:rPr>
        <w:t>.</w:t>
      </w:r>
      <w:r w:rsidRPr="00245E8D">
        <w:rPr>
          <w:rFonts w:ascii="Times New Roman" w:hAnsi="Times New Roman" w:cs="Times New Roman"/>
          <w:sz w:val="24"/>
          <w:szCs w:val="24"/>
          <w:lang w:val="sv-SE"/>
        </w:rPr>
        <w:t>, Pyne</w:t>
      </w:r>
      <w:r w:rsidR="00AD4213" w:rsidRPr="00245E8D">
        <w:rPr>
          <w:rFonts w:ascii="Times New Roman" w:hAnsi="Times New Roman" w:cs="Times New Roman"/>
          <w:sz w:val="24"/>
          <w:szCs w:val="24"/>
          <w:lang w:val="sv-SE"/>
        </w:rPr>
        <w:t>,</w:t>
      </w:r>
      <w:r w:rsidRPr="00245E8D">
        <w:rPr>
          <w:rFonts w:ascii="Times New Roman" w:hAnsi="Times New Roman" w:cs="Times New Roman"/>
          <w:sz w:val="24"/>
          <w:szCs w:val="24"/>
          <w:lang w:val="sv-SE"/>
        </w:rPr>
        <w:t xml:space="preserve"> D</w:t>
      </w:r>
      <w:r w:rsidR="00AD4213" w:rsidRPr="00245E8D">
        <w:rPr>
          <w:rFonts w:ascii="Times New Roman" w:hAnsi="Times New Roman" w:cs="Times New Roman"/>
          <w:sz w:val="24"/>
          <w:szCs w:val="24"/>
          <w:lang w:val="sv-SE"/>
        </w:rPr>
        <w:t>.</w:t>
      </w:r>
      <w:r w:rsidRPr="00245E8D">
        <w:rPr>
          <w:rFonts w:ascii="Times New Roman" w:hAnsi="Times New Roman" w:cs="Times New Roman"/>
          <w:sz w:val="24"/>
          <w:szCs w:val="24"/>
          <w:lang w:val="sv-SE"/>
        </w:rPr>
        <w:t>, Dawson</w:t>
      </w:r>
      <w:r w:rsidR="00AD4213" w:rsidRPr="00245E8D">
        <w:rPr>
          <w:rFonts w:ascii="Times New Roman" w:hAnsi="Times New Roman" w:cs="Times New Roman"/>
          <w:sz w:val="24"/>
          <w:szCs w:val="24"/>
          <w:lang w:val="sv-SE"/>
        </w:rPr>
        <w:t>,</w:t>
      </w:r>
      <w:r w:rsidRPr="00245E8D">
        <w:rPr>
          <w:rFonts w:ascii="Times New Roman" w:hAnsi="Times New Roman" w:cs="Times New Roman"/>
          <w:sz w:val="24"/>
          <w:szCs w:val="24"/>
          <w:lang w:val="sv-SE"/>
        </w:rPr>
        <w:t xml:space="preserve"> B</w:t>
      </w:r>
      <w:r w:rsidR="00AD4213" w:rsidRPr="00245E8D">
        <w:rPr>
          <w:rFonts w:ascii="Times New Roman" w:hAnsi="Times New Roman" w:cs="Times New Roman"/>
          <w:sz w:val="24"/>
          <w:szCs w:val="24"/>
          <w:lang w:val="sv-SE"/>
        </w:rPr>
        <w:t>.</w:t>
      </w:r>
      <w:r w:rsidRPr="00245E8D">
        <w:rPr>
          <w:rFonts w:ascii="Times New Roman" w:hAnsi="Times New Roman" w:cs="Times New Roman"/>
          <w:sz w:val="24"/>
          <w:szCs w:val="24"/>
          <w:lang w:val="sv-SE"/>
        </w:rPr>
        <w:t xml:space="preserve"> </w:t>
      </w:r>
      <w:r w:rsidR="00AD4213" w:rsidRPr="00245E8D">
        <w:rPr>
          <w:rFonts w:ascii="Times New Roman" w:hAnsi="Times New Roman" w:cs="Times New Roman"/>
          <w:sz w:val="24"/>
          <w:szCs w:val="24"/>
          <w:lang w:val="sv-SE"/>
        </w:rPr>
        <w:t>Portus, M., &amp; Kellett, A. (2010).</w:t>
      </w:r>
      <w:r w:rsidRPr="00245E8D">
        <w:rPr>
          <w:rFonts w:ascii="Times New Roman" w:hAnsi="Times New Roman" w:cs="Times New Roman"/>
          <w:sz w:val="24"/>
          <w:szCs w:val="24"/>
          <w:lang w:val="sv-SE"/>
        </w:rPr>
        <w:t xml:space="preserve"> </w:t>
      </w:r>
      <w:r w:rsidRPr="00245E8D">
        <w:rPr>
          <w:rFonts w:ascii="Times New Roman" w:hAnsi="Times New Roman" w:cs="Times New Roman"/>
          <w:sz w:val="24"/>
          <w:szCs w:val="24"/>
        </w:rPr>
        <w:t xml:space="preserve">Movement patterns in cricket vary by both position and game format. </w:t>
      </w:r>
      <w:r w:rsidR="00AD4213" w:rsidRPr="00245E8D">
        <w:rPr>
          <w:rFonts w:ascii="Times New Roman" w:hAnsi="Times New Roman" w:cs="Times New Roman"/>
          <w:i/>
          <w:iCs/>
          <w:sz w:val="24"/>
          <w:szCs w:val="24"/>
        </w:rPr>
        <w:t>Journal of Sports Sciences</w:t>
      </w:r>
      <w:r w:rsidRPr="00245E8D">
        <w:rPr>
          <w:rFonts w:ascii="Times New Roman" w:hAnsi="Times New Roman" w:cs="Times New Roman"/>
          <w:sz w:val="24"/>
          <w:szCs w:val="24"/>
        </w:rPr>
        <w:t>. 28(1): 45-52</w:t>
      </w:r>
    </w:p>
    <w:p w14:paraId="29229BD0" w14:textId="074D102B" w:rsidR="00E859C2" w:rsidRPr="00245E8D" w:rsidRDefault="00E859C2" w:rsidP="00245E8D">
      <w:pPr>
        <w:pStyle w:val="ListParagraph"/>
        <w:numPr>
          <w:ilvl w:val="0"/>
          <w:numId w:val="11"/>
        </w:numPr>
        <w:spacing w:line="480" w:lineRule="auto"/>
        <w:rPr>
          <w:rFonts w:ascii="Times New Roman" w:hAnsi="Times New Roman" w:cs="Times New Roman"/>
          <w:sz w:val="24"/>
          <w:szCs w:val="24"/>
        </w:rPr>
      </w:pPr>
      <w:r w:rsidRPr="00245E8D">
        <w:rPr>
          <w:rFonts w:ascii="Times New Roman" w:hAnsi="Times New Roman" w:cs="Times New Roman"/>
          <w:sz w:val="24"/>
          <w:szCs w:val="24"/>
        </w:rPr>
        <w:lastRenderedPageBreak/>
        <w:t>Petersen</w:t>
      </w:r>
      <w:r w:rsidR="00AD4213" w:rsidRPr="00245E8D">
        <w:rPr>
          <w:rFonts w:ascii="Times New Roman" w:hAnsi="Times New Roman" w:cs="Times New Roman"/>
          <w:sz w:val="24"/>
          <w:szCs w:val="24"/>
        </w:rPr>
        <w:t>,</w:t>
      </w:r>
      <w:r w:rsidRPr="00245E8D">
        <w:rPr>
          <w:rFonts w:ascii="Times New Roman" w:hAnsi="Times New Roman" w:cs="Times New Roman"/>
          <w:sz w:val="24"/>
          <w:szCs w:val="24"/>
        </w:rPr>
        <w:t xml:space="preserve"> C</w:t>
      </w:r>
      <w:r w:rsidR="00AD4213" w:rsidRPr="00245E8D">
        <w:rPr>
          <w:rFonts w:ascii="Times New Roman" w:hAnsi="Times New Roman" w:cs="Times New Roman"/>
          <w:sz w:val="24"/>
          <w:szCs w:val="24"/>
        </w:rPr>
        <w:t>.</w:t>
      </w:r>
      <w:r w:rsidRPr="00245E8D">
        <w:rPr>
          <w:rFonts w:ascii="Times New Roman" w:hAnsi="Times New Roman" w:cs="Times New Roman"/>
          <w:sz w:val="24"/>
          <w:szCs w:val="24"/>
        </w:rPr>
        <w:t xml:space="preserve">, </w:t>
      </w:r>
      <w:proofErr w:type="spellStart"/>
      <w:r w:rsidRPr="00245E8D">
        <w:rPr>
          <w:rFonts w:ascii="Times New Roman" w:hAnsi="Times New Roman" w:cs="Times New Roman"/>
          <w:sz w:val="24"/>
          <w:szCs w:val="24"/>
        </w:rPr>
        <w:t>Pyne</w:t>
      </w:r>
      <w:proofErr w:type="spellEnd"/>
      <w:r w:rsidR="00AD4213" w:rsidRPr="00245E8D">
        <w:rPr>
          <w:rFonts w:ascii="Times New Roman" w:hAnsi="Times New Roman" w:cs="Times New Roman"/>
          <w:sz w:val="24"/>
          <w:szCs w:val="24"/>
        </w:rPr>
        <w:t>,</w:t>
      </w:r>
      <w:r w:rsidRPr="00245E8D">
        <w:rPr>
          <w:rFonts w:ascii="Times New Roman" w:hAnsi="Times New Roman" w:cs="Times New Roman"/>
          <w:sz w:val="24"/>
          <w:szCs w:val="24"/>
        </w:rPr>
        <w:t xml:space="preserve"> D</w:t>
      </w:r>
      <w:r w:rsidR="00AD4213" w:rsidRPr="00245E8D">
        <w:rPr>
          <w:rFonts w:ascii="Times New Roman" w:hAnsi="Times New Roman" w:cs="Times New Roman"/>
          <w:sz w:val="24"/>
          <w:szCs w:val="24"/>
        </w:rPr>
        <w:t>.</w:t>
      </w:r>
      <w:r w:rsidRPr="00245E8D">
        <w:rPr>
          <w:rFonts w:ascii="Times New Roman" w:hAnsi="Times New Roman" w:cs="Times New Roman"/>
          <w:sz w:val="24"/>
          <w:szCs w:val="24"/>
        </w:rPr>
        <w:t>, Portus</w:t>
      </w:r>
      <w:r w:rsidR="00AD4213" w:rsidRPr="00245E8D">
        <w:rPr>
          <w:rFonts w:ascii="Times New Roman" w:hAnsi="Times New Roman" w:cs="Times New Roman"/>
          <w:sz w:val="24"/>
          <w:szCs w:val="24"/>
        </w:rPr>
        <w:t>,</w:t>
      </w:r>
      <w:r w:rsidRPr="00245E8D">
        <w:rPr>
          <w:rFonts w:ascii="Times New Roman" w:hAnsi="Times New Roman" w:cs="Times New Roman"/>
          <w:sz w:val="24"/>
          <w:szCs w:val="24"/>
        </w:rPr>
        <w:t xml:space="preserve"> M</w:t>
      </w:r>
      <w:r w:rsidR="00AD4213" w:rsidRPr="00245E8D">
        <w:rPr>
          <w:rFonts w:ascii="Times New Roman" w:hAnsi="Times New Roman" w:cs="Times New Roman"/>
          <w:sz w:val="24"/>
          <w:szCs w:val="24"/>
        </w:rPr>
        <w:t>.</w:t>
      </w:r>
      <w:r w:rsidRPr="00245E8D">
        <w:rPr>
          <w:rFonts w:ascii="Times New Roman" w:hAnsi="Times New Roman" w:cs="Times New Roman"/>
          <w:sz w:val="24"/>
          <w:szCs w:val="24"/>
        </w:rPr>
        <w:t xml:space="preserve"> </w:t>
      </w:r>
      <w:r w:rsidR="00AD4213" w:rsidRPr="00245E8D">
        <w:rPr>
          <w:rFonts w:ascii="Times New Roman" w:hAnsi="Times New Roman" w:cs="Times New Roman"/>
          <w:sz w:val="24"/>
          <w:szCs w:val="24"/>
        </w:rPr>
        <w:t>&amp; Dawson, B. (2009).</w:t>
      </w:r>
      <w:r w:rsidRPr="00245E8D">
        <w:rPr>
          <w:rFonts w:ascii="Times New Roman" w:hAnsi="Times New Roman" w:cs="Times New Roman"/>
          <w:sz w:val="24"/>
          <w:szCs w:val="24"/>
        </w:rPr>
        <w:t xml:space="preserve"> Variability in movement patterns during one day internationals by a cricket fast bowler. </w:t>
      </w:r>
      <w:r w:rsidR="00AD4213" w:rsidRPr="00245E8D">
        <w:rPr>
          <w:rFonts w:ascii="Times New Roman" w:hAnsi="Times New Roman" w:cs="Times New Roman"/>
          <w:i/>
          <w:iCs/>
          <w:sz w:val="24"/>
          <w:szCs w:val="24"/>
        </w:rPr>
        <w:t>International Journal of Sports Physiology and Performance</w:t>
      </w:r>
      <w:r w:rsidRPr="00245E8D">
        <w:rPr>
          <w:rFonts w:ascii="Times New Roman" w:hAnsi="Times New Roman" w:cs="Times New Roman"/>
          <w:sz w:val="24"/>
          <w:szCs w:val="24"/>
        </w:rPr>
        <w:t>. 4: 278-281</w:t>
      </w:r>
    </w:p>
    <w:p w14:paraId="2FC04DCF" w14:textId="10BC2BEC" w:rsidR="00E859C2" w:rsidRPr="00245E8D" w:rsidRDefault="00E859C2" w:rsidP="00245E8D">
      <w:pPr>
        <w:pStyle w:val="ListParagraph"/>
        <w:numPr>
          <w:ilvl w:val="0"/>
          <w:numId w:val="11"/>
        </w:numPr>
        <w:spacing w:line="480" w:lineRule="auto"/>
        <w:jc w:val="both"/>
        <w:rPr>
          <w:rFonts w:ascii="Times New Roman" w:hAnsi="Times New Roman" w:cs="Times New Roman"/>
          <w:sz w:val="24"/>
          <w:szCs w:val="24"/>
        </w:rPr>
      </w:pPr>
      <w:r w:rsidRPr="00245E8D">
        <w:rPr>
          <w:rFonts w:ascii="Times New Roman" w:hAnsi="Times New Roman" w:cs="Times New Roman"/>
          <w:sz w:val="24"/>
          <w:szCs w:val="24"/>
        </w:rPr>
        <w:t>Petersen</w:t>
      </w:r>
      <w:r w:rsidR="00AD4213" w:rsidRPr="00245E8D">
        <w:rPr>
          <w:rFonts w:ascii="Times New Roman" w:hAnsi="Times New Roman" w:cs="Times New Roman"/>
          <w:sz w:val="24"/>
          <w:szCs w:val="24"/>
        </w:rPr>
        <w:t>,</w:t>
      </w:r>
      <w:r w:rsidRPr="00245E8D">
        <w:rPr>
          <w:rFonts w:ascii="Times New Roman" w:hAnsi="Times New Roman" w:cs="Times New Roman"/>
          <w:sz w:val="24"/>
          <w:szCs w:val="24"/>
        </w:rPr>
        <w:t xml:space="preserve"> C</w:t>
      </w:r>
      <w:r w:rsidR="00AD4213" w:rsidRPr="00245E8D">
        <w:rPr>
          <w:rFonts w:ascii="Times New Roman" w:hAnsi="Times New Roman" w:cs="Times New Roman"/>
          <w:sz w:val="24"/>
          <w:szCs w:val="24"/>
        </w:rPr>
        <w:t>.</w:t>
      </w:r>
      <w:r w:rsidRPr="00245E8D">
        <w:rPr>
          <w:rFonts w:ascii="Times New Roman" w:hAnsi="Times New Roman" w:cs="Times New Roman"/>
          <w:sz w:val="24"/>
          <w:szCs w:val="24"/>
        </w:rPr>
        <w:t xml:space="preserve">, </w:t>
      </w:r>
      <w:proofErr w:type="spellStart"/>
      <w:r w:rsidRPr="00245E8D">
        <w:rPr>
          <w:rFonts w:ascii="Times New Roman" w:hAnsi="Times New Roman" w:cs="Times New Roman"/>
          <w:sz w:val="24"/>
          <w:szCs w:val="24"/>
        </w:rPr>
        <w:t>Pyne</w:t>
      </w:r>
      <w:proofErr w:type="spellEnd"/>
      <w:r w:rsidR="00AD4213" w:rsidRPr="00245E8D">
        <w:rPr>
          <w:rFonts w:ascii="Times New Roman" w:hAnsi="Times New Roman" w:cs="Times New Roman"/>
          <w:sz w:val="24"/>
          <w:szCs w:val="24"/>
        </w:rPr>
        <w:t>,</w:t>
      </w:r>
      <w:r w:rsidRPr="00245E8D">
        <w:rPr>
          <w:rFonts w:ascii="Times New Roman" w:hAnsi="Times New Roman" w:cs="Times New Roman"/>
          <w:sz w:val="24"/>
          <w:szCs w:val="24"/>
        </w:rPr>
        <w:t xml:space="preserve"> D</w:t>
      </w:r>
      <w:r w:rsidR="00AD4213" w:rsidRPr="00245E8D">
        <w:rPr>
          <w:rFonts w:ascii="Times New Roman" w:hAnsi="Times New Roman" w:cs="Times New Roman"/>
          <w:sz w:val="24"/>
          <w:szCs w:val="24"/>
        </w:rPr>
        <w:t>.</w:t>
      </w:r>
      <w:r w:rsidRPr="00245E8D">
        <w:rPr>
          <w:rFonts w:ascii="Times New Roman" w:hAnsi="Times New Roman" w:cs="Times New Roman"/>
          <w:sz w:val="24"/>
          <w:szCs w:val="24"/>
        </w:rPr>
        <w:t>, Portus</w:t>
      </w:r>
      <w:r w:rsidR="00AD4213" w:rsidRPr="00245E8D">
        <w:rPr>
          <w:rFonts w:ascii="Times New Roman" w:hAnsi="Times New Roman" w:cs="Times New Roman"/>
          <w:sz w:val="24"/>
          <w:szCs w:val="24"/>
        </w:rPr>
        <w:t>,</w:t>
      </w:r>
      <w:r w:rsidRPr="00245E8D">
        <w:rPr>
          <w:rFonts w:ascii="Times New Roman" w:hAnsi="Times New Roman" w:cs="Times New Roman"/>
          <w:sz w:val="24"/>
          <w:szCs w:val="24"/>
        </w:rPr>
        <w:t xml:space="preserve"> M</w:t>
      </w:r>
      <w:r w:rsidR="00AD4213" w:rsidRPr="00245E8D">
        <w:rPr>
          <w:rFonts w:ascii="Times New Roman" w:hAnsi="Times New Roman" w:cs="Times New Roman"/>
          <w:sz w:val="24"/>
          <w:szCs w:val="24"/>
        </w:rPr>
        <w:t>.</w:t>
      </w:r>
      <w:r w:rsidRPr="00245E8D">
        <w:rPr>
          <w:rFonts w:ascii="Times New Roman" w:hAnsi="Times New Roman" w:cs="Times New Roman"/>
          <w:sz w:val="24"/>
          <w:szCs w:val="24"/>
        </w:rPr>
        <w:t>,</w:t>
      </w:r>
      <w:r w:rsidR="00AD4213" w:rsidRPr="00245E8D">
        <w:rPr>
          <w:rFonts w:ascii="Times New Roman" w:hAnsi="Times New Roman" w:cs="Times New Roman"/>
          <w:sz w:val="24"/>
          <w:szCs w:val="24"/>
        </w:rPr>
        <w:t xml:space="preserve"> &amp; Dawson, B. (2011).</w:t>
      </w:r>
      <w:r w:rsidRPr="00245E8D">
        <w:rPr>
          <w:rFonts w:ascii="Times New Roman" w:hAnsi="Times New Roman" w:cs="Times New Roman"/>
          <w:sz w:val="24"/>
          <w:szCs w:val="24"/>
        </w:rPr>
        <w:t xml:space="preserve"> Comparison of player movement patterns between 1-day and test cricket. </w:t>
      </w:r>
      <w:r w:rsidR="00AD4213" w:rsidRPr="00245E8D">
        <w:rPr>
          <w:rFonts w:ascii="Times New Roman" w:hAnsi="Times New Roman" w:cs="Times New Roman"/>
          <w:i/>
          <w:sz w:val="24"/>
          <w:szCs w:val="24"/>
        </w:rPr>
        <w:t>Journal of Strength and Conditioning Research</w:t>
      </w:r>
      <w:r w:rsidRPr="00245E8D">
        <w:rPr>
          <w:rFonts w:ascii="Times New Roman" w:hAnsi="Times New Roman" w:cs="Times New Roman"/>
          <w:sz w:val="24"/>
          <w:szCs w:val="24"/>
        </w:rPr>
        <w:t>. 25(5): 1368-1373</w:t>
      </w:r>
    </w:p>
    <w:p w14:paraId="7F75D078" w14:textId="068AC7B7" w:rsidR="00E859C2" w:rsidRPr="00245E8D" w:rsidRDefault="00E859C2" w:rsidP="00245E8D">
      <w:pPr>
        <w:pStyle w:val="ListParagraph"/>
        <w:numPr>
          <w:ilvl w:val="0"/>
          <w:numId w:val="11"/>
        </w:numPr>
        <w:spacing w:line="480" w:lineRule="auto"/>
        <w:jc w:val="both"/>
        <w:rPr>
          <w:rFonts w:ascii="Times New Roman" w:hAnsi="Times New Roman" w:cs="Times New Roman"/>
          <w:sz w:val="24"/>
          <w:szCs w:val="24"/>
        </w:rPr>
      </w:pPr>
      <w:r w:rsidRPr="00245E8D">
        <w:rPr>
          <w:rFonts w:ascii="Times New Roman" w:hAnsi="Times New Roman" w:cs="Times New Roman"/>
          <w:sz w:val="24"/>
          <w:szCs w:val="24"/>
        </w:rPr>
        <w:t>Sholto-Douglas</w:t>
      </w:r>
      <w:r w:rsidR="00AD4213" w:rsidRPr="00245E8D">
        <w:rPr>
          <w:rFonts w:ascii="Times New Roman" w:hAnsi="Times New Roman" w:cs="Times New Roman"/>
          <w:sz w:val="24"/>
          <w:szCs w:val="24"/>
        </w:rPr>
        <w:t>,</w:t>
      </w:r>
      <w:r w:rsidRPr="00245E8D">
        <w:rPr>
          <w:rFonts w:ascii="Times New Roman" w:hAnsi="Times New Roman" w:cs="Times New Roman"/>
          <w:sz w:val="24"/>
          <w:szCs w:val="24"/>
        </w:rPr>
        <w:t xml:space="preserve"> R</w:t>
      </w:r>
      <w:r w:rsidR="00AD4213" w:rsidRPr="00245E8D">
        <w:rPr>
          <w:rFonts w:ascii="Times New Roman" w:hAnsi="Times New Roman" w:cs="Times New Roman"/>
          <w:sz w:val="24"/>
          <w:szCs w:val="24"/>
        </w:rPr>
        <w:t>.</w:t>
      </w:r>
      <w:r w:rsidRPr="00245E8D">
        <w:rPr>
          <w:rFonts w:ascii="Times New Roman" w:hAnsi="Times New Roman" w:cs="Times New Roman"/>
          <w:sz w:val="24"/>
          <w:szCs w:val="24"/>
        </w:rPr>
        <w:t>, Cook</w:t>
      </w:r>
      <w:r w:rsidR="00AD4213" w:rsidRPr="00245E8D">
        <w:rPr>
          <w:rFonts w:ascii="Times New Roman" w:hAnsi="Times New Roman" w:cs="Times New Roman"/>
          <w:sz w:val="24"/>
          <w:szCs w:val="24"/>
        </w:rPr>
        <w:t>,</w:t>
      </w:r>
      <w:r w:rsidRPr="00245E8D">
        <w:rPr>
          <w:rFonts w:ascii="Times New Roman" w:hAnsi="Times New Roman" w:cs="Times New Roman"/>
          <w:sz w:val="24"/>
          <w:szCs w:val="24"/>
        </w:rPr>
        <w:t xml:space="preserve"> R</w:t>
      </w:r>
      <w:r w:rsidR="00AD4213" w:rsidRPr="00245E8D">
        <w:rPr>
          <w:rFonts w:ascii="Times New Roman" w:hAnsi="Times New Roman" w:cs="Times New Roman"/>
          <w:sz w:val="24"/>
          <w:szCs w:val="24"/>
        </w:rPr>
        <w:t>.</w:t>
      </w:r>
      <w:r w:rsidRPr="00245E8D">
        <w:rPr>
          <w:rFonts w:ascii="Times New Roman" w:hAnsi="Times New Roman" w:cs="Times New Roman"/>
          <w:sz w:val="24"/>
          <w:szCs w:val="24"/>
        </w:rPr>
        <w:t xml:space="preserve">, </w:t>
      </w:r>
      <w:proofErr w:type="spellStart"/>
      <w:r w:rsidRPr="00245E8D">
        <w:rPr>
          <w:rFonts w:ascii="Times New Roman" w:hAnsi="Times New Roman" w:cs="Times New Roman"/>
          <w:sz w:val="24"/>
          <w:szCs w:val="24"/>
        </w:rPr>
        <w:t>Wilkie</w:t>
      </w:r>
      <w:proofErr w:type="spellEnd"/>
      <w:r w:rsidR="00AD4213" w:rsidRPr="00245E8D">
        <w:rPr>
          <w:rFonts w:ascii="Times New Roman" w:hAnsi="Times New Roman" w:cs="Times New Roman"/>
          <w:sz w:val="24"/>
          <w:szCs w:val="24"/>
        </w:rPr>
        <w:t>,</w:t>
      </w:r>
      <w:r w:rsidRPr="00245E8D">
        <w:rPr>
          <w:rFonts w:ascii="Times New Roman" w:hAnsi="Times New Roman" w:cs="Times New Roman"/>
          <w:sz w:val="24"/>
          <w:szCs w:val="24"/>
        </w:rPr>
        <w:t xml:space="preserve"> M</w:t>
      </w:r>
      <w:r w:rsidR="00AD4213" w:rsidRPr="00245E8D">
        <w:rPr>
          <w:rFonts w:ascii="Times New Roman" w:hAnsi="Times New Roman" w:cs="Times New Roman"/>
          <w:sz w:val="24"/>
          <w:szCs w:val="24"/>
        </w:rPr>
        <w:t>., &amp; Christie, C. (2020).</w:t>
      </w:r>
      <w:r w:rsidRPr="00245E8D">
        <w:rPr>
          <w:rFonts w:ascii="Times New Roman" w:hAnsi="Times New Roman" w:cs="Times New Roman"/>
          <w:sz w:val="24"/>
          <w:szCs w:val="24"/>
        </w:rPr>
        <w:t xml:space="preserve"> Movement demands of an elite cricket seam during the Big Bash League in Australia. </w:t>
      </w:r>
      <w:r w:rsidR="00AD4213" w:rsidRPr="00245E8D">
        <w:rPr>
          <w:rFonts w:ascii="Times New Roman" w:hAnsi="Times New Roman" w:cs="Times New Roman"/>
          <w:i/>
          <w:iCs/>
          <w:sz w:val="24"/>
          <w:szCs w:val="24"/>
        </w:rPr>
        <w:t>Journal of Sports Science and Medicine</w:t>
      </w:r>
      <w:r w:rsidRPr="00245E8D">
        <w:rPr>
          <w:rFonts w:ascii="Times New Roman" w:hAnsi="Times New Roman" w:cs="Times New Roman"/>
          <w:sz w:val="24"/>
          <w:szCs w:val="24"/>
        </w:rPr>
        <w:t>. 19: 59-64</w:t>
      </w:r>
    </w:p>
    <w:p w14:paraId="65CB765D" w14:textId="78DF25A9" w:rsidR="00E859C2" w:rsidRPr="00245E8D" w:rsidRDefault="00E859C2" w:rsidP="00245E8D">
      <w:pPr>
        <w:pStyle w:val="ListParagraph"/>
        <w:numPr>
          <w:ilvl w:val="0"/>
          <w:numId w:val="11"/>
        </w:numPr>
        <w:spacing w:line="480" w:lineRule="auto"/>
        <w:jc w:val="both"/>
        <w:rPr>
          <w:rFonts w:ascii="Times New Roman" w:hAnsi="Times New Roman" w:cs="Times New Roman"/>
          <w:sz w:val="24"/>
          <w:szCs w:val="24"/>
        </w:rPr>
      </w:pPr>
      <w:proofErr w:type="spellStart"/>
      <w:r w:rsidRPr="00245E8D">
        <w:rPr>
          <w:rFonts w:ascii="Times New Roman" w:hAnsi="Times New Roman" w:cs="Times New Roman"/>
          <w:sz w:val="24"/>
          <w:szCs w:val="24"/>
        </w:rPr>
        <w:t>Stojanovic</w:t>
      </w:r>
      <w:proofErr w:type="spellEnd"/>
      <w:r w:rsidR="00AD4213" w:rsidRPr="00245E8D">
        <w:rPr>
          <w:rFonts w:ascii="Times New Roman" w:hAnsi="Times New Roman" w:cs="Times New Roman"/>
          <w:sz w:val="24"/>
          <w:szCs w:val="24"/>
        </w:rPr>
        <w:t>,</w:t>
      </w:r>
      <w:r w:rsidRPr="00245E8D">
        <w:rPr>
          <w:rFonts w:ascii="Times New Roman" w:hAnsi="Times New Roman" w:cs="Times New Roman"/>
          <w:sz w:val="24"/>
          <w:szCs w:val="24"/>
        </w:rPr>
        <w:t xml:space="preserve"> E</w:t>
      </w:r>
      <w:r w:rsidR="00AD4213" w:rsidRPr="00245E8D">
        <w:rPr>
          <w:rFonts w:ascii="Times New Roman" w:hAnsi="Times New Roman" w:cs="Times New Roman"/>
          <w:sz w:val="24"/>
          <w:szCs w:val="24"/>
        </w:rPr>
        <w:t>.</w:t>
      </w:r>
      <w:r w:rsidRPr="00245E8D">
        <w:rPr>
          <w:rFonts w:ascii="Times New Roman" w:hAnsi="Times New Roman" w:cs="Times New Roman"/>
          <w:sz w:val="24"/>
          <w:szCs w:val="24"/>
        </w:rPr>
        <w:t xml:space="preserve">, </w:t>
      </w:r>
      <w:proofErr w:type="spellStart"/>
      <w:r w:rsidRPr="00245E8D">
        <w:rPr>
          <w:rFonts w:ascii="Times New Roman" w:hAnsi="Times New Roman" w:cs="Times New Roman"/>
          <w:sz w:val="24"/>
          <w:szCs w:val="24"/>
        </w:rPr>
        <w:t>Stojiljkovic</w:t>
      </w:r>
      <w:proofErr w:type="spellEnd"/>
      <w:r w:rsidR="00AD4213" w:rsidRPr="00245E8D">
        <w:rPr>
          <w:rFonts w:ascii="Times New Roman" w:hAnsi="Times New Roman" w:cs="Times New Roman"/>
          <w:sz w:val="24"/>
          <w:szCs w:val="24"/>
        </w:rPr>
        <w:t>,</w:t>
      </w:r>
      <w:r w:rsidRPr="00245E8D">
        <w:rPr>
          <w:rFonts w:ascii="Times New Roman" w:hAnsi="Times New Roman" w:cs="Times New Roman"/>
          <w:sz w:val="24"/>
          <w:szCs w:val="24"/>
        </w:rPr>
        <w:t xml:space="preserve"> N</w:t>
      </w:r>
      <w:r w:rsidR="00AD4213" w:rsidRPr="00245E8D">
        <w:rPr>
          <w:rFonts w:ascii="Times New Roman" w:hAnsi="Times New Roman" w:cs="Times New Roman"/>
          <w:sz w:val="24"/>
          <w:szCs w:val="24"/>
        </w:rPr>
        <w:t>.</w:t>
      </w:r>
      <w:r w:rsidRPr="00245E8D">
        <w:rPr>
          <w:rFonts w:ascii="Times New Roman" w:hAnsi="Times New Roman" w:cs="Times New Roman"/>
          <w:sz w:val="24"/>
          <w:szCs w:val="24"/>
        </w:rPr>
        <w:t xml:space="preserve">, </w:t>
      </w:r>
      <w:proofErr w:type="spellStart"/>
      <w:r w:rsidRPr="00245E8D">
        <w:rPr>
          <w:rFonts w:ascii="Times New Roman" w:hAnsi="Times New Roman" w:cs="Times New Roman"/>
          <w:sz w:val="24"/>
          <w:szCs w:val="24"/>
        </w:rPr>
        <w:t>Scanalan</w:t>
      </w:r>
      <w:proofErr w:type="spellEnd"/>
      <w:r w:rsidR="00AD4213" w:rsidRPr="00245E8D">
        <w:rPr>
          <w:rFonts w:ascii="Times New Roman" w:hAnsi="Times New Roman" w:cs="Times New Roman"/>
          <w:sz w:val="24"/>
          <w:szCs w:val="24"/>
        </w:rPr>
        <w:t>,</w:t>
      </w:r>
      <w:r w:rsidRPr="00245E8D">
        <w:rPr>
          <w:rFonts w:ascii="Times New Roman" w:hAnsi="Times New Roman" w:cs="Times New Roman"/>
          <w:sz w:val="24"/>
          <w:szCs w:val="24"/>
        </w:rPr>
        <w:t xml:space="preserve"> A</w:t>
      </w:r>
      <w:r w:rsidR="00AD4213" w:rsidRPr="00245E8D">
        <w:rPr>
          <w:rFonts w:ascii="Times New Roman" w:hAnsi="Times New Roman" w:cs="Times New Roman"/>
          <w:sz w:val="24"/>
          <w:szCs w:val="24"/>
        </w:rPr>
        <w:t xml:space="preserve">., </w:t>
      </w:r>
      <w:proofErr w:type="spellStart"/>
      <w:r w:rsidR="00AD4213" w:rsidRPr="00245E8D">
        <w:rPr>
          <w:rFonts w:ascii="Times New Roman" w:hAnsi="Times New Roman" w:cs="Times New Roman"/>
          <w:sz w:val="24"/>
          <w:szCs w:val="24"/>
        </w:rPr>
        <w:t>Dalbo</w:t>
      </w:r>
      <w:proofErr w:type="spellEnd"/>
      <w:r w:rsidR="00AD4213" w:rsidRPr="00245E8D">
        <w:rPr>
          <w:rFonts w:ascii="Times New Roman" w:hAnsi="Times New Roman" w:cs="Times New Roman"/>
          <w:sz w:val="24"/>
          <w:szCs w:val="24"/>
        </w:rPr>
        <w:t xml:space="preserve">, V., </w:t>
      </w:r>
      <w:proofErr w:type="spellStart"/>
      <w:r w:rsidR="00AD4213" w:rsidRPr="00245E8D">
        <w:rPr>
          <w:rFonts w:ascii="Times New Roman" w:hAnsi="Times New Roman" w:cs="Times New Roman"/>
          <w:sz w:val="24"/>
          <w:szCs w:val="24"/>
        </w:rPr>
        <w:t>Berkelmans</w:t>
      </w:r>
      <w:proofErr w:type="spellEnd"/>
      <w:r w:rsidR="00AD4213" w:rsidRPr="00245E8D">
        <w:rPr>
          <w:rFonts w:ascii="Times New Roman" w:hAnsi="Times New Roman" w:cs="Times New Roman"/>
          <w:sz w:val="24"/>
          <w:szCs w:val="24"/>
        </w:rPr>
        <w:t>, D., &amp; Milanovic, Z. (2018).</w:t>
      </w:r>
      <w:r w:rsidRPr="00245E8D">
        <w:rPr>
          <w:rFonts w:ascii="Times New Roman" w:hAnsi="Times New Roman" w:cs="Times New Roman"/>
          <w:sz w:val="24"/>
          <w:szCs w:val="24"/>
        </w:rPr>
        <w:t xml:space="preserve"> The activity demands and physiological responses encountered during basketball match-play: a systematic review. </w:t>
      </w:r>
      <w:r w:rsidRPr="00245E8D">
        <w:rPr>
          <w:rFonts w:ascii="Times New Roman" w:hAnsi="Times New Roman" w:cs="Times New Roman"/>
          <w:i/>
          <w:sz w:val="24"/>
          <w:szCs w:val="24"/>
        </w:rPr>
        <w:t>Sports Med</w:t>
      </w:r>
      <w:r w:rsidR="00AD4213" w:rsidRPr="00245E8D">
        <w:rPr>
          <w:rFonts w:ascii="Times New Roman" w:hAnsi="Times New Roman" w:cs="Times New Roman"/>
          <w:i/>
          <w:sz w:val="24"/>
          <w:szCs w:val="24"/>
        </w:rPr>
        <w:t>icine</w:t>
      </w:r>
      <w:r w:rsidRPr="00245E8D">
        <w:rPr>
          <w:rFonts w:ascii="Times New Roman" w:hAnsi="Times New Roman" w:cs="Times New Roman"/>
          <w:sz w:val="24"/>
          <w:szCs w:val="24"/>
        </w:rPr>
        <w:t>.</w:t>
      </w:r>
      <w:r w:rsidRPr="00245E8D">
        <w:rPr>
          <w:rFonts w:ascii="Times New Roman" w:hAnsi="Times New Roman" w:cs="Times New Roman"/>
          <w:i/>
          <w:sz w:val="24"/>
          <w:szCs w:val="24"/>
        </w:rPr>
        <w:t xml:space="preserve"> </w:t>
      </w:r>
      <w:r w:rsidRPr="00245E8D">
        <w:rPr>
          <w:rFonts w:ascii="Times New Roman" w:hAnsi="Times New Roman" w:cs="Times New Roman"/>
          <w:sz w:val="24"/>
          <w:szCs w:val="24"/>
        </w:rPr>
        <w:t>48: 111-135</w:t>
      </w:r>
    </w:p>
    <w:p w14:paraId="4988C7D8" w14:textId="4A7901DF" w:rsidR="00E859C2" w:rsidRDefault="00E859C2" w:rsidP="00245E8D">
      <w:pPr>
        <w:pStyle w:val="ListParagraph"/>
        <w:numPr>
          <w:ilvl w:val="0"/>
          <w:numId w:val="11"/>
        </w:numPr>
        <w:spacing w:line="480" w:lineRule="auto"/>
        <w:rPr>
          <w:rFonts w:ascii="Times New Roman" w:hAnsi="Times New Roman" w:cs="Times New Roman"/>
          <w:sz w:val="24"/>
          <w:szCs w:val="24"/>
        </w:rPr>
      </w:pPr>
      <w:r w:rsidRPr="00245E8D">
        <w:rPr>
          <w:rFonts w:ascii="Times New Roman" w:hAnsi="Times New Roman" w:cs="Times New Roman"/>
          <w:sz w:val="24"/>
          <w:szCs w:val="24"/>
        </w:rPr>
        <w:t>Vickery</w:t>
      </w:r>
      <w:r w:rsidR="00AD4213" w:rsidRPr="00245E8D">
        <w:rPr>
          <w:rFonts w:ascii="Times New Roman" w:hAnsi="Times New Roman" w:cs="Times New Roman"/>
          <w:sz w:val="24"/>
          <w:szCs w:val="24"/>
        </w:rPr>
        <w:t>,</w:t>
      </w:r>
      <w:r w:rsidRPr="00245E8D">
        <w:rPr>
          <w:rFonts w:ascii="Times New Roman" w:hAnsi="Times New Roman" w:cs="Times New Roman"/>
          <w:sz w:val="24"/>
          <w:szCs w:val="24"/>
        </w:rPr>
        <w:t xml:space="preserve"> W</w:t>
      </w:r>
      <w:r w:rsidR="00AD4213" w:rsidRPr="00245E8D">
        <w:rPr>
          <w:rFonts w:ascii="Times New Roman" w:hAnsi="Times New Roman" w:cs="Times New Roman"/>
          <w:sz w:val="24"/>
          <w:szCs w:val="24"/>
        </w:rPr>
        <w:t>.</w:t>
      </w:r>
      <w:r w:rsidRPr="00245E8D">
        <w:rPr>
          <w:rFonts w:ascii="Times New Roman" w:hAnsi="Times New Roman" w:cs="Times New Roman"/>
          <w:sz w:val="24"/>
          <w:szCs w:val="24"/>
        </w:rPr>
        <w:t>, Duffield</w:t>
      </w:r>
      <w:r w:rsidR="00AD4213" w:rsidRPr="00245E8D">
        <w:rPr>
          <w:rFonts w:ascii="Times New Roman" w:hAnsi="Times New Roman" w:cs="Times New Roman"/>
          <w:sz w:val="24"/>
          <w:szCs w:val="24"/>
        </w:rPr>
        <w:t>,</w:t>
      </w:r>
      <w:r w:rsidRPr="00245E8D">
        <w:rPr>
          <w:rFonts w:ascii="Times New Roman" w:hAnsi="Times New Roman" w:cs="Times New Roman"/>
          <w:sz w:val="24"/>
          <w:szCs w:val="24"/>
        </w:rPr>
        <w:t xml:space="preserve"> R</w:t>
      </w:r>
      <w:r w:rsidR="00AD4213" w:rsidRPr="00245E8D">
        <w:rPr>
          <w:rFonts w:ascii="Times New Roman" w:hAnsi="Times New Roman" w:cs="Times New Roman"/>
          <w:sz w:val="24"/>
          <w:szCs w:val="24"/>
        </w:rPr>
        <w:t>.</w:t>
      </w:r>
      <w:r w:rsidRPr="00245E8D">
        <w:rPr>
          <w:rFonts w:ascii="Times New Roman" w:hAnsi="Times New Roman" w:cs="Times New Roman"/>
          <w:sz w:val="24"/>
          <w:szCs w:val="24"/>
        </w:rPr>
        <w:t>, Crowther</w:t>
      </w:r>
      <w:r w:rsidR="00AD4213" w:rsidRPr="00245E8D">
        <w:rPr>
          <w:rFonts w:ascii="Times New Roman" w:hAnsi="Times New Roman" w:cs="Times New Roman"/>
          <w:sz w:val="24"/>
          <w:szCs w:val="24"/>
        </w:rPr>
        <w:t>,</w:t>
      </w:r>
      <w:r w:rsidRPr="00245E8D">
        <w:rPr>
          <w:rFonts w:ascii="Times New Roman" w:hAnsi="Times New Roman" w:cs="Times New Roman"/>
          <w:sz w:val="24"/>
          <w:szCs w:val="24"/>
        </w:rPr>
        <w:t xml:space="preserve"> R</w:t>
      </w:r>
      <w:r w:rsidR="00AD4213" w:rsidRPr="00245E8D">
        <w:rPr>
          <w:rFonts w:ascii="Times New Roman" w:hAnsi="Times New Roman" w:cs="Times New Roman"/>
          <w:sz w:val="24"/>
          <w:szCs w:val="24"/>
        </w:rPr>
        <w:t>.</w:t>
      </w:r>
      <w:r w:rsidRPr="00245E8D">
        <w:rPr>
          <w:rFonts w:ascii="Times New Roman" w:hAnsi="Times New Roman" w:cs="Times New Roman"/>
          <w:sz w:val="24"/>
          <w:szCs w:val="24"/>
        </w:rPr>
        <w:t xml:space="preserve">, </w:t>
      </w:r>
      <w:proofErr w:type="spellStart"/>
      <w:r w:rsidR="00AD4213" w:rsidRPr="00245E8D">
        <w:rPr>
          <w:rFonts w:ascii="Times New Roman" w:hAnsi="Times New Roman" w:cs="Times New Roman"/>
          <w:sz w:val="24"/>
          <w:szCs w:val="24"/>
        </w:rPr>
        <w:t>Beakley</w:t>
      </w:r>
      <w:proofErr w:type="spellEnd"/>
      <w:r w:rsidR="00AD4213" w:rsidRPr="00245E8D">
        <w:rPr>
          <w:rFonts w:ascii="Times New Roman" w:hAnsi="Times New Roman" w:cs="Times New Roman"/>
          <w:sz w:val="24"/>
          <w:szCs w:val="24"/>
        </w:rPr>
        <w:t xml:space="preserve">, D., Blanch, P., &amp; </w:t>
      </w:r>
      <w:proofErr w:type="spellStart"/>
      <w:r w:rsidR="00AD4213" w:rsidRPr="00245E8D">
        <w:rPr>
          <w:rFonts w:ascii="Times New Roman" w:hAnsi="Times New Roman" w:cs="Times New Roman"/>
          <w:sz w:val="24"/>
          <w:szCs w:val="24"/>
        </w:rPr>
        <w:t>Dascombe</w:t>
      </w:r>
      <w:proofErr w:type="spellEnd"/>
      <w:r w:rsidR="00AD4213" w:rsidRPr="00245E8D">
        <w:rPr>
          <w:rFonts w:ascii="Times New Roman" w:hAnsi="Times New Roman" w:cs="Times New Roman"/>
          <w:sz w:val="24"/>
          <w:szCs w:val="24"/>
        </w:rPr>
        <w:t>, B. (2016).</w:t>
      </w:r>
      <w:r w:rsidRPr="00245E8D">
        <w:rPr>
          <w:rFonts w:ascii="Times New Roman" w:hAnsi="Times New Roman" w:cs="Times New Roman"/>
          <w:sz w:val="24"/>
          <w:szCs w:val="24"/>
        </w:rPr>
        <w:t xml:space="preserve"> Comparison of the physical and technical demands of cricket players during training and match-play. </w:t>
      </w:r>
      <w:r w:rsidRPr="00245E8D">
        <w:rPr>
          <w:rFonts w:ascii="Times New Roman" w:hAnsi="Times New Roman" w:cs="Times New Roman"/>
          <w:i/>
          <w:iCs/>
          <w:sz w:val="24"/>
          <w:szCs w:val="24"/>
        </w:rPr>
        <w:t>J</w:t>
      </w:r>
      <w:r w:rsidR="00AD4213" w:rsidRPr="00245E8D">
        <w:rPr>
          <w:rFonts w:ascii="Times New Roman" w:hAnsi="Times New Roman" w:cs="Times New Roman"/>
          <w:i/>
          <w:iCs/>
          <w:sz w:val="24"/>
          <w:szCs w:val="24"/>
        </w:rPr>
        <w:t xml:space="preserve">ournal of </w:t>
      </w:r>
      <w:r w:rsidRPr="00245E8D">
        <w:rPr>
          <w:rFonts w:ascii="Times New Roman" w:hAnsi="Times New Roman" w:cs="Times New Roman"/>
          <w:i/>
          <w:iCs/>
          <w:sz w:val="24"/>
          <w:szCs w:val="24"/>
        </w:rPr>
        <w:t xml:space="preserve">Strength </w:t>
      </w:r>
      <w:r w:rsidR="00AD4213" w:rsidRPr="00245E8D">
        <w:rPr>
          <w:rFonts w:ascii="Times New Roman" w:hAnsi="Times New Roman" w:cs="Times New Roman"/>
          <w:i/>
          <w:iCs/>
          <w:sz w:val="24"/>
          <w:szCs w:val="24"/>
        </w:rPr>
        <w:t xml:space="preserve">and </w:t>
      </w:r>
      <w:r w:rsidRPr="00245E8D">
        <w:rPr>
          <w:rFonts w:ascii="Times New Roman" w:hAnsi="Times New Roman" w:cs="Times New Roman"/>
          <w:i/>
          <w:iCs/>
          <w:sz w:val="24"/>
          <w:szCs w:val="24"/>
        </w:rPr>
        <w:t>Cond</w:t>
      </w:r>
      <w:r w:rsidR="00AD4213" w:rsidRPr="00245E8D">
        <w:rPr>
          <w:rFonts w:ascii="Times New Roman" w:hAnsi="Times New Roman" w:cs="Times New Roman"/>
          <w:i/>
          <w:iCs/>
          <w:sz w:val="24"/>
          <w:szCs w:val="24"/>
        </w:rPr>
        <w:t xml:space="preserve">itioning </w:t>
      </w:r>
      <w:r w:rsidRPr="00245E8D">
        <w:rPr>
          <w:rFonts w:ascii="Times New Roman" w:hAnsi="Times New Roman" w:cs="Times New Roman"/>
          <w:i/>
          <w:iCs/>
          <w:sz w:val="24"/>
          <w:szCs w:val="24"/>
        </w:rPr>
        <w:t>Res</w:t>
      </w:r>
      <w:r w:rsidR="00AD4213" w:rsidRPr="00245E8D">
        <w:rPr>
          <w:rFonts w:ascii="Times New Roman" w:hAnsi="Times New Roman" w:cs="Times New Roman"/>
          <w:i/>
          <w:iCs/>
          <w:sz w:val="24"/>
          <w:szCs w:val="24"/>
        </w:rPr>
        <w:t>earch</w:t>
      </w:r>
      <w:r w:rsidRPr="00245E8D">
        <w:rPr>
          <w:rFonts w:ascii="Times New Roman" w:hAnsi="Times New Roman" w:cs="Times New Roman"/>
          <w:sz w:val="24"/>
          <w:szCs w:val="24"/>
        </w:rPr>
        <w:t>. 32(3): 821–829</w:t>
      </w:r>
    </w:p>
    <w:p w14:paraId="1F49A886" w14:textId="3AF6D424" w:rsidR="004339E9" w:rsidRDefault="004339E9" w:rsidP="004339E9">
      <w:pPr>
        <w:spacing w:line="480" w:lineRule="auto"/>
        <w:rPr>
          <w:rFonts w:ascii="Times New Roman" w:hAnsi="Times New Roman" w:cs="Times New Roman"/>
          <w:sz w:val="24"/>
          <w:szCs w:val="24"/>
        </w:rPr>
      </w:pPr>
    </w:p>
    <w:p w14:paraId="2A3535A8" w14:textId="25D53A20" w:rsidR="004339E9" w:rsidRDefault="004339E9" w:rsidP="004339E9">
      <w:pPr>
        <w:spacing w:line="480" w:lineRule="auto"/>
        <w:rPr>
          <w:rFonts w:ascii="Times New Roman" w:hAnsi="Times New Roman" w:cs="Times New Roman"/>
          <w:sz w:val="24"/>
          <w:szCs w:val="24"/>
        </w:rPr>
      </w:pPr>
    </w:p>
    <w:p w14:paraId="0023A5DC" w14:textId="61FA322B" w:rsidR="004339E9" w:rsidRDefault="004339E9" w:rsidP="004339E9">
      <w:pPr>
        <w:spacing w:line="480" w:lineRule="auto"/>
        <w:rPr>
          <w:rFonts w:ascii="Times New Roman" w:hAnsi="Times New Roman" w:cs="Times New Roman"/>
          <w:sz w:val="24"/>
          <w:szCs w:val="24"/>
        </w:rPr>
      </w:pPr>
    </w:p>
    <w:p w14:paraId="56637C81" w14:textId="4372EC74" w:rsidR="004339E9" w:rsidRDefault="004339E9" w:rsidP="004339E9">
      <w:pPr>
        <w:spacing w:line="480" w:lineRule="auto"/>
        <w:rPr>
          <w:rFonts w:ascii="Times New Roman" w:hAnsi="Times New Roman" w:cs="Times New Roman"/>
          <w:sz w:val="24"/>
          <w:szCs w:val="24"/>
        </w:rPr>
      </w:pPr>
    </w:p>
    <w:p w14:paraId="2AE5EF4A" w14:textId="6FA28B4D" w:rsidR="004339E9" w:rsidRDefault="004339E9" w:rsidP="004339E9">
      <w:pPr>
        <w:spacing w:line="480" w:lineRule="auto"/>
        <w:rPr>
          <w:rFonts w:ascii="Times New Roman" w:hAnsi="Times New Roman" w:cs="Times New Roman"/>
          <w:sz w:val="24"/>
          <w:szCs w:val="24"/>
        </w:rPr>
      </w:pPr>
    </w:p>
    <w:p w14:paraId="49C6FDB6" w14:textId="23A30580" w:rsidR="004339E9" w:rsidRDefault="004339E9" w:rsidP="004339E9">
      <w:pPr>
        <w:spacing w:line="480" w:lineRule="auto"/>
        <w:rPr>
          <w:rFonts w:ascii="Times New Roman" w:hAnsi="Times New Roman" w:cs="Times New Roman"/>
          <w:sz w:val="24"/>
          <w:szCs w:val="24"/>
        </w:rPr>
      </w:pPr>
    </w:p>
    <w:p w14:paraId="4016CC4D" w14:textId="3F551AB8" w:rsidR="004339E9" w:rsidRDefault="004339E9" w:rsidP="004339E9">
      <w:pPr>
        <w:spacing w:line="480" w:lineRule="auto"/>
        <w:rPr>
          <w:rFonts w:ascii="Times New Roman" w:hAnsi="Times New Roman" w:cs="Times New Roman"/>
          <w:sz w:val="24"/>
          <w:szCs w:val="24"/>
        </w:rPr>
      </w:pPr>
    </w:p>
    <w:p w14:paraId="25EE4A71" w14:textId="77777777" w:rsidR="004339E9" w:rsidRDefault="004339E9" w:rsidP="004339E9">
      <w:pPr>
        <w:pStyle w:val="Caption"/>
        <w:keepNext/>
        <w:spacing w:after="0" w:line="360" w:lineRule="auto"/>
        <w:rPr>
          <w:rFonts w:ascii="Times New Roman" w:hAnsi="Times New Roman" w:cs="Times New Roman"/>
          <w:sz w:val="24"/>
          <w:szCs w:val="24"/>
        </w:rPr>
        <w:sectPr w:rsidR="004339E9" w:rsidSect="00F86F7B">
          <w:pgSz w:w="11906" w:h="16838"/>
          <w:pgMar w:top="1440" w:right="1440" w:bottom="1440" w:left="1440" w:header="708" w:footer="708" w:gutter="0"/>
          <w:lnNumType w:countBy="1" w:restart="continuous"/>
          <w:cols w:space="708"/>
          <w:docGrid w:linePitch="360"/>
        </w:sectPr>
      </w:pPr>
    </w:p>
    <w:p w14:paraId="7D545FD4" w14:textId="4FA91DEF" w:rsidR="004339E9" w:rsidRPr="0082755B" w:rsidRDefault="004339E9" w:rsidP="004339E9">
      <w:pPr>
        <w:pStyle w:val="Caption"/>
        <w:keepNext/>
        <w:spacing w:after="0" w:line="360" w:lineRule="auto"/>
        <w:rPr>
          <w:rFonts w:ascii="Times New Roman" w:hAnsi="Times New Roman" w:cs="Times New Roman"/>
          <w:sz w:val="24"/>
          <w:szCs w:val="24"/>
        </w:rPr>
      </w:pPr>
      <w:r w:rsidRPr="0082755B">
        <w:rPr>
          <w:rFonts w:ascii="Times New Roman" w:hAnsi="Times New Roman" w:cs="Times New Roman"/>
          <w:sz w:val="24"/>
          <w:szCs w:val="24"/>
        </w:rPr>
        <w:lastRenderedPageBreak/>
        <w:t xml:space="preserve">Table </w:t>
      </w:r>
      <w:r w:rsidRPr="0082755B">
        <w:rPr>
          <w:rFonts w:ascii="Times New Roman" w:hAnsi="Times New Roman" w:cs="Times New Roman"/>
          <w:sz w:val="24"/>
          <w:szCs w:val="24"/>
        </w:rPr>
        <w:fldChar w:fldCharType="begin"/>
      </w:r>
      <w:r w:rsidRPr="0082755B">
        <w:rPr>
          <w:rFonts w:ascii="Times New Roman" w:hAnsi="Times New Roman" w:cs="Times New Roman"/>
          <w:sz w:val="24"/>
          <w:szCs w:val="24"/>
        </w:rPr>
        <w:instrText xml:space="preserve"> SEQ Table \* ARABIC </w:instrText>
      </w:r>
      <w:r w:rsidRPr="0082755B">
        <w:rPr>
          <w:rFonts w:ascii="Times New Roman" w:hAnsi="Times New Roman" w:cs="Times New Roman"/>
          <w:sz w:val="24"/>
          <w:szCs w:val="24"/>
        </w:rPr>
        <w:fldChar w:fldCharType="separate"/>
      </w:r>
      <w:r w:rsidRPr="0082755B">
        <w:rPr>
          <w:rFonts w:ascii="Times New Roman" w:hAnsi="Times New Roman" w:cs="Times New Roman"/>
          <w:noProof/>
          <w:sz w:val="24"/>
          <w:szCs w:val="24"/>
        </w:rPr>
        <w:t>1</w:t>
      </w:r>
      <w:r w:rsidRPr="0082755B">
        <w:rPr>
          <w:rFonts w:ascii="Times New Roman" w:hAnsi="Times New Roman" w:cs="Times New Roman"/>
          <w:sz w:val="24"/>
          <w:szCs w:val="24"/>
        </w:rPr>
        <w:fldChar w:fldCharType="end"/>
      </w:r>
      <w:r w:rsidRPr="0082755B">
        <w:rPr>
          <w:rFonts w:ascii="Times New Roman" w:hAnsi="Times New Roman" w:cs="Times New Roman"/>
          <w:sz w:val="24"/>
          <w:szCs w:val="24"/>
        </w:rPr>
        <w:t>: Descriptive Data (mean ± standard deviation) and variability statistics for test matches from 2015-2019.</w:t>
      </w:r>
    </w:p>
    <w:tbl>
      <w:tblPr>
        <w:tblStyle w:val="TableGrid"/>
        <w:tblpPr w:leftFromText="180" w:rightFromText="180" w:horzAnchor="margin" w:tblpX="-862" w:tblpY="850"/>
        <w:tblW w:w="15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2966"/>
        <w:gridCol w:w="2522"/>
        <w:gridCol w:w="876"/>
        <w:gridCol w:w="2660"/>
        <w:gridCol w:w="2518"/>
        <w:gridCol w:w="848"/>
      </w:tblGrid>
      <w:tr w:rsidR="004339E9" w:rsidRPr="0082755B" w14:paraId="03B4B4B5" w14:textId="77777777" w:rsidTr="00B55149">
        <w:trPr>
          <w:trHeight w:val="187"/>
        </w:trPr>
        <w:tc>
          <w:tcPr>
            <w:tcW w:w="3056" w:type="dxa"/>
            <w:shd w:val="clear" w:color="auto" w:fill="auto"/>
          </w:tcPr>
          <w:p w14:paraId="28ED564E" w14:textId="77777777" w:rsidR="004339E9" w:rsidRPr="0082755B" w:rsidRDefault="004339E9" w:rsidP="00B55149">
            <w:pPr>
              <w:spacing w:line="360" w:lineRule="auto"/>
              <w:jc w:val="center"/>
              <w:rPr>
                <w:rFonts w:ascii="Times New Roman" w:hAnsi="Times New Roman" w:cs="Times New Roman"/>
                <w:b/>
                <w:bCs/>
                <w:sz w:val="24"/>
                <w:szCs w:val="24"/>
              </w:rPr>
            </w:pPr>
          </w:p>
        </w:tc>
        <w:tc>
          <w:tcPr>
            <w:tcW w:w="6364" w:type="dxa"/>
            <w:gridSpan w:val="3"/>
            <w:tcBorders>
              <w:right w:val="single" w:sz="4" w:space="0" w:color="auto"/>
            </w:tcBorders>
            <w:shd w:val="clear" w:color="auto" w:fill="auto"/>
          </w:tcPr>
          <w:p w14:paraId="3414C5C7" w14:textId="77777777" w:rsidR="004339E9" w:rsidRPr="0082755B" w:rsidRDefault="004339E9" w:rsidP="00B55149">
            <w:pPr>
              <w:spacing w:line="360" w:lineRule="auto"/>
              <w:jc w:val="center"/>
              <w:rPr>
                <w:rFonts w:ascii="Times New Roman" w:hAnsi="Times New Roman" w:cs="Times New Roman"/>
                <w:b/>
                <w:bCs/>
                <w:sz w:val="24"/>
                <w:szCs w:val="24"/>
              </w:rPr>
            </w:pPr>
            <w:r w:rsidRPr="0082755B">
              <w:rPr>
                <w:rFonts w:ascii="Times New Roman" w:hAnsi="Times New Roman" w:cs="Times New Roman"/>
                <w:b/>
                <w:bCs/>
                <w:sz w:val="24"/>
                <w:szCs w:val="24"/>
              </w:rPr>
              <w:t>Absolute Physical Performance</w:t>
            </w:r>
          </w:p>
        </w:tc>
        <w:tc>
          <w:tcPr>
            <w:tcW w:w="6026" w:type="dxa"/>
            <w:gridSpan w:val="3"/>
            <w:tcBorders>
              <w:left w:val="single" w:sz="4" w:space="0" w:color="auto"/>
            </w:tcBorders>
          </w:tcPr>
          <w:p w14:paraId="1BF43C29" w14:textId="77777777" w:rsidR="004339E9" w:rsidRPr="0082755B" w:rsidRDefault="004339E9" w:rsidP="00B55149">
            <w:pPr>
              <w:spacing w:line="360" w:lineRule="auto"/>
              <w:jc w:val="center"/>
              <w:rPr>
                <w:rFonts w:ascii="Times New Roman" w:hAnsi="Times New Roman" w:cs="Times New Roman"/>
                <w:b/>
                <w:bCs/>
                <w:sz w:val="24"/>
                <w:szCs w:val="24"/>
              </w:rPr>
            </w:pPr>
            <w:r w:rsidRPr="0082755B">
              <w:rPr>
                <w:rFonts w:ascii="Times New Roman" w:hAnsi="Times New Roman" w:cs="Times New Roman"/>
                <w:b/>
                <w:sz w:val="24"/>
                <w:szCs w:val="24"/>
              </w:rPr>
              <w:t>Relative Physical Performance (per hour)</w:t>
            </w:r>
          </w:p>
        </w:tc>
      </w:tr>
      <w:tr w:rsidR="004339E9" w:rsidRPr="0082755B" w14:paraId="16234A91" w14:textId="77777777" w:rsidTr="00B55149">
        <w:trPr>
          <w:trHeight w:val="187"/>
        </w:trPr>
        <w:tc>
          <w:tcPr>
            <w:tcW w:w="3056" w:type="dxa"/>
            <w:shd w:val="clear" w:color="auto" w:fill="auto"/>
          </w:tcPr>
          <w:p w14:paraId="468545FE" w14:textId="77777777" w:rsidR="004339E9" w:rsidRPr="0082755B" w:rsidRDefault="004339E9" w:rsidP="00B55149">
            <w:pPr>
              <w:spacing w:line="360" w:lineRule="auto"/>
              <w:jc w:val="center"/>
              <w:rPr>
                <w:rFonts w:ascii="Times New Roman" w:hAnsi="Times New Roman" w:cs="Times New Roman"/>
                <w:b/>
                <w:sz w:val="24"/>
                <w:szCs w:val="24"/>
              </w:rPr>
            </w:pPr>
            <w:r w:rsidRPr="0082755B">
              <w:rPr>
                <w:rFonts w:ascii="Times New Roman" w:hAnsi="Times New Roman" w:cs="Times New Roman"/>
                <w:b/>
                <w:sz w:val="24"/>
                <w:szCs w:val="24"/>
              </w:rPr>
              <w:t>Variable</w:t>
            </w:r>
          </w:p>
        </w:tc>
        <w:tc>
          <w:tcPr>
            <w:tcW w:w="2966" w:type="dxa"/>
            <w:shd w:val="clear" w:color="auto" w:fill="auto"/>
          </w:tcPr>
          <w:p w14:paraId="01DAEAA2" w14:textId="77777777" w:rsidR="004339E9" w:rsidRPr="0082755B" w:rsidRDefault="004339E9" w:rsidP="00B55149">
            <w:pPr>
              <w:spacing w:line="360" w:lineRule="auto"/>
              <w:jc w:val="center"/>
              <w:rPr>
                <w:rFonts w:ascii="Times New Roman" w:hAnsi="Times New Roman" w:cs="Times New Roman"/>
                <w:b/>
                <w:bCs/>
                <w:sz w:val="24"/>
                <w:szCs w:val="24"/>
              </w:rPr>
            </w:pPr>
            <w:r w:rsidRPr="0082755B">
              <w:rPr>
                <w:rFonts w:ascii="Times New Roman" w:hAnsi="Times New Roman" w:cs="Times New Roman"/>
                <w:b/>
                <w:bCs/>
                <w:sz w:val="24"/>
                <w:szCs w:val="24"/>
              </w:rPr>
              <w:t>Test Match</w:t>
            </w:r>
          </w:p>
          <w:p w14:paraId="4667F5A9" w14:textId="77777777" w:rsidR="004339E9" w:rsidRPr="0082755B" w:rsidRDefault="004339E9" w:rsidP="00B55149">
            <w:pPr>
              <w:spacing w:line="360" w:lineRule="auto"/>
              <w:jc w:val="center"/>
              <w:rPr>
                <w:rFonts w:ascii="Times New Roman" w:hAnsi="Times New Roman" w:cs="Times New Roman"/>
                <w:b/>
                <w:bCs/>
                <w:sz w:val="24"/>
                <w:szCs w:val="24"/>
              </w:rPr>
            </w:pPr>
            <w:r w:rsidRPr="0082755B">
              <w:rPr>
                <w:rFonts w:ascii="Times New Roman" w:hAnsi="Times New Roman" w:cs="Times New Roman"/>
                <w:b/>
                <w:bCs/>
                <w:sz w:val="24"/>
                <w:szCs w:val="24"/>
              </w:rPr>
              <w:t>n = 28</w:t>
            </w:r>
          </w:p>
        </w:tc>
        <w:tc>
          <w:tcPr>
            <w:tcW w:w="2522" w:type="dxa"/>
          </w:tcPr>
          <w:p w14:paraId="1D481FB4" w14:textId="77777777" w:rsidR="004339E9" w:rsidRPr="0082755B" w:rsidRDefault="004339E9" w:rsidP="00B55149">
            <w:pPr>
              <w:spacing w:line="360" w:lineRule="auto"/>
              <w:jc w:val="center"/>
              <w:rPr>
                <w:rFonts w:ascii="Times New Roman" w:hAnsi="Times New Roman" w:cs="Times New Roman"/>
                <w:b/>
                <w:bCs/>
                <w:sz w:val="24"/>
                <w:szCs w:val="24"/>
              </w:rPr>
            </w:pPr>
            <w:r w:rsidRPr="0082755B">
              <w:rPr>
                <w:rFonts w:ascii="Times New Roman" w:hAnsi="Times New Roman" w:cs="Times New Roman"/>
                <w:b/>
                <w:bCs/>
                <w:sz w:val="24"/>
                <w:szCs w:val="24"/>
              </w:rPr>
              <w:t>Between match CV%</w:t>
            </w:r>
          </w:p>
        </w:tc>
        <w:tc>
          <w:tcPr>
            <w:tcW w:w="876" w:type="dxa"/>
            <w:tcBorders>
              <w:right w:val="single" w:sz="4" w:space="0" w:color="auto"/>
            </w:tcBorders>
          </w:tcPr>
          <w:p w14:paraId="72F4F58F" w14:textId="77777777" w:rsidR="004339E9" w:rsidRPr="0082755B" w:rsidRDefault="004339E9" w:rsidP="00B55149">
            <w:pPr>
              <w:spacing w:line="360" w:lineRule="auto"/>
              <w:jc w:val="center"/>
              <w:rPr>
                <w:rFonts w:ascii="Times New Roman" w:hAnsi="Times New Roman" w:cs="Times New Roman"/>
                <w:b/>
                <w:bCs/>
                <w:sz w:val="24"/>
                <w:szCs w:val="24"/>
              </w:rPr>
            </w:pPr>
            <w:r w:rsidRPr="0082755B">
              <w:rPr>
                <w:rFonts w:ascii="Times New Roman" w:hAnsi="Times New Roman" w:cs="Times New Roman"/>
                <w:b/>
                <w:bCs/>
                <w:sz w:val="24"/>
                <w:szCs w:val="24"/>
              </w:rPr>
              <w:t>SWC</w:t>
            </w:r>
          </w:p>
        </w:tc>
        <w:tc>
          <w:tcPr>
            <w:tcW w:w="2660" w:type="dxa"/>
            <w:tcBorders>
              <w:left w:val="single" w:sz="4" w:space="0" w:color="auto"/>
            </w:tcBorders>
          </w:tcPr>
          <w:p w14:paraId="3A7D5F7E" w14:textId="77777777" w:rsidR="004339E9" w:rsidRPr="0082755B" w:rsidRDefault="004339E9" w:rsidP="00B55149">
            <w:pPr>
              <w:spacing w:line="360" w:lineRule="auto"/>
              <w:jc w:val="center"/>
              <w:rPr>
                <w:rFonts w:ascii="Times New Roman" w:hAnsi="Times New Roman" w:cs="Times New Roman"/>
                <w:b/>
                <w:bCs/>
                <w:sz w:val="24"/>
                <w:szCs w:val="24"/>
              </w:rPr>
            </w:pPr>
            <w:r w:rsidRPr="0082755B">
              <w:rPr>
                <w:rFonts w:ascii="Times New Roman" w:hAnsi="Times New Roman" w:cs="Times New Roman"/>
                <w:b/>
                <w:bCs/>
                <w:sz w:val="24"/>
                <w:szCs w:val="24"/>
              </w:rPr>
              <w:t>Test Match</w:t>
            </w:r>
          </w:p>
          <w:p w14:paraId="76C53804" w14:textId="77777777" w:rsidR="004339E9" w:rsidRPr="0082755B" w:rsidRDefault="004339E9" w:rsidP="00B55149">
            <w:pPr>
              <w:spacing w:line="360" w:lineRule="auto"/>
              <w:jc w:val="center"/>
              <w:rPr>
                <w:rFonts w:ascii="Times New Roman" w:hAnsi="Times New Roman" w:cs="Times New Roman"/>
                <w:b/>
                <w:bCs/>
                <w:sz w:val="24"/>
                <w:szCs w:val="24"/>
              </w:rPr>
            </w:pPr>
            <w:r w:rsidRPr="0082755B">
              <w:rPr>
                <w:rFonts w:ascii="Times New Roman" w:hAnsi="Times New Roman" w:cs="Times New Roman"/>
                <w:b/>
                <w:bCs/>
                <w:sz w:val="24"/>
                <w:szCs w:val="24"/>
              </w:rPr>
              <w:t>n = 28</w:t>
            </w:r>
          </w:p>
        </w:tc>
        <w:tc>
          <w:tcPr>
            <w:tcW w:w="2518" w:type="dxa"/>
          </w:tcPr>
          <w:p w14:paraId="0702EA17" w14:textId="77777777" w:rsidR="004339E9" w:rsidRPr="0082755B" w:rsidRDefault="004339E9" w:rsidP="00B55149">
            <w:pPr>
              <w:spacing w:line="360" w:lineRule="auto"/>
              <w:jc w:val="center"/>
              <w:rPr>
                <w:rFonts w:ascii="Times New Roman" w:hAnsi="Times New Roman" w:cs="Times New Roman"/>
                <w:b/>
                <w:bCs/>
                <w:sz w:val="24"/>
                <w:szCs w:val="24"/>
              </w:rPr>
            </w:pPr>
            <w:r w:rsidRPr="0082755B">
              <w:rPr>
                <w:rFonts w:ascii="Times New Roman" w:hAnsi="Times New Roman" w:cs="Times New Roman"/>
                <w:b/>
                <w:bCs/>
                <w:sz w:val="24"/>
                <w:szCs w:val="24"/>
              </w:rPr>
              <w:t>Between match CV%</w:t>
            </w:r>
          </w:p>
        </w:tc>
        <w:tc>
          <w:tcPr>
            <w:tcW w:w="848" w:type="dxa"/>
          </w:tcPr>
          <w:p w14:paraId="15DB38EB" w14:textId="77777777" w:rsidR="004339E9" w:rsidRPr="0082755B" w:rsidRDefault="004339E9" w:rsidP="00B55149">
            <w:pPr>
              <w:spacing w:line="360" w:lineRule="auto"/>
              <w:jc w:val="center"/>
              <w:rPr>
                <w:rFonts w:ascii="Times New Roman" w:hAnsi="Times New Roman" w:cs="Times New Roman"/>
                <w:b/>
                <w:bCs/>
                <w:sz w:val="24"/>
                <w:szCs w:val="24"/>
              </w:rPr>
            </w:pPr>
            <w:r w:rsidRPr="0082755B">
              <w:rPr>
                <w:rFonts w:ascii="Times New Roman" w:hAnsi="Times New Roman" w:cs="Times New Roman"/>
                <w:b/>
                <w:bCs/>
                <w:sz w:val="24"/>
                <w:szCs w:val="24"/>
              </w:rPr>
              <w:t>SWC</w:t>
            </w:r>
          </w:p>
        </w:tc>
      </w:tr>
      <w:tr w:rsidR="004339E9" w:rsidRPr="0082755B" w14:paraId="6C705C12" w14:textId="77777777" w:rsidTr="00B55149">
        <w:trPr>
          <w:trHeight w:val="199"/>
        </w:trPr>
        <w:tc>
          <w:tcPr>
            <w:tcW w:w="3056" w:type="dxa"/>
            <w:tcBorders>
              <w:bottom w:val="single" w:sz="4" w:space="0" w:color="auto"/>
            </w:tcBorders>
            <w:shd w:val="clear" w:color="auto" w:fill="auto"/>
          </w:tcPr>
          <w:p w14:paraId="62F0632E" w14:textId="77777777" w:rsidR="004339E9" w:rsidRPr="0082755B" w:rsidRDefault="004339E9" w:rsidP="00B55149">
            <w:pPr>
              <w:spacing w:line="360" w:lineRule="auto"/>
              <w:jc w:val="center"/>
              <w:rPr>
                <w:rFonts w:ascii="Times New Roman" w:hAnsi="Times New Roman" w:cs="Times New Roman"/>
                <w:b/>
                <w:bCs/>
                <w:sz w:val="24"/>
                <w:szCs w:val="24"/>
              </w:rPr>
            </w:pPr>
          </w:p>
        </w:tc>
        <w:tc>
          <w:tcPr>
            <w:tcW w:w="2966" w:type="dxa"/>
            <w:tcBorders>
              <w:bottom w:val="single" w:sz="4" w:space="0" w:color="auto"/>
            </w:tcBorders>
            <w:shd w:val="clear" w:color="auto" w:fill="auto"/>
          </w:tcPr>
          <w:p w14:paraId="3B19D8FE"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(max value)</w:t>
            </w:r>
          </w:p>
        </w:tc>
        <w:tc>
          <w:tcPr>
            <w:tcW w:w="2522" w:type="dxa"/>
            <w:tcBorders>
              <w:bottom w:val="single" w:sz="4" w:space="0" w:color="auto"/>
            </w:tcBorders>
          </w:tcPr>
          <w:p w14:paraId="69A656B9"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w:t>
            </w:r>
            <w:r w:rsidRPr="0082755B">
              <w:rPr>
                <w:rFonts w:ascii="Times New Roman" w:hAnsi="Times New Roman" w:cs="Times New Roman"/>
                <w:sz w:val="24"/>
                <w:szCs w:val="24"/>
                <w:u w:val="single"/>
              </w:rPr>
              <w:t>+</w:t>
            </w:r>
            <w:r w:rsidRPr="0082755B">
              <w:rPr>
                <w:rFonts w:ascii="Times New Roman" w:hAnsi="Times New Roman" w:cs="Times New Roman"/>
                <w:sz w:val="24"/>
                <w:szCs w:val="24"/>
              </w:rPr>
              <w:t xml:space="preserve"> 90% CI)</w:t>
            </w:r>
          </w:p>
        </w:tc>
        <w:tc>
          <w:tcPr>
            <w:tcW w:w="876" w:type="dxa"/>
            <w:tcBorders>
              <w:bottom w:val="single" w:sz="4" w:space="0" w:color="auto"/>
              <w:right w:val="single" w:sz="4" w:space="0" w:color="auto"/>
            </w:tcBorders>
          </w:tcPr>
          <w:p w14:paraId="2D59D7DE" w14:textId="77777777" w:rsidR="004339E9" w:rsidRPr="0082755B" w:rsidRDefault="004339E9" w:rsidP="00B55149">
            <w:pPr>
              <w:spacing w:line="360" w:lineRule="auto"/>
              <w:jc w:val="center"/>
              <w:rPr>
                <w:rFonts w:ascii="Times New Roman" w:hAnsi="Times New Roman" w:cs="Times New Roman"/>
                <w:sz w:val="24"/>
                <w:szCs w:val="24"/>
              </w:rPr>
            </w:pPr>
          </w:p>
        </w:tc>
        <w:tc>
          <w:tcPr>
            <w:tcW w:w="2660" w:type="dxa"/>
            <w:tcBorders>
              <w:left w:val="single" w:sz="4" w:space="0" w:color="auto"/>
              <w:bottom w:val="single" w:sz="4" w:space="0" w:color="auto"/>
            </w:tcBorders>
          </w:tcPr>
          <w:p w14:paraId="6ABB1F43"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(max value)</w:t>
            </w:r>
          </w:p>
        </w:tc>
        <w:tc>
          <w:tcPr>
            <w:tcW w:w="2518" w:type="dxa"/>
            <w:tcBorders>
              <w:bottom w:val="single" w:sz="4" w:space="0" w:color="auto"/>
            </w:tcBorders>
          </w:tcPr>
          <w:p w14:paraId="27AB2F59"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w:t>
            </w:r>
            <w:r w:rsidRPr="0082755B">
              <w:rPr>
                <w:rFonts w:ascii="Times New Roman" w:hAnsi="Times New Roman" w:cs="Times New Roman"/>
                <w:sz w:val="24"/>
                <w:szCs w:val="24"/>
                <w:u w:val="single"/>
              </w:rPr>
              <w:t>+</w:t>
            </w:r>
            <w:r w:rsidRPr="0082755B">
              <w:rPr>
                <w:rFonts w:ascii="Times New Roman" w:hAnsi="Times New Roman" w:cs="Times New Roman"/>
                <w:sz w:val="24"/>
                <w:szCs w:val="24"/>
              </w:rPr>
              <w:t xml:space="preserve"> 90% CI)</w:t>
            </w:r>
          </w:p>
        </w:tc>
        <w:tc>
          <w:tcPr>
            <w:tcW w:w="848" w:type="dxa"/>
            <w:tcBorders>
              <w:bottom w:val="single" w:sz="4" w:space="0" w:color="auto"/>
            </w:tcBorders>
          </w:tcPr>
          <w:p w14:paraId="6D443349" w14:textId="77777777" w:rsidR="004339E9" w:rsidRPr="0082755B" w:rsidRDefault="004339E9" w:rsidP="00B55149">
            <w:pPr>
              <w:spacing w:line="360" w:lineRule="auto"/>
              <w:jc w:val="center"/>
              <w:rPr>
                <w:rFonts w:ascii="Times New Roman" w:hAnsi="Times New Roman" w:cs="Times New Roman"/>
                <w:sz w:val="24"/>
                <w:szCs w:val="24"/>
              </w:rPr>
            </w:pPr>
          </w:p>
        </w:tc>
      </w:tr>
      <w:tr w:rsidR="004339E9" w:rsidRPr="0082755B" w14:paraId="693688E4" w14:textId="77777777" w:rsidTr="00B55149">
        <w:trPr>
          <w:trHeight w:val="178"/>
        </w:trPr>
        <w:tc>
          <w:tcPr>
            <w:tcW w:w="3056" w:type="dxa"/>
            <w:tcBorders>
              <w:top w:val="single" w:sz="4" w:space="0" w:color="auto"/>
            </w:tcBorders>
          </w:tcPr>
          <w:p w14:paraId="2D8915C0" w14:textId="77777777" w:rsidR="004339E9" w:rsidRPr="0082755B" w:rsidRDefault="004339E9" w:rsidP="00B55149">
            <w:pPr>
              <w:spacing w:line="360" w:lineRule="auto"/>
              <w:rPr>
                <w:rFonts w:ascii="Times New Roman" w:hAnsi="Times New Roman" w:cs="Times New Roman"/>
                <w:sz w:val="24"/>
                <w:szCs w:val="24"/>
              </w:rPr>
            </w:pPr>
            <w:r w:rsidRPr="0082755B">
              <w:rPr>
                <w:rFonts w:ascii="Times New Roman" w:hAnsi="Times New Roman" w:cs="Times New Roman"/>
                <w:sz w:val="24"/>
                <w:szCs w:val="24"/>
              </w:rPr>
              <w:t>Decelerations &lt;-4 m∙s</w:t>
            </w:r>
            <w:r w:rsidRPr="0082755B">
              <w:rPr>
                <w:rFonts w:ascii="Times New Roman" w:hAnsi="Times New Roman" w:cs="Times New Roman"/>
                <w:sz w:val="24"/>
                <w:szCs w:val="24"/>
                <w:vertAlign w:val="superscript"/>
              </w:rPr>
              <w:t xml:space="preserve">2 </w:t>
            </w:r>
            <w:r w:rsidRPr="0082755B">
              <w:rPr>
                <w:rFonts w:ascii="Times New Roman" w:hAnsi="Times New Roman" w:cs="Times New Roman"/>
                <w:sz w:val="24"/>
                <w:szCs w:val="24"/>
              </w:rPr>
              <w:t>(n)</w:t>
            </w:r>
          </w:p>
        </w:tc>
        <w:tc>
          <w:tcPr>
            <w:tcW w:w="2966" w:type="dxa"/>
            <w:tcBorders>
              <w:top w:val="single" w:sz="4" w:space="0" w:color="auto"/>
            </w:tcBorders>
          </w:tcPr>
          <w:p w14:paraId="7F144049"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5.6 ± 3.3 (14.0)</w:t>
            </w:r>
          </w:p>
        </w:tc>
        <w:tc>
          <w:tcPr>
            <w:tcW w:w="2522" w:type="dxa"/>
            <w:tcBorders>
              <w:top w:val="single" w:sz="4" w:space="0" w:color="auto"/>
            </w:tcBorders>
          </w:tcPr>
          <w:p w14:paraId="46F3330B"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57.8 (48.7, 71.0)</w:t>
            </w:r>
          </w:p>
        </w:tc>
        <w:tc>
          <w:tcPr>
            <w:tcW w:w="876" w:type="dxa"/>
            <w:tcBorders>
              <w:top w:val="single" w:sz="4" w:space="0" w:color="auto"/>
              <w:right w:val="single" w:sz="4" w:space="0" w:color="auto"/>
            </w:tcBorders>
          </w:tcPr>
          <w:p w14:paraId="7AFA1704"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0.7</w:t>
            </w:r>
          </w:p>
        </w:tc>
        <w:tc>
          <w:tcPr>
            <w:tcW w:w="2660" w:type="dxa"/>
            <w:tcBorders>
              <w:top w:val="single" w:sz="4" w:space="0" w:color="auto"/>
              <w:left w:val="single" w:sz="4" w:space="0" w:color="auto"/>
            </w:tcBorders>
          </w:tcPr>
          <w:p w14:paraId="6751F57A"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0.5 ± 0.3 (1.6)</w:t>
            </w:r>
          </w:p>
        </w:tc>
        <w:tc>
          <w:tcPr>
            <w:tcW w:w="2518" w:type="dxa"/>
            <w:tcBorders>
              <w:top w:val="single" w:sz="4" w:space="0" w:color="auto"/>
            </w:tcBorders>
          </w:tcPr>
          <w:p w14:paraId="4E43416E"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71.2 (57.9, 92.4)</w:t>
            </w:r>
          </w:p>
        </w:tc>
        <w:tc>
          <w:tcPr>
            <w:tcW w:w="848" w:type="dxa"/>
            <w:tcBorders>
              <w:top w:val="single" w:sz="4" w:space="0" w:color="auto"/>
            </w:tcBorders>
          </w:tcPr>
          <w:p w14:paraId="0531F953"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0.1</w:t>
            </w:r>
          </w:p>
        </w:tc>
      </w:tr>
      <w:tr w:rsidR="004339E9" w:rsidRPr="0082755B" w14:paraId="05535B1F" w14:textId="77777777" w:rsidTr="00B55149">
        <w:trPr>
          <w:trHeight w:val="187"/>
        </w:trPr>
        <w:tc>
          <w:tcPr>
            <w:tcW w:w="3056" w:type="dxa"/>
          </w:tcPr>
          <w:p w14:paraId="6C2E8551" w14:textId="77777777" w:rsidR="004339E9" w:rsidRPr="0082755B" w:rsidRDefault="004339E9" w:rsidP="00B55149">
            <w:pPr>
              <w:spacing w:line="360" w:lineRule="auto"/>
              <w:rPr>
                <w:rFonts w:ascii="Times New Roman" w:hAnsi="Times New Roman" w:cs="Times New Roman"/>
                <w:sz w:val="24"/>
                <w:szCs w:val="24"/>
              </w:rPr>
            </w:pPr>
            <w:r w:rsidRPr="0082755B">
              <w:rPr>
                <w:rFonts w:ascii="Times New Roman" w:hAnsi="Times New Roman" w:cs="Times New Roman"/>
                <w:sz w:val="24"/>
                <w:szCs w:val="24"/>
              </w:rPr>
              <w:t>Decelerations -2-4 m∙s</w:t>
            </w:r>
            <w:r w:rsidRPr="0082755B">
              <w:rPr>
                <w:rFonts w:ascii="Times New Roman" w:hAnsi="Times New Roman" w:cs="Times New Roman"/>
                <w:sz w:val="24"/>
                <w:szCs w:val="24"/>
                <w:vertAlign w:val="superscript"/>
              </w:rPr>
              <w:t>2</w:t>
            </w:r>
            <w:r w:rsidRPr="0082755B">
              <w:rPr>
                <w:rFonts w:ascii="Times New Roman" w:hAnsi="Times New Roman" w:cs="Times New Roman"/>
                <w:sz w:val="24"/>
                <w:szCs w:val="24"/>
              </w:rPr>
              <w:t xml:space="preserve"> (n)</w:t>
            </w:r>
          </w:p>
        </w:tc>
        <w:tc>
          <w:tcPr>
            <w:tcW w:w="2966" w:type="dxa"/>
          </w:tcPr>
          <w:p w14:paraId="4FBD633E"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98.5 ± 43.8 (204.0)</w:t>
            </w:r>
          </w:p>
        </w:tc>
        <w:tc>
          <w:tcPr>
            <w:tcW w:w="2522" w:type="dxa"/>
          </w:tcPr>
          <w:p w14:paraId="2F95343D"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44.4 (38.9, 51.8)</w:t>
            </w:r>
          </w:p>
        </w:tc>
        <w:tc>
          <w:tcPr>
            <w:tcW w:w="876" w:type="dxa"/>
            <w:tcBorders>
              <w:right w:val="single" w:sz="4" w:space="0" w:color="auto"/>
            </w:tcBorders>
          </w:tcPr>
          <w:p w14:paraId="0A01E586"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8.8</w:t>
            </w:r>
          </w:p>
        </w:tc>
        <w:tc>
          <w:tcPr>
            <w:tcW w:w="2660" w:type="dxa"/>
            <w:tcBorders>
              <w:left w:val="single" w:sz="4" w:space="0" w:color="auto"/>
            </w:tcBorders>
          </w:tcPr>
          <w:p w14:paraId="05CF0599"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7.4 ± 2.5 (12.4)</w:t>
            </w:r>
          </w:p>
        </w:tc>
        <w:tc>
          <w:tcPr>
            <w:tcW w:w="2518" w:type="dxa"/>
          </w:tcPr>
          <w:p w14:paraId="72166FBB"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34.1 (30.7, 38.2)</w:t>
            </w:r>
          </w:p>
        </w:tc>
        <w:tc>
          <w:tcPr>
            <w:tcW w:w="848" w:type="dxa"/>
          </w:tcPr>
          <w:p w14:paraId="61C95F21"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0.5</w:t>
            </w:r>
          </w:p>
        </w:tc>
      </w:tr>
      <w:tr w:rsidR="004339E9" w:rsidRPr="0082755B" w14:paraId="41296E99" w14:textId="77777777" w:rsidTr="00B55149">
        <w:trPr>
          <w:trHeight w:val="178"/>
        </w:trPr>
        <w:tc>
          <w:tcPr>
            <w:tcW w:w="3056" w:type="dxa"/>
          </w:tcPr>
          <w:p w14:paraId="69DB577A" w14:textId="77777777" w:rsidR="004339E9" w:rsidRPr="0082755B" w:rsidRDefault="004339E9" w:rsidP="00B55149">
            <w:pPr>
              <w:spacing w:line="360" w:lineRule="auto"/>
              <w:rPr>
                <w:rFonts w:ascii="Times New Roman" w:hAnsi="Times New Roman" w:cs="Times New Roman"/>
                <w:sz w:val="24"/>
                <w:szCs w:val="24"/>
              </w:rPr>
            </w:pPr>
            <w:r w:rsidRPr="0082755B">
              <w:rPr>
                <w:rFonts w:ascii="Times New Roman" w:hAnsi="Times New Roman" w:cs="Times New Roman"/>
                <w:sz w:val="24"/>
                <w:szCs w:val="24"/>
              </w:rPr>
              <w:t>Accelerations 2-4 m∙s</w:t>
            </w:r>
            <w:r w:rsidRPr="0082755B">
              <w:rPr>
                <w:rFonts w:ascii="Times New Roman" w:hAnsi="Times New Roman" w:cs="Times New Roman"/>
                <w:sz w:val="24"/>
                <w:szCs w:val="24"/>
                <w:vertAlign w:val="superscript"/>
              </w:rPr>
              <w:t>2</w:t>
            </w:r>
            <w:r w:rsidRPr="0082755B">
              <w:rPr>
                <w:rFonts w:ascii="Times New Roman" w:hAnsi="Times New Roman" w:cs="Times New Roman"/>
                <w:sz w:val="24"/>
                <w:szCs w:val="24"/>
              </w:rPr>
              <w:t xml:space="preserve"> (n)</w:t>
            </w:r>
          </w:p>
        </w:tc>
        <w:tc>
          <w:tcPr>
            <w:tcW w:w="2966" w:type="dxa"/>
          </w:tcPr>
          <w:p w14:paraId="1EB7CB66"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77.2 ± 54.9 (294.0)</w:t>
            </w:r>
          </w:p>
        </w:tc>
        <w:tc>
          <w:tcPr>
            <w:tcW w:w="2522" w:type="dxa"/>
          </w:tcPr>
          <w:p w14:paraId="0C02C6FF"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71.5 (57.9, 92.3)</w:t>
            </w:r>
          </w:p>
        </w:tc>
        <w:tc>
          <w:tcPr>
            <w:tcW w:w="876" w:type="dxa"/>
            <w:tcBorders>
              <w:right w:val="single" w:sz="4" w:space="0" w:color="auto"/>
            </w:tcBorders>
          </w:tcPr>
          <w:p w14:paraId="6198EE4A"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11.0</w:t>
            </w:r>
          </w:p>
        </w:tc>
        <w:tc>
          <w:tcPr>
            <w:tcW w:w="2660" w:type="dxa"/>
            <w:tcBorders>
              <w:left w:val="single" w:sz="4" w:space="0" w:color="auto"/>
            </w:tcBorders>
          </w:tcPr>
          <w:p w14:paraId="42FA7BED"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5.9 ± 3.7 (17.9)</w:t>
            </w:r>
          </w:p>
        </w:tc>
        <w:tc>
          <w:tcPr>
            <w:tcW w:w="2518" w:type="dxa"/>
          </w:tcPr>
          <w:p w14:paraId="1E711448"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63.5 (52.7, 79.8)</w:t>
            </w:r>
          </w:p>
        </w:tc>
        <w:tc>
          <w:tcPr>
            <w:tcW w:w="848" w:type="dxa"/>
          </w:tcPr>
          <w:p w14:paraId="7323D82F"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0.7</w:t>
            </w:r>
          </w:p>
        </w:tc>
      </w:tr>
      <w:tr w:rsidR="004339E9" w:rsidRPr="0082755B" w14:paraId="4AE64F04" w14:textId="77777777" w:rsidTr="00B55149">
        <w:trPr>
          <w:trHeight w:val="187"/>
        </w:trPr>
        <w:tc>
          <w:tcPr>
            <w:tcW w:w="3056" w:type="dxa"/>
          </w:tcPr>
          <w:p w14:paraId="6D84B03B" w14:textId="77777777" w:rsidR="004339E9" w:rsidRPr="0082755B" w:rsidRDefault="004339E9" w:rsidP="00B55149">
            <w:pPr>
              <w:spacing w:line="360" w:lineRule="auto"/>
              <w:rPr>
                <w:rFonts w:ascii="Times New Roman" w:hAnsi="Times New Roman" w:cs="Times New Roman"/>
                <w:sz w:val="24"/>
                <w:szCs w:val="24"/>
              </w:rPr>
            </w:pPr>
            <w:r w:rsidRPr="0082755B">
              <w:rPr>
                <w:rFonts w:ascii="Times New Roman" w:hAnsi="Times New Roman" w:cs="Times New Roman"/>
                <w:sz w:val="24"/>
                <w:szCs w:val="24"/>
              </w:rPr>
              <w:t>Accelerations &gt;4 m∙s</w:t>
            </w:r>
            <w:r w:rsidRPr="0082755B">
              <w:rPr>
                <w:rFonts w:ascii="Times New Roman" w:hAnsi="Times New Roman" w:cs="Times New Roman"/>
                <w:sz w:val="24"/>
                <w:szCs w:val="24"/>
                <w:vertAlign w:val="superscript"/>
              </w:rPr>
              <w:t>2</w:t>
            </w:r>
            <w:r w:rsidRPr="0082755B">
              <w:rPr>
                <w:rFonts w:ascii="Times New Roman" w:hAnsi="Times New Roman" w:cs="Times New Roman"/>
                <w:sz w:val="24"/>
                <w:szCs w:val="24"/>
              </w:rPr>
              <w:t xml:space="preserve"> (n)</w:t>
            </w:r>
          </w:p>
        </w:tc>
        <w:tc>
          <w:tcPr>
            <w:tcW w:w="2966" w:type="dxa"/>
          </w:tcPr>
          <w:p w14:paraId="1669C0AC"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9.7 ± 15.2 (79.0)</w:t>
            </w:r>
          </w:p>
        </w:tc>
        <w:tc>
          <w:tcPr>
            <w:tcW w:w="2522" w:type="dxa"/>
          </w:tcPr>
          <w:p w14:paraId="72113610"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157.2 (104.4, 318.3)</w:t>
            </w:r>
          </w:p>
        </w:tc>
        <w:tc>
          <w:tcPr>
            <w:tcW w:w="876" w:type="dxa"/>
            <w:tcBorders>
              <w:right w:val="single" w:sz="4" w:space="0" w:color="auto"/>
            </w:tcBorders>
          </w:tcPr>
          <w:p w14:paraId="1953EAC4"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3.0</w:t>
            </w:r>
          </w:p>
        </w:tc>
        <w:tc>
          <w:tcPr>
            <w:tcW w:w="2660" w:type="dxa"/>
            <w:tcBorders>
              <w:left w:val="single" w:sz="4" w:space="0" w:color="auto"/>
            </w:tcBorders>
          </w:tcPr>
          <w:p w14:paraId="43622ADC"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0.8 ± 1.5 (8.0)</w:t>
            </w:r>
          </w:p>
        </w:tc>
        <w:tc>
          <w:tcPr>
            <w:tcW w:w="2518" w:type="dxa"/>
          </w:tcPr>
          <w:p w14:paraId="2813029B"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192.0 (118.7, 502.8)</w:t>
            </w:r>
          </w:p>
        </w:tc>
        <w:tc>
          <w:tcPr>
            <w:tcW w:w="848" w:type="dxa"/>
          </w:tcPr>
          <w:p w14:paraId="7C57AF20"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0.3</w:t>
            </w:r>
          </w:p>
        </w:tc>
      </w:tr>
      <w:tr w:rsidR="004339E9" w:rsidRPr="0082755B" w14:paraId="6E3577BC" w14:textId="77777777" w:rsidTr="00B55149">
        <w:trPr>
          <w:trHeight w:val="187"/>
        </w:trPr>
        <w:tc>
          <w:tcPr>
            <w:tcW w:w="3056" w:type="dxa"/>
          </w:tcPr>
          <w:p w14:paraId="007237FB" w14:textId="77777777" w:rsidR="004339E9" w:rsidRPr="0082755B" w:rsidRDefault="004339E9" w:rsidP="00B55149">
            <w:pPr>
              <w:spacing w:line="360" w:lineRule="auto"/>
              <w:rPr>
                <w:rFonts w:ascii="Times New Roman" w:hAnsi="Times New Roman" w:cs="Times New Roman"/>
                <w:sz w:val="24"/>
                <w:szCs w:val="24"/>
              </w:rPr>
            </w:pPr>
            <w:r w:rsidRPr="0082755B">
              <w:rPr>
                <w:rFonts w:ascii="Times New Roman" w:hAnsi="Times New Roman" w:cs="Times New Roman"/>
                <w:sz w:val="24"/>
                <w:szCs w:val="24"/>
              </w:rPr>
              <w:t>Total Distance (m)</w:t>
            </w:r>
          </w:p>
        </w:tc>
        <w:tc>
          <w:tcPr>
            <w:tcW w:w="2966" w:type="dxa"/>
          </w:tcPr>
          <w:p w14:paraId="38DA3E66"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34486.6 ± 9104.2 (49855.2)</w:t>
            </w:r>
          </w:p>
        </w:tc>
        <w:tc>
          <w:tcPr>
            <w:tcW w:w="2522" w:type="dxa"/>
          </w:tcPr>
          <w:p w14:paraId="27989AF6"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26.4 (24.3, 28.9)</w:t>
            </w:r>
          </w:p>
        </w:tc>
        <w:tc>
          <w:tcPr>
            <w:tcW w:w="876" w:type="dxa"/>
            <w:tcBorders>
              <w:right w:val="single" w:sz="4" w:space="0" w:color="auto"/>
            </w:tcBorders>
          </w:tcPr>
          <w:p w14:paraId="247D8E62"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1820.8</w:t>
            </w:r>
          </w:p>
        </w:tc>
        <w:tc>
          <w:tcPr>
            <w:tcW w:w="2660" w:type="dxa"/>
            <w:tcBorders>
              <w:left w:val="single" w:sz="4" w:space="0" w:color="auto"/>
            </w:tcBorders>
          </w:tcPr>
          <w:p w14:paraId="7FCC1639"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 xml:space="preserve">2620.7 ± 438.7 (3446.8) </w:t>
            </w:r>
          </w:p>
        </w:tc>
        <w:tc>
          <w:tcPr>
            <w:tcW w:w="2518" w:type="dxa"/>
          </w:tcPr>
          <w:p w14:paraId="537D73A1"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16.7 (15.9, 17.7)</w:t>
            </w:r>
          </w:p>
        </w:tc>
        <w:tc>
          <w:tcPr>
            <w:tcW w:w="848" w:type="dxa"/>
          </w:tcPr>
          <w:p w14:paraId="0EC9C920"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87.7</w:t>
            </w:r>
          </w:p>
        </w:tc>
      </w:tr>
      <w:tr w:rsidR="004339E9" w:rsidRPr="0082755B" w14:paraId="3F6A4C3C" w14:textId="77777777" w:rsidTr="00B55149">
        <w:trPr>
          <w:trHeight w:val="178"/>
        </w:trPr>
        <w:tc>
          <w:tcPr>
            <w:tcW w:w="3056" w:type="dxa"/>
          </w:tcPr>
          <w:p w14:paraId="143F6075" w14:textId="77777777" w:rsidR="004339E9" w:rsidRPr="0082755B" w:rsidRDefault="004339E9" w:rsidP="00B55149">
            <w:pPr>
              <w:spacing w:line="360" w:lineRule="auto"/>
              <w:rPr>
                <w:rFonts w:ascii="Times New Roman" w:hAnsi="Times New Roman" w:cs="Times New Roman"/>
                <w:sz w:val="24"/>
                <w:szCs w:val="24"/>
              </w:rPr>
            </w:pPr>
            <w:r w:rsidRPr="0082755B">
              <w:rPr>
                <w:rFonts w:ascii="Times New Roman" w:hAnsi="Times New Roman" w:cs="Times New Roman"/>
                <w:sz w:val="24"/>
                <w:szCs w:val="24"/>
              </w:rPr>
              <w:t>Distance 0-7 km∙h</w:t>
            </w:r>
            <w:r w:rsidRPr="0082755B">
              <w:rPr>
                <w:rFonts w:ascii="Times New Roman" w:hAnsi="Times New Roman" w:cs="Times New Roman"/>
                <w:sz w:val="24"/>
                <w:szCs w:val="24"/>
                <w:vertAlign w:val="superscript"/>
              </w:rPr>
              <w:t>-1</w:t>
            </w:r>
            <w:r w:rsidRPr="0082755B">
              <w:rPr>
                <w:rFonts w:ascii="Times New Roman" w:hAnsi="Times New Roman" w:cs="Times New Roman"/>
                <w:sz w:val="24"/>
                <w:szCs w:val="24"/>
              </w:rPr>
              <w:t xml:space="preserve"> (m)</w:t>
            </w:r>
          </w:p>
        </w:tc>
        <w:tc>
          <w:tcPr>
            <w:tcW w:w="2966" w:type="dxa"/>
          </w:tcPr>
          <w:p w14:paraId="5E643767"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25144.4 ± 6396.3 (35783.6)</w:t>
            </w:r>
          </w:p>
        </w:tc>
        <w:tc>
          <w:tcPr>
            <w:tcW w:w="2522" w:type="dxa"/>
          </w:tcPr>
          <w:p w14:paraId="45AE4E86"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25.4 (23.5, 27.7)</w:t>
            </w:r>
          </w:p>
        </w:tc>
        <w:tc>
          <w:tcPr>
            <w:tcW w:w="876" w:type="dxa"/>
            <w:tcBorders>
              <w:right w:val="single" w:sz="4" w:space="0" w:color="auto"/>
            </w:tcBorders>
          </w:tcPr>
          <w:p w14:paraId="4B0737EE"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1279.3</w:t>
            </w:r>
          </w:p>
        </w:tc>
        <w:tc>
          <w:tcPr>
            <w:tcW w:w="2660" w:type="dxa"/>
            <w:tcBorders>
              <w:left w:val="single" w:sz="4" w:space="0" w:color="auto"/>
            </w:tcBorders>
          </w:tcPr>
          <w:p w14:paraId="6EF989B6"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1904.5 ± 281.2 (2394.0)</w:t>
            </w:r>
          </w:p>
        </w:tc>
        <w:tc>
          <w:tcPr>
            <w:tcW w:w="2518" w:type="dxa"/>
          </w:tcPr>
          <w:p w14:paraId="76250CAA"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14.8 (14.1, 15.5)</w:t>
            </w:r>
          </w:p>
        </w:tc>
        <w:tc>
          <w:tcPr>
            <w:tcW w:w="848" w:type="dxa"/>
          </w:tcPr>
          <w:p w14:paraId="0663D836"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56.2</w:t>
            </w:r>
          </w:p>
        </w:tc>
      </w:tr>
      <w:tr w:rsidR="004339E9" w:rsidRPr="0082755B" w14:paraId="06C566A7" w14:textId="77777777" w:rsidTr="00B55149">
        <w:trPr>
          <w:trHeight w:val="187"/>
        </w:trPr>
        <w:tc>
          <w:tcPr>
            <w:tcW w:w="3056" w:type="dxa"/>
          </w:tcPr>
          <w:p w14:paraId="6BFB719C" w14:textId="77777777" w:rsidR="004339E9" w:rsidRPr="0082755B" w:rsidRDefault="004339E9" w:rsidP="00B55149">
            <w:pPr>
              <w:spacing w:line="360" w:lineRule="auto"/>
              <w:rPr>
                <w:rFonts w:ascii="Times New Roman" w:hAnsi="Times New Roman" w:cs="Times New Roman"/>
                <w:sz w:val="24"/>
                <w:szCs w:val="24"/>
              </w:rPr>
            </w:pPr>
            <w:r w:rsidRPr="0082755B">
              <w:rPr>
                <w:rFonts w:ascii="Times New Roman" w:hAnsi="Times New Roman" w:cs="Times New Roman"/>
                <w:sz w:val="24"/>
                <w:szCs w:val="24"/>
              </w:rPr>
              <w:t>Distance 7-15 km∙h</w:t>
            </w:r>
            <w:r w:rsidRPr="0082755B">
              <w:rPr>
                <w:rFonts w:ascii="Times New Roman" w:hAnsi="Times New Roman" w:cs="Times New Roman"/>
                <w:sz w:val="24"/>
                <w:szCs w:val="24"/>
                <w:vertAlign w:val="superscript"/>
              </w:rPr>
              <w:t>-1</w:t>
            </w:r>
            <w:r w:rsidRPr="0082755B">
              <w:rPr>
                <w:rFonts w:ascii="Times New Roman" w:hAnsi="Times New Roman" w:cs="Times New Roman"/>
                <w:sz w:val="24"/>
                <w:szCs w:val="24"/>
              </w:rPr>
              <w:t xml:space="preserve"> (m)</w:t>
            </w:r>
          </w:p>
        </w:tc>
        <w:tc>
          <w:tcPr>
            <w:tcW w:w="2966" w:type="dxa"/>
          </w:tcPr>
          <w:p w14:paraId="28426961"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4497.3 ± 1683.2 (8440.5)</w:t>
            </w:r>
          </w:p>
        </w:tc>
        <w:tc>
          <w:tcPr>
            <w:tcW w:w="2522" w:type="dxa"/>
          </w:tcPr>
          <w:p w14:paraId="16D183E2"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37.4 (33.4, 42.6)</w:t>
            </w:r>
          </w:p>
        </w:tc>
        <w:tc>
          <w:tcPr>
            <w:tcW w:w="876" w:type="dxa"/>
            <w:tcBorders>
              <w:right w:val="single" w:sz="4" w:space="0" w:color="auto"/>
            </w:tcBorders>
          </w:tcPr>
          <w:p w14:paraId="7EBD402D"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336.6</w:t>
            </w:r>
          </w:p>
        </w:tc>
        <w:tc>
          <w:tcPr>
            <w:tcW w:w="2660" w:type="dxa"/>
            <w:tcBorders>
              <w:left w:val="single" w:sz="4" w:space="0" w:color="auto"/>
            </w:tcBorders>
          </w:tcPr>
          <w:p w14:paraId="3D53FEB3"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349.7 ± 124.1 (566.7)</w:t>
            </w:r>
          </w:p>
        </w:tc>
        <w:tc>
          <w:tcPr>
            <w:tcW w:w="2518" w:type="dxa"/>
          </w:tcPr>
          <w:p w14:paraId="5A5EF8B6"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35.5 (31.8, 40.1)</w:t>
            </w:r>
          </w:p>
        </w:tc>
        <w:tc>
          <w:tcPr>
            <w:tcW w:w="848" w:type="dxa"/>
          </w:tcPr>
          <w:p w14:paraId="0878363D"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24.8</w:t>
            </w:r>
          </w:p>
        </w:tc>
      </w:tr>
      <w:tr w:rsidR="004339E9" w:rsidRPr="0082755B" w14:paraId="6595A03D" w14:textId="77777777" w:rsidTr="00B55149">
        <w:trPr>
          <w:trHeight w:val="178"/>
        </w:trPr>
        <w:tc>
          <w:tcPr>
            <w:tcW w:w="3056" w:type="dxa"/>
          </w:tcPr>
          <w:p w14:paraId="5DFFD9C0" w14:textId="77777777" w:rsidR="004339E9" w:rsidRPr="0082755B" w:rsidRDefault="004339E9" w:rsidP="00B55149">
            <w:pPr>
              <w:spacing w:line="360" w:lineRule="auto"/>
              <w:rPr>
                <w:rFonts w:ascii="Times New Roman" w:hAnsi="Times New Roman" w:cs="Times New Roman"/>
                <w:sz w:val="24"/>
                <w:szCs w:val="24"/>
              </w:rPr>
            </w:pPr>
            <w:r w:rsidRPr="0082755B">
              <w:rPr>
                <w:rFonts w:ascii="Times New Roman" w:hAnsi="Times New Roman" w:cs="Times New Roman"/>
                <w:sz w:val="24"/>
                <w:szCs w:val="24"/>
              </w:rPr>
              <w:t>Distance 15-20 km∙h</w:t>
            </w:r>
            <w:r w:rsidRPr="0082755B">
              <w:rPr>
                <w:rFonts w:ascii="Times New Roman" w:hAnsi="Times New Roman" w:cs="Times New Roman"/>
                <w:sz w:val="24"/>
                <w:szCs w:val="24"/>
                <w:vertAlign w:val="superscript"/>
              </w:rPr>
              <w:t>-1</w:t>
            </w:r>
            <w:r w:rsidRPr="0082755B">
              <w:rPr>
                <w:rFonts w:ascii="Times New Roman" w:hAnsi="Times New Roman" w:cs="Times New Roman"/>
                <w:sz w:val="24"/>
                <w:szCs w:val="24"/>
              </w:rPr>
              <w:t xml:space="preserve"> (m)</w:t>
            </w:r>
          </w:p>
        </w:tc>
        <w:tc>
          <w:tcPr>
            <w:tcW w:w="2966" w:type="dxa"/>
          </w:tcPr>
          <w:p w14:paraId="3B5186B9"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1528.8 ± 452.6 (2742.9)</w:t>
            </w:r>
          </w:p>
        </w:tc>
        <w:tc>
          <w:tcPr>
            <w:tcW w:w="2522" w:type="dxa"/>
          </w:tcPr>
          <w:p w14:paraId="41AA373B"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29.6 (27.0, 32.7)</w:t>
            </w:r>
          </w:p>
        </w:tc>
        <w:tc>
          <w:tcPr>
            <w:tcW w:w="876" w:type="dxa"/>
            <w:tcBorders>
              <w:right w:val="single" w:sz="4" w:space="0" w:color="auto"/>
            </w:tcBorders>
          </w:tcPr>
          <w:p w14:paraId="3A15ABF9"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90.5</w:t>
            </w:r>
          </w:p>
        </w:tc>
        <w:tc>
          <w:tcPr>
            <w:tcW w:w="2660" w:type="dxa"/>
            <w:tcBorders>
              <w:left w:val="single" w:sz="4" w:space="0" w:color="auto"/>
            </w:tcBorders>
          </w:tcPr>
          <w:p w14:paraId="6C734B9E"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116.4 ± 24.1 (182.7)</w:t>
            </w:r>
          </w:p>
        </w:tc>
        <w:tc>
          <w:tcPr>
            <w:tcW w:w="2518" w:type="dxa"/>
          </w:tcPr>
          <w:p w14:paraId="1E28D646"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20.7 (19.4, 22.2)</w:t>
            </w:r>
          </w:p>
        </w:tc>
        <w:tc>
          <w:tcPr>
            <w:tcW w:w="848" w:type="dxa"/>
          </w:tcPr>
          <w:p w14:paraId="1FB1083C"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4.8</w:t>
            </w:r>
          </w:p>
        </w:tc>
      </w:tr>
      <w:tr w:rsidR="004339E9" w:rsidRPr="0082755B" w14:paraId="3FDCCC40" w14:textId="77777777" w:rsidTr="00B55149">
        <w:trPr>
          <w:trHeight w:val="187"/>
        </w:trPr>
        <w:tc>
          <w:tcPr>
            <w:tcW w:w="3056" w:type="dxa"/>
          </w:tcPr>
          <w:p w14:paraId="38313813" w14:textId="77777777" w:rsidR="004339E9" w:rsidRPr="0082755B" w:rsidRDefault="004339E9" w:rsidP="00B55149">
            <w:pPr>
              <w:spacing w:line="360" w:lineRule="auto"/>
              <w:rPr>
                <w:rFonts w:ascii="Times New Roman" w:hAnsi="Times New Roman" w:cs="Times New Roman"/>
                <w:sz w:val="24"/>
                <w:szCs w:val="24"/>
              </w:rPr>
            </w:pPr>
            <w:r w:rsidRPr="0082755B">
              <w:rPr>
                <w:rFonts w:ascii="Times New Roman" w:hAnsi="Times New Roman" w:cs="Times New Roman"/>
                <w:sz w:val="24"/>
                <w:szCs w:val="24"/>
              </w:rPr>
              <w:t>Distance 20-25 km∙h</w:t>
            </w:r>
            <w:r w:rsidRPr="0082755B">
              <w:rPr>
                <w:rFonts w:ascii="Times New Roman" w:hAnsi="Times New Roman" w:cs="Times New Roman"/>
                <w:sz w:val="24"/>
                <w:szCs w:val="24"/>
                <w:vertAlign w:val="superscript"/>
              </w:rPr>
              <w:t>-1</w:t>
            </w:r>
            <w:r w:rsidRPr="0082755B">
              <w:rPr>
                <w:rFonts w:ascii="Times New Roman" w:hAnsi="Times New Roman" w:cs="Times New Roman"/>
                <w:sz w:val="24"/>
                <w:szCs w:val="24"/>
              </w:rPr>
              <w:t xml:space="preserve"> (m)</w:t>
            </w:r>
          </w:p>
        </w:tc>
        <w:tc>
          <w:tcPr>
            <w:tcW w:w="2966" w:type="dxa"/>
          </w:tcPr>
          <w:p w14:paraId="53410AAA"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3060.3 ± 1118.8 (5222.2)</w:t>
            </w:r>
          </w:p>
        </w:tc>
        <w:tc>
          <w:tcPr>
            <w:tcW w:w="2522" w:type="dxa"/>
          </w:tcPr>
          <w:p w14:paraId="01430CD4"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36.6 (32.7, 41.4)</w:t>
            </w:r>
          </w:p>
        </w:tc>
        <w:tc>
          <w:tcPr>
            <w:tcW w:w="876" w:type="dxa"/>
            <w:tcBorders>
              <w:right w:val="single" w:sz="4" w:space="0" w:color="auto"/>
            </w:tcBorders>
          </w:tcPr>
          <w:p w14:paraId="044FD82B"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223.8</w:t>
            </w:r>
          </w:p>
        </w:tc>
        <w:tc>
          <w:tcPr>
            <w:tcW w:w="2660" w:type="dxa"/>
            <w:tcBorders>
              <w:left w:val="single" w:sz="4" w:space="0" w:color="auto"/>
            </w:tcBorders>
          </w:tcPr>
          <w:p w14:paraId="0624911D"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231.3 ± 62.9 (354.9)</w:t>
            </w:r>
          </w:p>
        </w:tc>
        <w:tc>
          <w:tcPr>
            <w:tcW w:w="2518" w:type="dxa"/>
          </w:tcPr>
          <w:p w14:paraId="43DFB9F1"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27.2 (25.0, 29.8)</w:t>
            </w:r>
          </w:p>
        </w:tc>
        <w:tc>
          <w:tcPr>
            <w:tcW w:w="848" w:type="dxa"/>
          </w:tcPr>
          <w:p w14:paraId="78ED3A26"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12.6</w:t>
            </w:r>
          </w:p>
        </w:tc>
      </w:tr>
      <w:tr w:rsidR="004339E9" w:rsidRPr="0082755B" w14:paraId="02F0245F" w14:textId="77777777" w:rsidTr="00B55149">
        <w:trPr>
          <w:trHeight w:val="178"/>
        </w:trPr>
        <w:tc>
          <w:tcPr>
            <w:tcW w:w="3056" w:type="dxa"/>
          </w:tcPr>
          <w:p w14:paraId="14948440" w14:textId="77777777" w:rsidR="004339E9" w:rsidRPr="0082755B" w:rsidRDefault="004339E9" w:rsidP="00B55149">
            <w:pPr>
              <w:spacing w:line="360" w:lineRule="auto"/>
              <w:rPr>
                <w:rFonts w:ascii="Times New Roman" w:hAnsi="Times New Roman" w:cs="Times New Roman"/>
                <w:sz w:val="24"/>
                <w:szCs w:val="24"/>
              </w:rPr>
            </w:pPr>
            <w:r w:rsidRPr="0082755B">
              <w:rPr>
                <w:rFonts w:ascii="Times New Roman" w:hAnsi="Times New Roman" w:cs="Times New Roman"/>
                <w:sz w:val="24"/>
                <w:szCs w:val="24"/>
              </w:rPr>
              <w:t>Distance &gt;25 km∙h</w:t>
            </w:r>
            <w:r w:rsidRPr="0082755B">
              <w:rPr>
                <w:rFonts w:ascii="Times New Roman" w:hAnsi="Times New Roman" w:cs="Times New Roman"/>
                <w:sz w:val="24"/>
                <w:szCs w:val="24"/>
                <w:vertAlign w:val="superscript"/>
              </w:rPr>
              <w:t>-1</w:t>
            </w:r>
            <w:r w:rsidRPr="0082755B">
              <w:rPr>
                <w:rFonts w:ascii="Times New Roman" w:hAnsi="Times New Roman" w:cs="Times New Roman"/>
                <w:sz w:val="24"/>
                <w:szCs w:val="24"/>
              </w:rPr>
              <w:t xml:space="preserve"> (m)</w:t>
            </w:r>
          </w:p>
        </w:tc>
        <w:tc>
          <w:tcPr>
            <w:tcW w:w="2966" w:type="dxa"/>
          </w:tcPr>
          <w:p w14:paraId="20A24C4A"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247.4 ± 272.1 (1212.1)</w:t>
            </w:r>
          </w:p>
        </w:tc>
        <w:tc>
          <w:tcPr>
            <w:tcW w:w="2522" w:type="dxa"/>
          </w:tcPr>
          <w:p w14:paraId="0D557FD6"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110.0 (81.2, 170.2)</w:t>
            </w:r>
          </w:p>
        </w:tc>
        <w:tc>
          <w:tcPr>
            <w:tcW w:w="876" w:type="dxa"/>
            <w:tcBorders>
              <w:right w:val="single" w:sz="4" w:space="0" w:color="auto"/>
            </w:tcBorders>
          </w:tcPr>
          <w:p w14:paraId="2415FD20"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54.4</w:t>
            </w:r>
          </w:p>
        </w:tc>
        <w:tc>
          <w:tcPr>
            <w:tcW w:w="2660" w:type="dxa"/>
            <w:tcBorders>
              <w:left w:val="single" w:sz="4" w:space="0" w:color="auto"/>
            </w:tcBorders>
          </w:tcPr>
          <w:p w14:paraId="7A9C79EE"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18.2 ± 17.7 (76.4)</w:t>
            </w:r>
          </w:p>
        </w:tc>
        <w:tc>
          <w:tcPr>
            <w:tcW w:w="2518" w:type="dxa"/>
          </w:tcPr>
          <w:p w14:paraId="5FFEA056"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97.5 (74.2, 142.1)</w:t>
            </w:r>
          </w:p>
        </w:tc>
        <w:tc>
          <w:tcPr>
            <w:tcW w:w="848" w:type="dxa"/>
          </w:tcPr>
          <w:p w14:paraId="4659ED44"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1.5</w:t>
            </w:r>
          </w:p>
        </w:tc>
      </w:tr>
      <w:tr w:rsidR="004339E9" w:rsidRPr="0082755B" w14:paraId="774DD318" w14:textId="77777777" w:rsidTr="00B55149">
        <w:trPr>
          <w:trHeight w:val="187"/>
        </w:trPr>
        <w:tc>
          <w:tcPr>
            <w:tcW w:w="3056" w:type="dxa"/>
          </w:tcPr>
          <w:p w14:paraId="51AFFBBF" w14:textId="77777777" w:rsidR="004339E9" w:rsidRPr="0082755B" w:rsidRDefault="004339E9" w:rsidP="00B55149">
            <w:pPr>
              <w:spacing w:line="360" w:lineRule="auto"/>
              <w:rPr>
                <w:rFonts w:ascii="Times New Roman" w:hAnsi="Times New Roman" w:cs="Times New Roman"/>
                <w:sz w:val="24"/>
                <w:szCs w:val="24"/>
              </w:rPr>
            </w:pPr>
            <w:r w:rsidRPr="0082755B">
              <w:rPr>
                <w:rFonts w:ascii="Times New Roman" w:hAnsi="Times New Roman" w:cs="Times New Roman"/>
                <w:sz w:val="24"/>
                <w:szCs w:val="24"/>
              </w:rPr>
              <w:t>Maximum Velocity (km∙h</w:t>
            </w:r>
            <w:r w:rsidRPr="0082755B">
              <w:rPr>
                <w:rFonts w:ascii="Times New Roman" w:hAnsi="Times New Roman" w:cs="Times New Roman"/>
                <w:sz w:val="24"/>
                <w:szCs w:val="24"/>
                <w:vertAlign w:val="superscript"/>
              </w:rPr>
              <w:t>-1</w:t>
            </w:r>
            <w:r w:rsidRPr="0082755B">
              <w:rPr>
                <w:rFonts w:ascii="Times New Roman" w:hAnsi="Times New Roman" w:cs="Times New Roman"/>
                <w:sz w:val="24"/>
                <w:szCs w:val="24"/>
              </w:rPr>
              <w:t>)</w:t>
            </w:r>
          </w:p>
        </w:tc>
        <w:tc>
          <w:tcPr>
            <w:tcW w:w="2966" w:type="dxa"/>
          </w:tcPr>
          <w:p w14:paraId="6759A0CF"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31.2 ± 2.6 (38.6)</w:t>
            </w:r>
          </w:p>
        </w:tc>
        <w:tc>
          <w:tcPr>
            <w:tcW w:w="2522" w:type="dxa"/>
          </w:tcPr>
          <w:p w14:paraId="747B0E8C"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8.3 (8.1, 8.5)</w:t>
            </w:r>
          </w:p>
        </w:tc>
        <w:tc>
          <w:tcPr>
            <w:tcW w:w="876" w:type="dxa"/>
            <w:tcBorders>
              <w:right w:val="single" w:sz="4" w:space="0" w:color="auto"/>
            </w:tcBorders>
          </w:tcPr>
          <w:p w14:paraId="2FE9F989"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0.5</w:t>
            </w:r>
          </w:p>
        </w:tc>
        <w:tc>
          <w:tcPr>
            <w:tcW w:w="2660" w:type="dxa"/>
            <w:tcBorders>
              <w:left w:val="single" w:sz="4" w:space="0" w:color="auto"/>
            </w:tcBorders>
          </w:tcPr>
          <w:p w14:paraId="3E16CD2B" w14:textId="77777777" w:rsidR="004339E9" w:rsidRPr="0082755B" w:rsidRDefault="004339E9" w:rsidP="00B55149">
            <w:pPr>
              <w:spacing w:line="360" w:lineRule="auto"/>
              <w:jc w:val="center"/>
              <w:rPr>
                <w:rFonts w:ascii="Times New Roman" w:hAnsi="Times New Roman" w:cs="Times New Roman"/>
                <w:b/>
                <w:bCs/>
                <w:sz w:val="24"/>
                <w:szCs w:val="24"/>
              </w:rPr>
            </w:pPr>
          </w:p>
        </w:tc>
        <w:tc>
          <w:tcPr>
            <w:tcW w:w="2518" w:type="dxa"/>
          </w:tcPr>
          <w:p w14:paraId="0BC9C0A4" w14:textId="77777777" w:rsidR="004339E9" w:rsidRPr="0082755B" w:rsidRDefault="004339E9" w:rsidP="00B55149">
            <w:pPr>
              <w:spacing w:line="360" w:lineRule="auto"/>
              <w:jc w:val="center"/>
              <w:rPr>
                <w:rFonts w:ascii="Times New Roman" w:hAnsi="Times New Roman" w:cs="Times New Roman"/>
                <w:sz w:val="24"/>
                <w:szCs w:val="24"/>
              </w:rPr>
            </w:pPr>
          </w:p>
        </w:tc>
        <w:tc>
          <w:tcPr>
            <w:tcW w:w="848" w:type="dxa"/>
          </w:tcPr>
          <w:p w14:paraId="55F01B22" w14:textId="77777777" w:rsidR="004339E9" w:rsidRPr="0082755B" w:rsidRDefault="004339E9" w:rsidP="00B55149">
            <w:pPr>
              <w:spacing w:line="360" w:lineRule="auto"/>
              <w:jc w:val="center"/>
              <w:rPr>
                <w:rFonts w:ascii="Times New Roman" w:hAnsi="Times New Roman" w:cs="Times New Roman"/>
                <w:sz w:val="24"/>
                <w:szCs w:val="24"/>
              </w:rPr>
            </w:pPr>
          </w:p>
        </w:tc>
      </w:tr>
      <w:tr w:rsidR="004339E9" w:rsidRPr="0082755B" w14:paraId="32D2005A" w14:textId="77777777" w:rsidTr="00B55149">
        <w:trPr>
          <w:trHeight w:val="187"/>
        </w:trPr>
        <w:tc>
          <w:tcPr>
            <w:tcW w:w="3056" w:type="dxa"/>
          </w:tcPr>
          <w:p w14:paraId="7FA8478F" w14:textId="77777777" w:rsidR="004339E9" w:rsidRPr="0082755B" w:rsidRDefault="004339E9" w:rsidP="00B55149">
            <w:pPr>
              <w:spacing w:line="360" w:lineRule="auto"/>
              <w:rPr>
                <w:rFonts w:ascii="Times New Roman" w:hAnsi="Times New Roman" w:cs="Times New Roman"/>
                <w:b/>
                <w:bCs/>
                <w:sz w:val="24"/>
                <w:szCs w:val="24"/>
              </w:rPr>
            </w:pPr>
            <w:r w:rsidRPr="0082755B">
              <w:rPr>
                <w:rFonts w:ascii="Times New Roman" w:hAnsi="Times New Roman" w:cs="Times New Roman"/>
                <w:sz w:val="24"/>
                <w:szCs w:val="24"/>
              </w:rPr>
              <w:t>Overs</w:t>
            </w:r>
          </w:p>
        </w:tc>
        <w:tc>
          <w:tcPr>
            <w:tcW w:w="2966" w:type="dxa"/>
          </w:tcPr>
          <w:p w14:paraId="75CE4549"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31 ± 11 (54)</w:t>
            </w:r>
          </w:p>
        </w:tc>
        <w:tc>
          <w:tcPr>
            <w:tcW w:w="2522" w:type="dxa"/>
          </w:tcPr>
          <w:p w14:paraId="054509F8"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36.1 (32.3, 40.8)</w:t>
            </w:r>
          </w:p>
        </w:tc>
        <w:tc>
          <w:tcPr>
            <w:tcW w:w="876" w:type="dxa"/>
            <w:tcBorders>
              <w:right w:val="single" w:sz="4" w:space="0" w:color="auto"/>
            </w:tcBorders>
          </w:tcPr>
          <w:p w14:paraId="449C19BA"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2.0</w:t>
            </w:r>
          </w:p>
        </w:tc>
        <w:tc>
          <w:tcPr>
            <w:tcW w:w="2660" w:type="dxa"/>
            <w:tcBorders>
              <w:left w:val="single" w:sz="4" w:space="0" w:color="auto"/>
            </w:tcBorders>
          </w:tcPr>
          <w:p w14:paraId="3393DBF9" w14:textId="77777777" w:rsidR="004339E9" w:rsidRPr="0082755B" w:rsidRDefault="004339E9" w:rsidP="00B55149">
            <w:pPr>
              <w:spacing w:line="360" w:lineRule="auto"/>
              <w:jc w:val="center"/>
              <w:rPr>
                <w:rFonts w:ascii="Times New Roman" w:hAnsi="Times New Roman" w:cs="Times New Roman"/>
                <w:sz w:val="24"/>
                <w:szCs w:val="24"/>
                <w:lang w:val="sv-SE"/>
              </w:rPr>
            </w:pPr>
          </w:p>
        </w:tc>
        <w:tc>
          <w:tcPr>
            <w:tcW w:w="2518" w:type="dxa"/>
          </w:tcPr>
          <w:p w14:paraId="4A6AAC68" w14:textId="77777777" w:rsidR="004339E9" w:rsidRPr="0082755B" w:rsidRDefault="004339E9" w:rsidP="00B55149">
            <w:pPr>
              <w:spacing w:line="360" w:lineRule="auto"/>
              <w:jc w:val="center"/>
              <w:rPr>
                <w:rFonts w:ascii="Times New Roman" w:hAnsi="Times New Roman" w:cs="Times New Roman"/>
                <w:sz w:val="24"/>
                <w:szCs w:val="24"/>
              </w:rPr>
            </w:pPr>
          </w:p>
        </w:tc>
        <w:tc>
          <w:tcPr>
            <w:tcW w:w="848" w:type="dxa"/>
          </w:tcPr>
          <w:p w14:paraId="79650086" w14:textId="77777777" w:rsidR="004339E9" w:rsidRPr="0082755B" w:rsidRDefault="004339E9" w:rsidP="00B55149">
            <w:pPr>
              <w:spacing w:line="360" w:lineRule="auto"/>
              <w:jc w:val="center"/>
              <w:rPr>
                <w:rFonts w:ascii="Times New Roman" w:hAnsi="Times New Roman" w:cs="Times New Roman"/>
                <w:sz w:val="24"/>
                <w:szCs w:val="24"/>
              </w:rPr>
            </w:pPr>
          </w:p>
        </w:tc>
      </w:tr>
      <w:tr w:rsidR="004339E9" w:rsidRPr="0082755B" w14:paraId="7DFC4EDF" w14:textId="77777777" w:rsidTr="00B55149">
        <w:trPr>
          <w:trHeight w:val="187"/>
        </w:trPr>
        <w:tc>
          <w:tcPr>
            <w:tcW w:w="3056" w:type="dxa"/>
            <w:tcBorders>
              <w:bottom w:val="single" w:sz="4" w:space="0" w:color="auto"/>
            </w:tcBorders>
          </w:tcPr>
          <w:p w14:paraId="3D645749" w14:textId="77777777" w:rsidR="004339E9" w:rsidRPr="0082755B" w:rsidRDefault="004339E9" w:rsidP="00B55149">
            <w:pPr>
              <w:spacing w:line="360" w:lineRule="auto"/>
              <w:rPr>
                <w:rFonts w:ascii="Times New Roman" w:hAnsi="Times New Roman" w:cs="Times New Roman"/>
                <w:sz w:val="24"/>
                <w:szCs w:val="24"/>
              </w:rPr>
            </w:pPr>
            <w:r w:rsidRPr="0082755B">
              <w:rPr>
                <w:rFonts w:ascii="Times New Roman" w:hAnsi="Times New Roman" w:cs="Times New Roman"/>
                <w:sz w:val="24"/>
                <w:szCs w:val="24"/>
              </w:rPr>
              <w:t>Duration (mins)</w:t>
            </w:r>
          </w:p>
        </w:tc>
        <w:tc>
          <w:tcPr>
            <w:tcW w:w="2966" w:type="dxa"/>
            <w:tcBorders>
              <w:bottom w:val="single" w:sz="4" w:space="0" w:color="auto"/>
            </w:tcBorders>
          </w:tcPr>
          <w:p w14:paraId="4D755626"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799 ± 203 (1283)</w:t>
            </w:r>
          </w:p>
        </w:tc>
        <w:tc>
          <w:tcPr>
            <w:tcW w:w="2522" w:type="dxa"/>
            <w:tcBorders>
              <w:bottom w:val="single" w:sz="4" w:space="0" w:color="auto"/>
            </w:tcBorders>
          </w:tcPr>
          <w:p w14:paraId="2976C659"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25.4 (23.5, 27.6)</w:t>
            </w:r>
          </w:p>
        </w:tc>
        <w:tc>
          <w:tcPr>
            <w:tcW w:w="876" w:type="dxa"/>
            <w:tcBorders>
              <w:bottom w:val="single" w:sz="4" w:space="0" w:color="auto"/>
              <w:right w:val="single" w:sz="4" w:space="0" w:color="auto"/>
            </w:tcBorders>
          </w:tcPr>
          <w:p w14:paraId="4CA4164E" w14:textId="77777777" w:rsidR="004339E9" w:rsidRPr="0082755B" w:rsidRDefault="004339E9" w:rsidP="00B55149">
            <w:pPr>
              <w:spacing w:line="360" w:lineRule="auto"/>
              <w:jc w:val="center"/>
              <w:rPr>
                <w:rFonts w:ascii="Times New Roman" w:hAnsi="Times New Roman" w:cs="Times New Roman"/>
                <w:sz w:val="24"/>
                <w:szCs w:val="24"/>
              </w:rPr>
            </w:pPr>
            <w:r w:rsidRPr="0082755B">
              <w:rPr>
                <w:rFonts w:ascii="Times New Roman" w:hAnsi="Times New Roman" w:cs="Times New Roman"/>
                <w:sz w:val="24"/>
                <w:szCs w:val="24"/>
              </w:rPr>
              <w:t>41.0</w:t>
            </w:r>
          </w:p>
        </w:tc>
        <w:tc>
          <w:tcPr>
            <w:tcW w:w="2660" w:type="dxa"/>
            <w:tcBorders>
              <w:left w:val="single" w:sz="4" w:space="0" w:color="auto"/>
              <w:bottom w:val="single" w:sz="4" w:space="0" w:color="auto"/>
            </w:tcBorders>
          </w:tcPr>
          <w:p w14:paraId="4DF87D3C" w14:textId="77777777" w:rsidR="004339E9" w:rsidRPr="0082755B" w:rsidRDefault="004339E9" w:rsidP="00B55149">
            <w:pPr>
              <w:spacing w:line="360" w:lineRule="auto"/>
              <w:jc w:val="center"/>
              <w:rPr>
                <w:rFonts w:ascii="Times New Roman" w:hAnsi="Times New Roman" w:cs="Times New Roman"/>
                <w:sz w:val="24"/>
                <w:szCs w:val="24"/>
              </w:rPr>
            </w:pPr>
          </w:p>
        </w:tc>
        <w:tc>
          <w:tcPr>
            <w:tcW w:w="2518" w:type="dxa"/>
            <w:tcBorders>
              <w:bottom w:val="single" w:sz="4" w:space="0" w:color="auto"/>
            </w:tcBorders>
          </w:tcPr>
          <w:p w14:paraId="50E94AE6" w14:textId="77777777" w:rsidR="004339E9" w:rsidRPr="0082755B" w:rsidRDefault="004339E9" w:rsidP="00B55149">
            <w:pPr>
              <w:spacing w:line="360" w:lineRule="auto"/>
              <w:jc w:val="center"/>
              <w:rPr>
                <w:rFonts w:ascii="Times New Roman" w:hAnsi="Times New Roman" w:cs="Times New Roman"/>
                <w:sz w:val="24"/>
                <w:szCs w:val="24"/>
              </w:rPr>
            </w:pPr>
          </w:p>
        </w:tc>
        <w:tc>
          <w:tcPr>
            <w:tcW w:w="848" w:type="dxa"/>
            <w:tcBorders>
              <w:bottom w:val="single" w:sz="4" w:space="0" w:color="auto"/>
            </w:tcBorders>
          </w:tcPr>
          <w:p w14:paraId="20EB4D2C" w14:textId="77777777" w:rsidR="004339E9" w:rsidRPr="0082755B" w:rsidRDefault="004339E9" w:rsidP="00B55149">
            <w:pPr>
              <w:spacing w:line="360" w:lineRule="auto"/>
              <w:jc w:val="center"/>
              <w:rPr>
                <w:rFonts w:ascii="Times New Roman" w:hAnsi="Times New Roman" w:cs="Times New Roman"/>
                <w:sz w:val="24"/>
                <w:szCs w:val="24"/>
              </w:rPr>
            </w:pPr>
          </w:p>
        </w:tc>
      </w:tr>
    </w:tbl>
    <w:p w14:paraId="536AC290" w14:textId="77777777" w:rsidR="004339E9" w:rsidRPr="0082755B" w:rsidRDefault="004339E9" w:rsidP="004339E9">
      <w:pPr>
        <w:spacing w:line="360" w:lineRule="auto"/>
        <w:rPr>
          <w:rFonts w:ascii="Times New Roman" w:hAnsi="Times New Roman" w:cs="Times New Roman"/>
          <w:sz w:val="24"/>
          <w:szCs w:val="24"/>
        </w:rPr>
      </w:pPr>
    </w:p>
    <w:p w14:paraId="41B6EA66" w14:textId="3BE3BCDA" w:rsidR="004339E9" w:rsidRDefault="004339E9" w:rsidP="004339E9">
      <w:pPr>
        <w:spacing w:line="360" w:lineRule="auto"/>
        <w:rPr>
          <w:rFonts w:ascii="Times New Roman" w:hAnsi="Times New Roman" w:cs="Times New Roman"/>
          <w:sz w:val="24"/>
          <w:szCs w:val="24"/>
        </w:rPr>
      </w:pPr>
      <w:r w:rsidRPr="0082755B">
        <w:rPr>
          <w:rFonts w:ascii="Times New Roman" w:hAnsi="Times New Roman" w:cs="Times New Roman"/>
          <w:sz w:val="24"/>
          <w:szCs w:val="24"/>
        </w:rPr>
        <w:t xml:space="preserve">CV%= coefficient of variation. CI= confidence interval. SWC= smallest worthwhile change. </w:t>
      </w:r>
    </w:p>
    <w:p w14:paraId="2AD0BB28" w14:textId="6E9F833F" w:rsidR="004339E9" w:rsidRDefault="004339E9" w:rsidP="004339E9">
      <w:pPr>
        <w:spacing w:line="360" w:lineRule="auto"/>
        <w:rPr>
          <w:rFonts w:ascii="Times New Roman" w:hAnsi="Times New Roman" w:cs="Times New Roman"/>
          <w:sz w:val="24"/>
          <w:szCs w:val="24"/>
        </w:rPr>
      </w:pPr>
    </w:p>
    <w:p w14:paraId="7F7D19D0" w14:textId="77777777" w:rsidR="004339E9" w:rsidRPr="00534C6B" w:rsidRDefault="004339E9" w:rsidP="004339E9">
      <w:pPr>
        <w:pStyle w:val="Caption"/>
        <w:keepNext/>
        <w:spacing w:line="360" w:lineRule="auto"/>
        <w:rPr>
          <w:rFonts w:ascii="Times New Roman" w:hAnsi="Times New Roman" w:cs="Times New Roman"/>
          <w:color w:val="auto"/>
          <w:sz w:val="24"/>
          <w:szCs w:val="24"/>
        </w:rPr>
      </w:pPr>
      <w:r w:rsidRPr="00534C6B">
        <w:rPr>
          <w:rFonts w:ascii="Times New Roman" w:hAnsi="Times New Roman" w:cs="Times New Roman"/>
          <w:color w:val="auto"/>
          <w:sz w:val="24"/>
          <w:szCs w:val="24"/>
        </w:rPr>
        <w:lastRenderedPageBreak/>
        <w:t>Table 2: M</w:t>
      </w:r>
      <w:r>
        <w:rPr>
          <w:rFonts w:ascii="Times New Roman" w:hAnsi="Times New Roman" w:cs="Times New Roman"/>
          <w:color w:val="auto"/>
          <w:sz w:val="24"/>
          <w:szCs w:val="24"/>
        </w:rPr>
        <w:t>ixed linear model</w:t>
      </w:r>
      <w:r w:rsidRPr="00534C6B">
        <w:rPr>
          <w:rFonts w:ascii="Times New Roman" w:hAnsi="Times New Roman" w:cs="Times New Roman"/>
          <w:color w:val="auto"/>
          <w:sz w:val="24"/>
          <w:szCs w:val="24"/>
        </w:rPr>
        <w:t xml:space="preserve"> outputs for test match location and physical demands from 2015-2019.</w:t>
      </w:r>
    </w:p>
    <w:tbl>
      <w:tblPr>
        <w:tblStyle w:val="TableGrid"/>
        <w:tblW w:w="15594"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2"/>
        <w:gridCol w:w="2537"/>
        <w:gridCol w:w="2256"/>
        <w:gridCol w:w="885"/>
        <w:gridCol w:w="850"/>
        <w:gridCol w:w="1974"/>
        <w:gridCol w:w="1975"/>
        <w:gridCol w:w="885"/>
        <w:gridCol w:w="850"/>
      </w:tblGrid>
      <w:tr w:rsidR="004339E9" w:rsidRPr="00534C6B" w14:paraId="5C2660D0" w14:textId="77777777" w:rsidTr="00B55149">
        <w:trPr>
          <w:trHeight w:val="187"/>
        </w:trPr>
        <w:tc>
          <w:tcPr>
            <w:tcW w:w="3403" w:type="dxa"/>
            <w:shd w:val="clear" w:color="auto" w:fill="auto"/>
          </w:tcPr>
          <w:p w14:paraId="7D543419" w14:textId="77777777" w:rsidR="004339E9" w:rsidRPr="00534C6B" w:rsidRDefault="004339E9" w:rsidP="00B55149">
            <w:pPr>
              <w:spacing w:line="360" w:lineRule="auto"/>
              <w:jc w:val="center"/>
              <w:rPr>
                <w:rFonts w:ascii="Times New Roman" w:hAnsi="Times New Roman" w:cs="Times New Roman"/>
                <w:b/>
                <w:sz w:val="24"/>
                <w:szCs w:val="24"/>
              </w:rPr>
            </w:pPr>
          </w:p>
        </w:tc>
        <w:tc>
          <w:tcPr>
            <w:tcW w:w="6521" w:type="dxa"/>
            <w:gridSpan w:val="4"/>
            <w:tcBorders>
              <w:right w:val="single" w:sz="4" w:space="0" w:color="auto"/>
            </w:tcBorders>
            <w:shd w:val="clear" w:color="auto" w:fill="auto"/>
          </w:tcPr>
          <w:p w14:paraId="225FA6E2" w14:textId="77777777" w:rsidR="004339E9" w:rsidRPr="00534C6B" w:rsidRDefault="004339E9" w:rsidP="00B55149">
            <w:pPr>
              <w:spacing w:line="360" w:lineRule="auto"/>
              <w:jc w:val="center"/>
              <w:rPr>
                <w:rFonts w:ascii="Times New Roman" w:hAnsi="Times New Roman" w:cs="Times New Roman"/>
                <w:b/>
                <w:bCs/>
                <w:sz w:val="24"/>
                <w:szCs w:val="24"/>
              </w:rPr>
            </w:pPr>
            <w:r w:rsidRPr="00534C6B">
              <w:rPr>
                <w:rFonts w:ascii="Times New Roman" w:hAnsi="Times New Roman" w:cs="Times New Roman"/>
                <w:b/>
                <w:bCs/>
                <w:sz w:val="24"/>
                <w:szCs w:val="24"/>
              </w:rPr>
              <w:t>Absolute</w:t>
            </w:r>
          </w:p>
        </w:tc>
        <w:tc>
          <w:tcPr>
            <w:tcW w:w="5670" w:type="dxa"/>
            <w:gridSpan w:val="4"/>
            <w:tcBorders>
              <w:left w:val="single" w:sz="4" w:space="0" w:color="auto"/>
            </w:tcBorders>
          </w:tcPr>
          <w:p w14:paraId="4A91F30F" w14:textId="77777777" w:rsidR="004339E9" w:rsidRPr="00534C6B" w:rsidRDefault="004339E9" w:rsidP="00B55149">
            <w:pPr>
              <w:spacing w:line="360" w:lineRule="auto"/>
              <w:jc w:val="center"/>
              <w:rPr>
                <w:rFonts w:ascii="Times New Roman" w:hAnsi="Times New Roman" w:cs="Times New Roman"/>
                <w:b/>
                <w:bCs/>
                <w:sz w:val="24"/>
                <w:szCs w:val="24"/>
              </w:rPr>
            </w:pPr>
            <w:r w:rsidRPr="00534C6B">
              <w:rPr>
                <w:rFonts w:ascii="Times New Roman" w:hAnsi="Times New Roman" w:cs="Times New Roman"/>
                <w:b/>
                <w:bCs/>
                <w:sz w:val="24"/>
                <w:szCs w:val="24"/>
              </w:rPr>
              <w:t>Relative (per hour)</w:t>
            </w:r>
          </w:p>
        </w:tc>
      </w:tr>
      <w:tr w:rsidR="004339E9" w:rsidRPr="00534C6B" w14:paraId="3A1E763B" w14:textId="77777777" w:rsidTr="00B55149">
        <w:trPr>
          <w:trHeight w:val="187"/>
        </w:trPr>
        <w:tc>
          <w:tcPr>
            <w:tcW w:w="3403" w:type="dxa"/>
            <w:shd w:val="clear" w:color="auto" w:fill="auto"/>
          </w:tcPr>
          <w:p w14:paraId="475CE7A6" w14:textId="77777777" w:rsidR="004339E9" w:rsidRPr="00534C6B" w:rsidRDefault="004339E9" w:rsidP="00B55149">
            <w:pPr>
              <w:spacing w:line="360" w:lineRule="auto"/>
              <w:jc w:val="center"/>
              <w:rPr>
                <w:rFonts w:ascii="Times New Roman" w:hAnsi="Times New Roman" w:cs="Times New Roman"/>
                <w:b/>
                <w:sz w:val="24"/>
                <w:szCs w:val="24"/>
              </w:rPr>
            </w:pPr>
          </w:p>
        </w:tc>
        <w:tc>
          <w:tcPr>
            <w:tcW w:w="2552" w:type="dxa"/>
            <w:shd w:val="clear" w:color="auto" w:fill="auto"/>
          </w:tcPr>
          <w:p w14:paraId="522FAE36" w14:textId="77777777" w:rsidR="004339E9" w:rsidRPr="00534C6B" w:rsidRDefault="004339E9" w:rsidP="00B55149">
            <w:pPr>
              <w:spacing w:line="360" w:lineRule="auto"/>
              <w:jc w:val="center"/>
              <w:rPr>
                <w:rFonts w:ascii="Times New Roman" w:hAnsi="Times New Roman" w:cs="Times New Roman"/>
                <w:b/>
                <w:bCs/>
                <w:sz w:val="24"/>
                <w:szCs w:val="24"/>
              </w:rPr>
            </w:pPr>
            <w:r w:rsidRPr="00534C6B">
              <w:rPr>
                <w:rFonts w:ascii="Times New Roman" w:hAnsi="Times New Roman" w:cs="Times New Roman"/>
                <w:b/>
                <w:bCs/>
                <w:sz w:val="24"/>
                <w:szCs w:val="24"/>
              </w:rPr>
              <w:t>Home (n= 21)</w:t>
            </w:r>
          </w:p>
        </w:tc>
        <w:tc>
          <w:tcPr>
            <w:tcW w:w="2268" w:type="dxa"/>
          </w:tcPr>
          <w:p w14:paraId="0A3B1E78" w14:textId="77777777" w:rsidR="004339E9" w:rsidRPr="00534C6B" w:rsidRDefault="004339E9" w:rsidP="00B55149">
            <w:pPr>
              <w:spacing w:line="360" w:lineRule="auto"/>
              <w:jc w:val="center"/>
              <w:rPr>
                <w:rFonts w:ascii="Times New Roman" w:hAnsi="Times New Roman" w:cs="Times New Roman"/>
                <w:b/>
                <w:bCs/>
                <w:sz w:val="24"/>
                <w:szCs w:val="24"/>
              </w:rPr>
            </w:pPr>
            <w:r w:rsidRPr="00534C6B">
              <w:rPr>
                <w:rFonts w:ascii="Times New Roman" w:hAnsi="Times New Roman" w:cs="Times New Roman"/>
                <w:b/>
                <w:bCs/>
                <w:sz w:val="24"/>
                <w:szCs w:val="24"/>
              </w:rPr>
              <w:t>Away (n= 33)</w:t>
            </w:r>
          </w:p>
        </w:tc>
        <w:tc>
          <w:tcPr>
            <w:tcW w:w="850" w:type="dxa"/>
          </w:tcPr>
          <w:p w14:paraId="190C94B3" w14:textId="77777777" w:rsidR="004339E9" w:rsidRPr="00534C6B" w:rsidRDefault="004339E9" w:rsidP="00B55149">
            <w:pPr>
              <w:spacing w:line="360" w:lineRule="auto"/>
              <w:jc w:val="center"/>
              <w:rPr>
                <w:rFonts w:ascii="Times New Roman" w:hAnsi="Times New Roman" w:cs="Times New Roman"/>
                <w:b/>
                <w:bCs/>
                <w:sz w:val="24"/>
                <w:szCs w:val="24"/>
              </w:rPr>
            </w:pPr>
          </w:p>
        </w:tc>
        <w:tc>
          <w:tcPr>
            <w:tcW w:w="851" w:type="dxa"/>
            <w:tcBorders>
              <w:right w:val="single" w:sz="4" w:space="0" w:color="auto"/>
            </w:tcBorders>
          </w:tcPr>
          <w:p w14:paraId="12B145DC" w14:textId="77777777" w:rsidR="004339E9" w:rsidRPr="00534C6B" w:rsidRDefault="004339E9" w:rsidP="00B55149">
            <w:pPr>
              <w:spacing w:line="360" w:lineRule="auto"/>
              <w:jc w:val="center"/>
              <w:rPr>
                <w:rFonts w:ascii="Times New Roman" w:hAnsi="Times New Roman" w:cs="Times New Roman"/>
                <w:b/>
                <w:bCs/>
                <w:sz w:val="24"/>
                <w:szCs w:val="24"/>
              </w:rPr>
            </w:pPr>
          </w:p>
        </w:tc>
        <w:tc>
          <w:tcPr>
            <w:tcW w:w="1984" w:type="dxa"/>
            <w:tcBorders>
              <w:left w:val="single" w:sz="4" w:space="0" w:color="auto"/>
            </w:tcBorders>
          </w:tcPr>
          <w:p w14:paraId="35D1D08E" w14:textId="77777777" w:rsidR="004339E9" w:rsidRPr="00534C6B" w:rsidRDefault="004339E9" w:rsidP="00B55149">
            <w:pPr>
              <w:spacing w:line="360" w:lineRule="auto"/>
              <w:jc w:val="center"/>
              <w:rPr>
                <w:rFonts w:ascii="Times New Roman" w:hAnsi="Times New Roman" w:cs="Times New Roman"/>
                <w:b/>
                <w:bCs/>
                <w:sz w:val="24"/>
                <w:szCs w:val="24"/>
              </w:rPr>
            </w:pPr>
            <w:r w:rsidRPr="00534C6B">
              <w:rPr>
                <w:rFonts w:ascii="Times New Roman" w:hAnsi="Times New Roman" w:cs="Times New Roman"/>
                <w:b/>
                <w:bCs/>
                <w:sz w:val="24"/>
                <w:szCs w:val="24"/>
              </w:rPr>
              <w:t>Home (n= 21)</w:t>
            </w:r>
          </w:p>
        </w:tc>
        <w:tc>
          <w:tcPr>
            <w:tcW w:w="1985" w:type="dxa"/>
          </w:tcPr>
          <w:p w14:paraId="4D3AA3F0" w14:textId="77777777" w:rsidR="004339E9" w:rsidRPr="00534C6B" w:rsidRDefault="004339E9" w:rsidP="00B55149">
            <w:pPr>
              <w:spacing w:line="360" w:lineRule="auto"/>
              <w:jc w:val="center"/>
              <w:rPr>
                <w:rFonts w:ascii="Times New Roman" w:hAnsi="Times New Roman" w:cs="Times New Roman"/>
                <w:b/>
                <w:bCs/>
                <w:sz w:val="24"/>
                <w:szCs w:val="24"/>
              </w:rPr>
            </w:pPr>
            <w:r w:rsidRPr="00534C6B">
              <w:rPr>
                <w:rFonts w:ascii="Times New Roman" w:hAnsi="Times New Roman" w:cs="Times New Roman"/>
                <w:b/>
                <w:bCs/>
                <w:sz w:val="24"/>
                <w:szCs w:val="24"/>
              </w:rPr>
              <w:t>Away (n= 33)</w:t>
            </w:r>
          </w:p>
        </w:tc>
        <w:tc>
          <w:tcPr>
            <w:tcW w:w="850" w:type="dxa"/>
          </w:tcPr>
          <w:p w14:paraId="5DB00B8C" w14:textId="77777777" w:rsidR="004339E9" w:rsidRPr="00534C6B" w:rsidRDefault="004339E9" w:rsidP="00B55149">
            <w:pPr>
              <w:spacing w:line="360" w:lineRule="auto"/>
              <w:jc w:val="center"/>
              <w:rPr>
                <w:rFonts w:ascii="Times New Roman" w:hAnsi="Times New Roman" w:cs="Times New Roman"/>
                <w:b/>
                <w:bCs/>
                <w:sz w:val="24"/>
                <w:szCs w:val="24"/>
              </w:rPr>
            </w:pPr>
          </w:p>
        </w:tc>
        <w:tc>
          <w:tcPr>
            <w:tcW w:w="851" w:type="dxa"/>
          </w:tcPr>
          <w:p w14:paraId="45B7E023" w14:textId="77777777" w:rsidR="004339E9" w:rsidRPr="00534C6B" w:rsidRDefault="004339E9" w:rsidP="00B55149">
            <w:pPr>
              <w:spacing w:line="360" w:lineRule="auto"/>
              <w:jc w:val="center"/>
              <w:rPr>
                <w:rFonts w:ascii="Times New Roman" w:hAnsi="Times New Roman" w:cs="Times New Roman"/>
                <w:b/>
                <w:bCs/>
                <w:sz w:val="24"/>
                <w:szCs w:val="24"/>
              </w:rPr>
            </w:pPr>
          </w:p>
        </w:tc>
      </w:tr>
      <w:tr w:rsidR="004339E9" w:rsidRPr="00534C6B" w14:paraId="64F309A6" w14:textId="77777777" w:rsidTr="00B55149">
        <w:trPr>
          <w:trHeight w:val="199"/>
        </w:trPr>
        <w:tc>
          <w:tcPr>
            <w:tcW w:w="3403" w:type="dxa"/>
            <w:tcBorders>
              <w:bottom w:val="single" w:sz="4" w:space="0" w:color="auto"/>
            </w:tcBorders>
            <w:shd w:val="clear" w:color="auto" w:fill="auto"/>
          </w:tcPr>
          <w:p w14:paraId="3DAA9544" w14:textId="77777777" w:rsidR="004339E9" w:rsidRPr="00534C6B" w:rsidRDefault="004339E9" w:rsidP="00B55149">
            <w:pPr>
              <w:spacing w:line="360" w:lineRule="auto"/>
              <w:jc w:val="center"/>
              <w:rPr>
                <w:rFonts w:ascii="Times New Roman" w:hAnsi="Times New Roman" w:cs="Times New Roman"/>
                <w:b/>
                <w:bCs/>
                <w:sz w:val="24"/>
                <w:szCs w:val="24"/>
              </w:rPr>
            </w:pPr>
            <w:r w:rsidRPr="00534C6B">
              <w:rPr>
                <w:rFonts w:ascii="Times New Roman" w:hAnsi="Times New Roman" w:cs="Times New Roman"/>
                <w:b/>
                <w:sz w:val="24"/>
                <w:szCs w:val="24"/>
              </w:rPr>
              <w:t>Variable</w:t>
            </w:r>
          </w:p>
        </w:tc>
        <w:tc>
          <w:tcPr>
            <w:tcW w:w="2552" w:type="dxa"/>
            <w:tcBorders>
              <w:bottom w:val="single" w:sz="4" w:space="0" w:color="auto"/>
            </w:tcBorders>
            <w:shd w:val="clear" w:color="auto" w:fill="auto"/>
          </w:tcPr>
          <w:p w14:paraId="542D37C1"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Mean ± SD</w:t>
            </w:r>
          </w:p>
        </w:tc>
        <w:tc>
          <w:tcPr>
            <w:tcW w:w="2268" w:type="dxa"/>
            <w:tcBorders>
              <w:bottom w:val="single" w:sz="4" w:space="0" w:color="auto"/>
            </w:tcBorders>
          </w:tcPr>
          <w:p w14:paraId="65C0D016"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Mean ± SD</w:t>
            </w:r>
          </w:p>
        </w:tc>
        <w:tc>
          <w:tcPr>
            <w:tcW w:w="850" w:type="dxa"/>
            <w:tcBorders>
              <w:bottom w:val="single" w:sz="4" w:space="0" w:color="auto"/>
            </w:tcBorders>
          </w:tcPr>
          <w:p w14:paraId="30FBC831" w14:textId="77777777" w:rsidR="004339E9" w:rsidRPr="00534C6B" w:rsidRDefault="004339E9" w:rsidP="00B55149">
            <w:pPr>
              <w:spacing w:line="360" w:lineRule="auto"/>
              <w:jc w:val="center"/>
              <w:rPr>
                <w:rFonts w:ascii="Times New Roman" w:hAnsi="Times New Roman" w:cs="Times New Roman"/>
                <w:sz w:val="24"/>
                <w:szCs w:val="24"/>
              </w:rPr>
            </w:pPr>
            <w:proofErr w:type="gramStart"/>
            <w:r w:rsidRPr="00534C6B">
              <w:rPr>
                <w:rFonts w:ascii="Times New Roman" w:hAnsi="Times New Roman" w:cs="Times New Roman"/>
                <w:i/>
                <w:sz w:val="24"/>
                <w:szCs w:val="24"/>
              </w:rPr>
              <w:t>F</w:t>
            </w:r>
            <w:r w:rsidRPr="00534C6B">
              <w:rPr>
                <w:rFonts w:ascii="Times New Roman" w:hAnsi="Times New Roman" w:cs="Times New Roman"/>
                <w:sz w:val="24"/>
                <w:szCs w:val="24"/>
                <w:vertAlign w:val="subscript"/>
              </w:rPr>
              <w:t>(</w:t>
            </w:r>
            <w:proofErr w:type="gramEnd"/>
            <w:r w:rsidRPr="00534C6B">
              <w:rPr>
                <w:rFonts w:ascii="Times New Roman" w:hAnsi="Times New Roman" w:cs="Times New Roman"/>
                <w:sz w:val="24"/>
                <w:szCs w:val="24"/>
                <w:vertAlign w:val="subscript"/>
              </w:rPr>
              <w:t>1,54)</w:t>
            </w:r>
            <w:r w:rsidRPr="00534C6B">
              <w:rPr>
                <w:rFonts w:ascii="Times New Roman" w:hAnsi="Times New Roman" w:cs="Times New Roman"/>
                <w:sz w:val="24"/>
                <w:szCs w:val="24"/>
              </w:rPr>
              <w:t>=</w:t>
            </w:r>
          </w:p>
        </w:tc>
        <w:tc>
          <w:tcPr>
            <w:tcW w:w="851" w:type="dxa"/>
            <w:tcBorders>
              <w:bottom w:val="single" w:sz="4" w:space="0" w:color="auto"/>
              <w:right w:val="single" w:sz="4" w:space="0" w:color="auto"/>
            </w:tcBorders>
          </w:tcPr>
          <w:p w14:paraId="463BBE5E"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i/>
                <w:sz w:val="24"/>
                <w:szCs w:val="24"/>
              </w:rPr>
              <w:t>p</w:t>
            </w:r>
            <w:r w:rsidRPr="00534C6B">
              <w:rPr>
                <w:rFonts w:ascii="Times New Roman" w:hAnsi="Times New Roman" w:cs="Times New Roman"/>
                <w:sz w:val="24"/>
                <w:szCs w:val="24"/>
              </w:rPr>
              <w:t>=</w:t>
            </w:r>
          </w:p>
        </w:tc>
        <w:tc>
          <w:tcPr>
            <w:tcW w:w="1984" w:type="dxa"/>
            <w:tcBorders>
              <w:left w:val="single" w:sz="4" w:space="0" w:color="auto"/>
              <w:bottom w:val="single" w:sz="4" w:space="0" w:color="auto"/>
            </w:tcBorders>
          </w:tcPr>
          <w:p w14:paraId="7D02E952"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Mean ± SD</w:t>
            </w:r>
          </w:p>
        </w:tc>
        <w:tc>
          <w:tcPr>
            <w:tcW w:w="1985" w:type="dxa"/>
            <w:tcBorders>
              <w:bottom w:val="single" w:sz="4" w:space="0" w:color="auto"/>
            </w:tcBorders>
          </w:tcPr>
          <w:p w14:paraId="73BDF26F"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Mean ± SD</w:t>
            </w:r>
          </w:p>
        </w:tc>
        <w:tc>
          <w:tcPr>
            <w:tcW w:w="850" w:type="dxa"/>
            <w:tcBorders>
              <w:bottom w:val="single" w:sz="4" w:space="0" w:color="auto"/>
            </w:tcBorders>
          </w:tcPr>
          <w:p w14:paraId="590A9212" w14:textId="77777777" w:rsidR="004339E9" w:rsidRPr="00534C6B" w:rsidRDefault="004339E9" w:rsidP="00B55149">
            <w:pPr>
              <w:spacing w:line="360" w:lineRule="auto"/>
              <w:jc w:val="center"/>
              <w:rPr>
                <w:rFonts w:ascii="Times New Roman" w:hAnsi="Times New Roman" w:cs="Times New Roman"/>
                <w:sz w:val="24"/>
                <w:szCs w:val="24"/>
              </w:rPr>
            </w:pPr>
            <w:proofErr w:type="gramStart"/>
            <w:r w:rsidRPr="00534C6B">
              <w:rPr>
                <w:rFonts w:ascii="Times New Roman" w:hAnsi="Times New Roman" w:cs="Times New Roman"/>
                <w:i/>
                <w:sz w:val="24"/>
                <w:szCs w:val="24"/>
              </w:rPr>
              <w:t>F</w:t>
            </w:r>
            <w:r w:rsidRPr="00534C6B">
              <w:rPr>
                <w:rFonts w:ascii="Times New Roman" w:hAnsi="Times New Roman" w:cs="Times New Roman"/>
                <w:sz w:val="24"/>
                <w:szCs w:val="24"/>
                <w:vertAlign w:val="subscript"/>
              </w:rPr>
              <w:t>(</w:t>
            </w:r>
            <w:proofErr w:type="gramEnd"/>
            <w:r w:rsidRPr="00534C6B">
              <w:rPr>
                <w:rFonts w:ascii="Times New Roman" w:hAnsi="Times New Roman" w:cs="Times New Roman"/>
                <w:sz w:val="24"/>
                <w:szCs w:val="24"/>
                <w:vertAlign w:val="subscript"/>
              </w:rPr>
              <w:t>1,54)</w:t>
            </w:r>
            <w:r w:rsidRPr="00534C6B">
              <w:rPr>
                <w:rFonts w:ascii="Times New Roman" w:hAnsi="Times New Roman" w:cs="Times New Roman"/>
                <w:sz w:val="24"/>
                <w:szCs w:val="24"/>
              </w:rPr>
              <w:t>=</w:t>
            </w:r>
          </w:p>
        </w:tc>
        <w:tc>
          <w:tcPr>
            <w:tcW w:w="851" w:type="dxa"/>
            <w:tcBorders>
              <w:bottom w:val="single" w:sz="4" w:space="0" w:color="auto"/>
            </w:tcBorders>
          </w:tcPr>
          <w:p w14:paraId="05929F39"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i/>
                <w:sz w:val="24"/>
                <w:szCs w:val="24"/>
              </w:rPr>
              <w:t>p</w:t>
            </w:r>
            <w:r w:rsidRPr="00534C6B">
              <w:rPr>
                <w:rFonts w:ascii="Times New Roman" w:hAnsi="Times New Roman" w:cs="Times New Roman"/>
                <w:sz w:val="24"/>
                <w:szCs w:val="24"/>
              </w:rPr>
              <w:t>=</w:t>
            </w:r>
          </w:p>
        </w:tc>
      </w:tr>
      <w:tr w:rsidR="004339E9" w:rsidRPr="00534C6B" w14:paraId="0761BE2B" w14:textId="77777777" w:rsidTr="00B55149">
        <w:trPr>
          <w:trHeight w:val="178"/>
        </w:trPr>
        <w:tc>
          <w:tcPr>
            <w:tcW w:w="3403" w:type="dxa"/>
            <w:tcBorders>
              <w:top w:val="single" w:sz="4" w:space="0" w:color="auto"/>
            </w:tcBorders>
          </w:tcPr>
          <w:p w14:paraId="5AC60B22"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Decelerations &lt;-4 m∙s</w:t>
            </w:r>
            <w:r w:rsidRPr="00534C6B">
              <w:rPr>
                <w:rFonts w:ascii="Times New Roman" w:hAnsi="Times New Roman" w:cs="Times New Roman"/>
                <w:sz w:val="24"/>
                <w:szCs w:val="24"/>
                <w:vertAlign w:val="superscript"/>
              </w:rPr>
              <w:t xml:space="preserve">2 </w:t>
            </w:r>
            <w:r w:rsidRPr="00534C6B">
              <w:rPr>
                <w:rFonts w:ascii="Times New Roman" w:hAnsi="Times New Roman" w:cs="Times New Roman"/>
                <w:sz w:val="24"/>
                <w:szCs w:val="24"/>
              </w:rPr>
              <w:t>(n) (log)</w:t>
            </w:r>
          </w:p>
        </w:tc>
        <w:tc>
          <w:tcPr>
            <w:tcW w:w="2552" w:type="dxa"/>
            <w:tcBorders>
              <w:top w:val="single" w:sz="4" w:space="0" w:color="auto"/>
            </w:tcBorders>
          </w:tcPr>
          <w:p w14:paraId="7AA5EB6B"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0.71 ± 0.35</w:t>
            </w:r>
          </w:p>
        </w:tc>
        <w:tc>
          <w:tcPr>
            <w:tcW w:w="2268" w:type="dxa"/>
            <w:tcBorders>
              <w:top w:val="single" w:sz="4" w:space="0" w:color="auto"/>
            </w:tcBorders>
          </w:tcPr>
          <w:p w14:paraId="4A45606E"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0.60 ± 0.38</w:t>
            </w:r>
          </w:p>
        </w:tc>
        <w:tc>
          <w:tcPr>
            <w:tcW w:w="850" w:type="dxa"/>
            <w:tcBorders>
              <w:top w:val="single" w:sz="4" w:space="0" w:color="auto"/>
            </w:tcBorders>
          </w:tcPr>
          <w:p w14:paraId="62913FD7"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0.996</w:t>
            </w:r>
          </w:p>
        </w:tc>
        <w:tc>
          <w:tcPr>
            <w:tcW w:w="851" w:type="dxa"/>
            <w:tcBorders>
              <w:top w:val="single" w:sz="4" w:space="0" w:color="auto"/>
              <w:right w:val="single" w:sz="4" w:space="0" w:color="auto"/>
            </w:tcBorders>
          </w:tcPr>
          <w:p w14:paraId="794AF9D0" w14:textId="77777777" w:rsidR="004339E9" w:rsidRPr="00534C6B" w:rsidRDefault="004339E9" w:rsidP="00B55149">
            <w:pPr>
              <w:spacing w:line="360" w:lineRule="auto"/>
              <w:jc w:val="center"/>
              <w:rPr>
                <w:rFonts w:ascii="Times New Roman" w:hAnsi="Times New Roman" w:cs="Times New Roman"/>
                <w:sz w:val="24"/>
                <w:szCs w:val="24"/>
                <w:lang w:val="sv-SE"/>
              </w:rPr>
            </w:pPr>
            <w:r w:rsidRPr="00534C6B">
              <w:rPr>
                <w:rFonts w:ascii="Times New Roman" w:hAnsi="Times New Roman" w:cs="Times New Roman"/>
                <w:sz w:val="24"/>
                <w:szCs w:val="24"/>
              </w:rPr>
              <w:t>0.323</w:t>
            </w:r>
          </w:p>
        </w:tc>
        <w:tc>
          <w:tcPr>
            <w:tcW w:w="1984" w:type="dxa"/>
            <w:tcBorders>
              <w:top w:val="single" w:sz="4" w:space="0" w:color="auto"/>
              <w:left w:val="single" w:sz="4" w:space="0" w:color="auto"/>
            </w:tcBorders>
          </w:tcPr>
          <w:p w14:paraId="4C5E912E"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0.06 ± 0.04</w:t>
            </w:r>
          </w:p>
        </w:tc>
        <w:tc>
          <w:tcPr>
            <w:tcW w:w="1985" w:type="dxa"/>
            <w:tcBorders>
              <w:top w:val="single" w:sz="4" w:space="0" w:color="auto"/>
            </w:tcBorders>
          </w:tcPr>
          <w:p w14:paraId="62F46BD9"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0.04 ± 0.03</w:t>
            </w:r>
          </w:p>
        </w:tc>
        <w:tc>
          <w:tcPr>
            <w:tcW w:w="850" w:type="dxa"/>
            <w:tcBorders>
              <w:top w:val="single" w:sz="4" w:space="0" w:color="auto"/>
            </w:tcBorders>
          </w:tcPr>
          <w:p w14:paraId="55DA5160"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2.122</w:t>
            </w:r>
          </w:p>
        </w:tc>
        <w:tc>
          <w:tcPr>
            <w:tcW w:w="851" w:type="dxa"/>
            <w:tcBorders>
              <w:top w:val="single" w:sz="4" w:space="0" w:color="auto"/>
            </w:tcBorders>
          </w:tcPr>
          <w:p w14:paraId="3370BF25"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0.151</w:t>
            </w:r>
          </w:p>
        </w:tc>
      </w:tr>
      <w:tr w:rsidR="004339E9" w:rsidRPr="00534C6B" w14:paraId="5EC939BB" w14:textId="77777777" w:rsidTr="00B55149">
        <w:trPr>
          <w:trHeight w:val="187"/>
        </w:trPr>
        <w:tc>
          <w:tcPr>
            <w:tcW w:w="3403" w:type="dxa"/>
          </w:tcPr>
          <w:p w14:paraId="4BC93549"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Decelerations -2-4 m∙s</w:t>
            </w:r>
            <w:r w:rsidRPr="00534C6B">
              <w:rPr>
                <w:rFonts w:ascii="Times New Roman" w:hAnsi="Times New Roman" w:cs="Times New Roman"/>
                <w:sz w:val="24"/>
                <w:szCs w:val="24"/>
                <w:vertAlign w:val="superscript"/>
              </w:rPr>
              <w:t>2</w:t>
            </w:r>
            <w:r w:rsidRPr="00534C6B">
              <w:rPr>
                <w:rFonts w:ascii="Times New Roman" w:hAnsi="Times New Roman" w:cs="Times New Roman"/>
                <w:sz w:val="24"/>
                <w:szCs w:val="24"/>
              </w:rPr>
              <w:t xml:space="preserve"> (n)</w:t>
            </w:r>
          </w:p>
        </w:tc>
        <w:tc>
          <w:tcPr>
            <w:tcW w:w="2552" w:type="dxa"/>
          </w:tcPr>
          <w:p w14:paraId="010E1E2B"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95.52 ± 46.74</w:t>
            </w:r>
          </w:p>
        </w:tc>
        <w:tc>
          <w:tcPr>
            <w:tcW w:w="2268" w:type="dxa"/>
          </w:tcPr>
          <w:p w14:paraId="15A819A3"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97.67 ± 58.48</w:t>
            </w:r>
          </w:p>
        </w:tc>
        <w:tc>
          <w:tcPr>
            <w:tcW w:w="850" w:type="dxa"/>
          </w:tcPr>
          <w:p w14:paraId="6CEC36AA"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0.697</w:t>
            </w:r>
          </w:p>
        </w:tc>
        <w:tc>
          <w:tcPr>
            <w:tcW w:w="851" w:type="dxa"/>
            <w:tcBorders>
              <w:right w:val="single" w:sz="4" w:space="0" w:color="auto"/>
            </w:tcBorders>
          </w:tcPr>
          <w:p w14:paraId="3CFA02CB" w14:textId="77777777" w:rsidR="004339E9" w:rsidRPr="00534C6B" w:rsidRDefault="004339E9" w:rsidP="00B55149">
            <w:pPr>
              <w:spacing w:line="360" w:lineRule="auto"/>
              <w:jc w:val="center"/>
              <w:rPr>
                <w:rFonts w:ascii="Times New Roman" w:hAnsi="Times New Roman" w:cs="Times New Roman"/>
                <w:sz w:val="24"/>
                <w:szCs w:val="24"/>
                <w:lang w:val="sv-SE"/>
              </w:rPr>
            </w:pPr>
            <w:r w:rsidRPr="00534C6B">
              <w:rPr>
                <w:rFonts w:ascii="Times New Roman" w:hAnsi="Times New Roman" w:cs="Times New Roman"/>
                <w:sz w:val="24"/>
                <w:szCs w:val="24"/>
                <w:lang w:val="sv-SE"/>
              </w:rPr>
              <w:t>0.408</w:t>
            </w:r>
          </w:p>
        </w:tc>
        <w:tc>
          <w:tcPr>
            <w:tcW w:w="1984" w:type="dxa"/>
            <w:tcBorders>
              <w:left w:val="single" w:sz="4" w:space="0" w:color="auto"/>
            </w:tcBorders>
          </w:tcPr>
          <w:p w14:paraId="5E49FEAF"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7.81 ± 2.90</w:t>
            </w:r>
          </w:p>
        </w:tc>
        <w:tc>
          <w:tcPr>
            <w:tcW w:w="1985" w:type="dxa"/>
          </w:tcPr>
          <w:p w14:paraId="57BC70B7"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7.00 ± 3.67</w:t>
            </w:r>
          </w:p>
        </w:tc>
        <w:tc>
          <w:tcPr>
            <w:tcW w:w="850" w:type="dxa"/>
          </w:tcPr>
          <w:p w14:paraId="733D00F5"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2.457</w:t>
            </w:r>
          </w:p>
        </w:tc>
        <w:tc>
          <w:tcPr>
            <w:tcW w:w="851" w:type="dxa"/>
          </w:tcPr>
          <w:p w14:paraId="065AA71A"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0.123</w:t>
            </w:r>
          </w:p>
        </w:tc>
      </w:tr>
      <w:tr w:rsidR="004339E9" w:rsidRPr="00534C6B" w14:paraId="7D81E1CB" w14:textId="77777777" w:rsidTr="00B55149">
        <w:trPr>
          <w:trHeight w:val="178"/>
        </w:trPr>
        <w:tc>
          <w:tcPr>
            <w:tcW w:w="3403" w:type="dxa"/>
          </w:tcPr>
          <w:p w14:paraId="68B897FE"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Accelerations 2-4 m∙s</w:t>
            </w:r>
            <w:r w:rsidRPr="00534C6B">
              <w:rPr>
                <w:rFonts w:ascii="Times New Roman" w:hAnsi="Times New Roman" w:cs="Times New Roman"/>
                <w:sz w:val="24"/>
                <w:szCs w:val="24"/>
                <w:vertAlign w:val="superscript"/>
              </w:rPr>
              <w:t>2</w:t>
            </w:r>
            <w:r w:rsidRPr="00534C6B">
              <w:rPr>
                <w:rFonts w:ascii="Times New Roman" w:hAnsi="Times New Roman" w:cs="Times New Roman"/>
                <w:sz w:val="24"/>
                <w:szCs w:val="24"/>
              </w:rPr>
              <w:t xml:space="preserve"> (n) (log)</w:t>
            </w:r>
          </w:p>
        </w:tc>
        <w:tc>
          <w:tcPr>
            <w:tcW w:w="2552" w:type="dxa"/>
          </w:tcPr>
          <w:p w14:paraId="0CABDC0B"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1.99 ± 0.46</w:t>
            </w:r>
          </w:p>
        </w:tc>
        <w:tc>
          <w:tcPr>
            <w:tcW w:w="2268" w:type="dxa"/>
          </w:tcPr>
          <w:p w14:paraId="382553A2"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2.15 ± 0.56</w:t>
            </w:r>
          </w:p>
        </w:tc>
        <w:tc>
          <w:tcPr>
            <w:tcW w:w="850" w:type="dxa"/>
          </w:tcPr>
          <w:p w14:paraId="0B064C31"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0.808</w:t>
            </w:r>
          </w:p>
        </w:tc>
        <w:tc>
          <w:tcPr>
            <w:tcW w:w="851" w:type="dxa"/>
            <w:tcBorders>
              <w:right w:val="single" w:sz="4" w:space="0" w:color="auto"/>
            </w:tcBorders>
          </w:tcPr>
          <w:p w14:paraId="0BA59B37" w14:textId="77777777" w:rsidR="004339E9" w:rsidRPr="00534C6B" w:rsidRDefault="004339E9" w:rsidP="00B55149">
            <w:pPr>
              <w:spacing w:line="360" w:lineRule="auto"/>
              <w:jc w:val="center"/>
              <w:rPr>
                <w:rFonts w:ascii="Times New Roman" w:hAnsi="Times New Roman" w:cs="Times New Roman"/>
                <w:sz w:val="24"/>
                <w:szCs w:val="24"/>
                <w:lang w:val="sv-SE"/>
              </w:rPr>
            </w:pPr>
            <w:r w:rsidRPr="00534C6B">
              <w:rPr>
                <w:rFonts w:ascii="Times New Roman" w:hAnsi="Times New Roman" w:cs="Times New Roman"/>
                <w:sz w:val="24"/>
                <w:szCs w:val="24"/>
                <w:lang w:val="sv-SE"/>
              </w:rPr>
              <w:t>0.373</w:t>
            </w:r>
          </w:p>
        </w:tc>
        <w:tc>
          <w:tcPr>
            <w:tcW w:w="1984" w:type="dxa"/>
            <w:tcBorders>
              <w:left w:val="single" w:sz="4" w:space="0" w:color="auto"/>
            </w:tcBorders>
          </w:tcPr>
          <w:p w14:paraId="6B405549"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0.17 ± 0.06</w:t>
            </w:r>
          </w:p>
        </w:tc>
        <w:tc>
          <w:tcPr>
            <w:tcW w:w="1985" w:type="dxa"/>
          </w:tcPr>
          <w:p w14:paraId="1E14B63A"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0.16 ± 0.49</w:t>
            </w:r>
          </w:p>
        </w:tc>
        <w:tc>
          <w:tcPr>
            <w:tcW w:w="850" w:type="dxa"/>
          </w:tcPr>
          <w:p w14:paraId="1B9F8758"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0.020</w:t>
            </w:r>
          </w:p>
        </w:tc>
        <w:tc>
          <w:tcPr>
            <w:tcW w:w="851" w:type="dxa"/>
          </w:tcPr>
          <w:p w14:paraId="5217FE41"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0.888</w:t>
            </w:r>
          </w:p>
        </w:tc>
      </w:tr>
      <w:tr w:rsidR="004339E9" w:rsidRPr="00534C6B" w14:paraId="427A9882" w14:textId="77777777" w:rsidTr="00B55149">
        <w:trPr>
          <w:trHeight w:val="187"/>
        </w:trPr>
        <w:tc>
          <w:tcPr>
            <w:tcW w:w="3403" w:type="dxa"/>
          </w:tcPr>
          <w:p w14:paraId="7AC0354F"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Accelerations &gt;4 m∙s</w:t>
            </w:r>
            <w:r w:rsidRPr="00534C6B">
              <w:rPr>
                <w:rFonts w:ascii="Times New Roman" w:hAnsi="Times New Roman" w:cs="Times New Roman"/>
                <w:sz w:val="24"/>
                <w:szCs w:val="24"/>
                <w:vertAlign w:val="superscript"/>
              </w:rPr>
              <w:t>2</w:t>
            </w:r>
            <w:r w:rsidRPr="00534C6B">
              <w:rPr>
                <w:rFonts w:ascii="Times New Roman" w:hAnsi="Times New Roman" w:cs="Times New Roman"/>
                <w:sz w:val="24"/>
                <w:szCs w:val="24"/>
              </w:rPr>
              <w:t xml:space="preserve"> (n) (log)</w:t>
            </w:r>
          </w:p>
        </w:tc>
        <w:tc>
          <w:tcPr>
            <w:tcW w:w="2552" w:type="dxa"/>
          </w:tcPr>
          <w:p w14:paraId="3ACA0E9C"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 xml:space="preserve"> 0.72 ± 0.71</w:t>
            </w:r>
          </w:p>
        </w:tc>
        <w:tc>
          <w:tcPr>
            <w:tcW w:w="2268" w:type="dxa"/>
          </w:tcPr>
          <w:p w14:paraId="749F5AB3"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0.69 ± 0.44</w:t>
            </w:r>
          </w:p>
        </w:tc>
        <w:tc>
          <w:tcPr>
            <w:tcW w:w="850" w:type="dxa"/>
          </w:tcPr>
          <w:p w14:paraId="206771AD"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0.061</w:t>
            </w:r>
          </w:p>
        </w:tc>
        <w:tc>
          <w:tcPr>
            <w:tcW w:w="851" w:type="dxa"/>
            <w:tcBorders>
              <w:right w:val="single" w:sz="4" w:space="0" w:color="auto"/>
            </w:tcBorders>
          </w:tcPr>
          <w:p w14:paraId="3B80BC03" w14:textId="77777777" w:rsidR="004339E9" w:rsidRPr="00534C6B" w:rsidRDefault="004339E9" w:rsidP="00B55149">
            <w:pPr>
              <w:spacing w:line="360" w:lineRule="auto"/>
              <w:jc w:val="center"/>
              <w:rPr>
                <w:rFonts w:ascii="Times New Roman" w:hAnsi="Times New Roman" w:cs="Times New Roman"/>
                <w:sz w:val="24"/>
                <w:szCs w:val="24"/>
                <w:lang w:val="sv-SE"/>
              </w:rPr>
            </w:pPr>
            <w:r w:rsidRPr="00534C6B">
              <w:rPr>
                <w:rFonts w:ascii="Times New Roman" w:hAnsi="Times New Roman" w:cs="Times New Roman"/>
                <w:sz w:val="24"/>
                <w:szCs w:val="24"/>
                <w:lang w:val="sv-SE"/>
              </w:rPr>
              <w:t>0.806</w:t>
            </w:r>
          </w:p>
        </w:tc>
        <w:tc>
          <w:tcPr>
            <w:tcW w:w="1984" w:type="dxa"/>
            <w:tcBorders>
              <w:left w:val="single" w:sz="4" w:space="0" w:color="auto"/>
            </w:tcBorders>
          </w:tcPr>
          <w:p w14:paraId="54B9817A"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1.51 ± 3.45</w:t>
            </w:r>
          </w:p>
        </w:tc>
        <w:tc>
          <w:tcPr>
            <w:tcW w:w="1985" w:type="dxa"/>
          </w:tcPr>
          <w:p w14:paraId="6BA8FC9C"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0.54 ± 0.61</w:t>
            </w:r>
          </w:p>
        </w:tc>
        <w:tc>
          <w:tcPr>
            <w:tcW w:w="850" w:type="dxa"/>
          </w:tcPr>
          <w:p w14:paraId="4CEFDDF7"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0.906</w:t>
            </w:r>
          </w:p>
        </w:tc>
        <w:tc>
          <w:tcPr>
            <w:tcW w:w="851" w:type="dxa"/>
          </w:tcPr>
          <w:p w14:paraId="292318C9"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0.345</w:t>
            </w:r>
          </w:p>
        </w:tc>
      </w:tr>
      <w:tr w:rsidR="004339E9" w:rsidRPr="00534C6B" w14:paraId="0DCAD854" w14:textId="77777777" w:rsidTr="00B55149">
        <w:trPr>
          <w:trHeight w:val="187"/>
        </w:trPr>
        <w:tc>
          <w:tcPr>
            <w:tcW w:w="3403" w:type="dxa"/>
          </w:tcPr>
          <w:p w14:paraId="7439839F"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Total Distance (m)</w:t>
            </w:r>
          </w:p>
        </w:tc>
        <w:tc>
          <w:tcPr>
            <w:tcW w:w="2552" w:type="dxa"/>
          </w:tcPr>
          <w:p w14:paraId="5D7B6724"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34506.20 ±   11690. 78</w:t>
            </w:r>
          </w:p>
        </w:tc>
        <w:tc>
          <w:tcPr>
            <w:tcW w:w="2268" w:type="dxa"/>
          </w:tcPr>
          <w:p w14:paraId="6230BDFF"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35174.35 ± 89</w:t>
            </w:r>
            <w:bookmarkStart w:id="2" w:name="_GoBack"/>
            <w:bookmarkEnd w:id="2"/>
            <w:r w:rsidRPr="00534C6B">
              <w:rPr>
                <w:rFonts w:ascii="Times New Roman" w:hAnsi="Times New Roman" w:cs="Times New Roman"/>
                <w:sz w:val="24"/>
                <w:szCs w:val="24"/>
              </w:rPr>
              <w:t>76.37</w:t>
            </w:r>
          </w:p>
        </w:tc>
        <w:tc>
          <w:tcPr>
            <w:tcW w:w="850" w:type="dxa"/>
          </w:tcPr>
          <w:p w14:paraId="02F5CB63"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0.045</w:t>
            </w:r>
          </w:p>
        </w:tc>
        <w:tc>
          <w:tcPr>
            <w:tcW w:w="851" w:type="dxa"/>
            <w:tcBorders>
              <w:right w:val="single" w:sz="4" w:space="0" w:color="auto"/>
            </w:tcBorders>
          </w:tcPr>
          <w:p w14:paraId="2A885016" w14:textId="77777777" w:rsidR="004339E9" w:rsidRPr="00534C6B" w:rsidRDefault="004339E9" w:rsidP="00B55149">
            <w:pPr>
              <w:spacing w:line="360" w:lineRule="auto"/>
              <w:jc w:val="center"/>
              <w:rPr>
                <w:rFonts w:ascii="Times New Roman" w:hAnsi="Times New Roman" w:cs="Times New Roman"/>
                <w:sz w:val="24"/>
                <w:szCs w:val="24"/>
                <w:lang w:val="sv-SE"/>
              </w:rPr>
            </w:pPr>
            <w:r w:rsidRPr="00534C6B">
              <w:rPr>
                <w:rFonts w:ascii="Times New Roman" w:hAnsi="Times New Roman" w:cs="Times New Roman"/>
                <w:sz w:val="24"/>
                <w:szCs w:val="24"/>
                <w:lang w:val="sv-SE"/>
              </w:rPr>
              <w:t>0.834</w:t>
            </w:r>
          </w:p>
        </w:tc>
        <w:tc>
          <w:tcPr>
            <w:tcW w:w="1984" w:type="dxa"/>
            <w:tcBorders>
              <w:left w:val="single" w:sz="4" w:space="0" w:color="auto"/>
            </w:tcBorders>
          </w:tcPr>
          <w:p w14:paraId="4A751B89"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 xml:space="preserve">2824.81 ± 516.31 </w:t>
            </w:r>
          </w:p>
        </w:tc>
        <w:tc>
          <w:tcPr>
            <w:tcW w:w="1985" w:type="dxa"/>
          </w:tcPr>
          <w:p w14:paraId="09AE2273"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2574.16 ± 544.95</w:t>
            </w:r>
          </w:p>
        </w:tc>
        <w:tc>
          <w:tcPr>
            <w:tcW w:w="850" w:type="dxa"/>
          </w:tcPr>
          <w:p w14:paraId="786C5AC8"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1.811</w:t>
            </w:r>
          </w:p>
        </w:tc>
        <w:tc>
          <w:tcPr>
            <w:tcW w:w="851" w:type="dxa"/>
          </w:tcPr>
          <w:p w14:paraId="6FE3B605"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0.184</w:t>
            </w:r>
          </w:p>
        </w:tc>
      </w:tr>
      <w:tr w:rsidR="004339E9" w:rsidRPr="00534C6B" w14:paraId="77413A0C" w14:textId="77777777" w:rsidTr="00B55149">
        <w:trPr>
          <w:trHeight w:val="178"/>
        </w:trPr>
        <w:tc>
          <w:tcPr>
            <w:tcW w:w="3403" w:type="dxa"/>
          </w:tcPr>
          <w:p w14:paraId="39D9C165"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Distance 0-7 km∙h</w:t>
            </w:r>
            <w:r w:rsidRPr="00534C6B">
              <w:rPr>
                <w:rFonts w:ascii="Times New Roman" w:hAnsi="Times New Roman" w:cs="Times New Roman"/>
                <w:sz w:val="24"/>
                <w:szCs w:val="24"/>
                <w:vertAlign w:val="superscript"/>
              </w:rPr>
              <w:t>-1</w:t>
            </w:r>
            <w:r w:rsidRPr="00534C6B">
              <w:rPr>
                <w:rFonts w:ascii="Times New Roman" w:hAnsi="Times New Roman" w:cs="Times New Roman"/>
                <w:sz w:val="24"/>
                <w:szCs w:val="24"/>
              </w:rPr>
              <w:t xml:space="preserve"> (m)</w:t>
            </w:r>
          </w:p>
        </w:tc>
        <w:tc>
          <w:tcPr>
            <w:tcW w:w="2552" w:type="dxa"/>
          </w:tcPr>
          <w:p w14:paraId="71DCFFFA"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24211.92 ± 7772.42</w:t>
            </w:r>
          </w:p>
        </w:tc>
        <w:tc>
          <w:tcPr>
            <w:tcW w:w="2268" w:type="dxa"/>
          </w:tcPr>
          <w:p w14:paraId="4655142E"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26075.12 ± 6157.64</w:t>
            </w:r>
          </w:p>
        </w:tc>
        <w:tc>
          <w:tcPr>
            <w:tcW w:w="850" w:type="dxa"/>
          </w:tcPr>
          <w:p w14:paraId="48F3F403"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0.092</w:t>
            </w:r>
          </w:p>
        </w:tc>
        <w:tc>
          <w:tcPr>
            <w:tcW w:w="851" w:type="dxa"/>
            <w:tcBorders>
              <w:right w:val="single" w:sz="4" w:space="0" w:color="auto"/>
            </w:tcBorders>
          </w:tcPr>
          <w:p w14:paraId="51E505FC"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0.763</w:t>
            </w:r>
          </w:p>
        </w:tc>
        <w:tc>
          <w:tcPr>
            <w:tcW w:w="1984" w:type="dxa"/>
            <w:tcBorders>
              <w:left w:val="single" w:sz="4" w:space="0" w:color="auto"/>
            </w:tcBorders>
          </w:tcPr>
          <w:p w14:paraId="5A2367CA"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1977.34 ± 304.87</w:t>
            </w:r>
          </w:p>
        </w:tc>
        <w:tc>
          <w:tcPr>
            <w:tcW w:w="1985" w:type="dxa"/>
          </w:tcPr>
          <w:p w14:paraId="1B51A905"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1910.23 ± 376.09</w:t>
            </w:r>
          </w:p>
        </w:tc>
        <w:tc>
          <w:tcPr>
            <w:tcW w:w="850" w:type="dxa"/>
          </w:tcPr>
          <w:p w14:paraId="26CDE93A"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0.437</w:t>
            </w:r>
          </w:p>
        </w:tc>
        <w:tc>
          <w:tcPr>
            <w:tcW w:w="851" w:type="dxa"/>
          </w:tcPr>
          <w:p w14:paraId="447929B1"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0.512</w:t>
            </w:r>
          </w:p>
        </w:tc>
      </w:tr>
      <w:tr w:rsidR="004339E9" w:rsidRPr="00534C6B" w14:paraId="3BEFB578" w14:textId="77777777" w:rsidTr="00B55149">
        <w:trPr>
          <w:trHeight w:val="187"/>
        </w:trPr>
        <w:tc>
          <w:tcPr>
            <w:tcW w:w="3403" w:type="dxa"/>
          </w:tcPr>
          <w:p w14:paraId="1C5CDAE5"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Distance 7-15 km∙h</w:t>
            </w:r>
            <w:r w:rsidRPr="00534C6B">
              <w:rPr>
                <w:rFonts w:ascii="Times New Roman" w:hAnsi="Times New Roman" w:cs="Times New Roman"/>
                <w:sz w:val="24"/>
                <w:szCs w:val="24"/>
                <w:vertAlign w:val="superscript"/>
              </w:rPr>
              <w:t>-1</w:t>
            </w:r>
            <w:r w:rsidRPr="00534C6B">
              <w:rPr>
                <w:rFonts w:ascii="Times New Roman" w:hAnsi="Times New Roman" w:cs="Times New Roman"/>
                <w:sz w:val="24"/>
                <w:szCs w:val="24"/>
              </w:rPr>
              <w:t xml:space="preserve"> (m) (log)</w:t>
            </w:r>
          </w:p>
        </w:tc>
        <w:tc>
          <w:tcPr>
            <w:tcW w:w="2552" w:type="dxa"/>
          </w:tcPr>
          <w:p w14:paraId="31463279"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3.66 ± 0.22</w:t>
            </w:r>
          </w:p>
        </w:tc>
        <w:tc>
          <w:tcPr>
            <w:tcW w:w="2268" w:type="dxa"/>
          </w:tcPr>
          <w:p w14:paraId="6D0B1708"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3.60 ± 0.20</w:t>
            </w:r>
          </w:p>
        </w:tc>
        <w:tc>
          <w:tcPr>
            <w:tcW w:w="850" w:type="dxa"/>
          </w:tcPr>
          <w:p w14:paraId="5D7F8E42"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0.572</w:t>
            </w:r>
          </w:p>
        </w:tc>
        <w:tc>
          <w:tcPr>
            <w:tcW w:w="851" w:type="dxa"/>
            <w:tcBorders>
              <w:right w:val="single" w:sz="4" w:space="0" w:color="auto"/>
            </w:tcBorders>
          </w:tcPr>
          <w:p w14:paraId="018159AA"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0.453</w:t>
            </w:r>
          </w:p>
        </w:tc>
        <w:tc>
          <w:tcPr>
            <w:tcW w:w="1984" w:type="dxa"/>
            <w:tcBorders>
              <w:left w:val="single" w:sz="4" w:space="0" w:color="auto"/>
            </w:tcBorders>
          </w:tcPr>
          <w:p w14:paraId="5A598082"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0.33 ± 0.11</w:t>
            </w:r>
          </w:p>
        </w:tc>
        <w:tc>
          <w:tcPr>
            <w:tcW w:w="1985" w:type="dxa"/>
          </w:tcPr>
          <w:p w14:paraId="36A3EC72"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0.27 ± 0.05</w:t>
            </w:r>
          </w:p>
        </w:tc>
        <w:tc>
          <w:tcPr>
            <w:tcW w:w="850" w:type="dxa"/>
          </w:tcPr>
          <w:p w14:paraId="49B2A1F6"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2.176</w:t>
            </w:r>
          </w:p>
        </w:tc>
        <w:tc>
          <w:tcPr>
            <w:tcW w:w="851" w:type="dxa"/>
          </w:tcPr>
          <w:p w14:paraId="64FC3E52"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0.146</w:t>
            </w:r>
          </w:p>
        </w:tc>
      </w:tr>
      <w:tr w:rsidR="004339E9" w:rsidRPr="00534C6B" w14:paraId="3B4C4CC4" w14:textId="77777777" w:rsidTr="00B55149">
        <w:trPr>
          <w:trHeight w:val="178"/>
        </w:trPr>
        <w:tc>
          <w:tcPr>
            <w:tcW w:w="3403" w:type="dxa"/>
          </w:tcPr>
          <w:p w14:paraId="761182B9"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Distance 15-20 km∙h</w:t>
            </w:r>
            <w:r w:rsidRPr="00534C6B">
              <w:rPr>
                <w:rFonts w:ascii="Times New Roman" w:hAnsi="Times New Roman" w:cs="Times New Roman"/>
                <w:sz w:val="24"/>
                <w:szCs w:val="24"/>
                <w:vertAlign w:val="superscript"/>
              </w:rPr>
              <w:t>-1</w:t>
            </w:r>
            <w:r w:rsidRPr="00534C6B">
              <w:rPr>
                <w:rFonts w:ascii="Times New Roman" w:hAnsi="Times New Roman" w:cs="Times New Roman"/>
                <w:sz w:val="24"/>
                <w:szCs w:val="24"/>
              </w:rPr>
              <w:t xml:space="preserve"> (m)</w:t>
            </w:r>
          </w:p>
        </w:tc>
        <w:tc>
          <w:tcPr>
            <w:tcW w:w="2552" w:type="dxa"/>
          </w:tcPr>
          <w:p w14:paraId="18D0F403"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1579.03 ± 505.77</w:t>
            </w:r>
          </w:p>
        </w:tc>
        <w:tc>
          <w:tcPr>
            <w:tcW w:w="2268" w:type="dxa"/>
          </w:tcPr>
          <w:p w14:paraId="232DD3DC"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1516.63 ± 453.49</w:t>
            </w:r>
          </w:p>
        </w:tc>
        <w:tc>
          <w:tcPr>
            <w:tcW w:w="850" w:type="dxa"/>
          </w:tcPr>
          <w:p w14:paraId="30255E50"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0.853</w:t>
            </w:r>
          </w:p>
        </w:tc>
        <w:tc>
          <w:tcPr>
            <w:tcW w:w="851" w:type="dxa"/>
            <w:tcBorders>
              <w:right w:val="single" w:sz="4" w:space="0" w:color="auto"/>
            </w:tcBorders>
          </w:tcPr>
          <w:p w14:paraId="249FF02A"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0.360</w:t>
            </w:r>
          </w:p>
        </w:tc>
        <w:tc>
          <w:tcPr>
            <w:tcW w:w="1984" w:type="dxa"/>
            <w:tcBorders>
              <w:left w:val="single" w:sz="4" w:space="0" w:color="auto"/>
            </w:tcBorders>
          </w:tcPr>
          <w:p w14:paraId="26CD5194" w14:textId="77777777" w:rsidR="004339E9" w:rsidRPr="00534C6B" w:rsidRDefault="004339E9" w:rsidP="00B55149">
            <w:pPr>
              <w:spacing w:line="360" w:lineRule="auto"/>
              <w:jc w:val="center"/>
              <w:rPr>
                <w:rFonts w:ascii="Times New Roman" w:hAnsi="Times New Roman" w:cs="Times New Roman"/>
                <w:b/>
                <w:sz w:val="24"/>
                <w:szCs w:val="24"/>
              </w:rPr>
            </w:pPr>
            <w:r w:rsidRPr="00534C6B">
              <w:rPr>
                <w:rFonts w:ascii="Times New Roman" w:hAnsi="Times New Roman" w:cs="Times New Roman"/>
                <w:b/>
                <w:sz w:val="24"/>
                <w:szCs w:val="24"/>
              </w:rPr>
              <w:t>130.98 ± 29.14</w:t>
            </w:r>
          </w:p>
        </w:tc>
        <w:tc>
          <w:tcPr>
            <w:tcW w:w="1985" w:type="dxa"/>
          </w:tcPr>
          <w:p w14:paraId="2DBF57D5" w14:textId="77777777" w:rsidR="004339E9" w:rsidRPr="00534C6B" w:rsidRDefault="004339E9" w:rsidP="00B55149">
            <w:pPr>
              <w:spacing w:line="360" w:lineRule="auto"/>
              <w:jc w:val="center"/>
              <w:rPr>
                <w:rFonts w:ascii="Times New Roman" w:hAnsi="Times New Roman" w:cs="Times New Roman"/>
                <w:b/>
                <w:sz w:val="24"/>
                <w:szCs w:val="24"/>
              </w:rPr>
            </w:pPr>
            <w:r w:rsidRPr="00534C6B">
              <w:rPr>
                <w:rFonts w:ascii="Times New Roman" w:hAnsi="Times New Roman" w:cs="Times New Roman"/>
                <w:b/>
                <w:sz w:val="24"/>
                <w:szCs w:val="24"/>
              </w:rPr>
              <w:t>110.10 ± 24.28</w:t>
            </w:r>
          </w:p>
        </w:tc>
        <w:tc>
          <w:tcPr>
            <w:tcW w:w="850" w:type="dxa"/>
          </w:tcPr>
          <w:p w14:paraId="209961A5" w14:textId="77777777" w:rsidR="004339E9" w:rsidRPr="00534C6B" w:rsidRDefault="004339E9" w:rsidP="00B55149">
            <w:pPr>
              <w:spacing w:line="360" w:lineRule="auto"/>
              <w:jc w:val="center"/>
              <w:rPr>
                <w:rFonts w:ascii="Times New Roman" w:hAnsi="Times New Roman" w:cs="Times New Roman"/>
                <w:b/>
                <w:sz w:val="24"/>
                <w:szCs w:val="24"/>
              </w:rPr>
            </w:pPr>
            <w:r w:rsidRPr="00534C6B">
              <w:rPr>
                <w:rFonts w:ascii="Times New Roman" w:hAnsi="Times New Roman" w:cs="Times New Roman"/>
                <w:b/>
                <w:sz w:val="24"/>
                <w:szCs w:val="24"/>
              </w:rPr>
              <w:t>5.686</w:t>
            </w:r>
          </w:p>
        </w:tc>
        <w:tc>
          <w:tcPr>
            <w:tcW w:w="851" w:type="dxa"/>
          </w:tcPr>
          <w:p w14:paraId="3743B38F" w14:textId="77777777" w:rsidR="004339E9" w:rsidRPr="00534C6B" w:rsidRDefault="004339E9" w:rsidP="00B55149">
            <w:pPr>
              <w:spacing w:line="360" w:lineRule="auto"/>
              <w:jc w:val="center"/>
              <w:rPr>
                <w:rFonts w:ascii="Times New Roman" w:hAnsi="Times New Roman" w:cs="Times New Roman"/>
                <w:b/>
                <w:sz w:val="24"/>
                <w:szCs w:val="24"/>
              </w:rPr>
            </w:pPr>
            <w:r w:rsidRPr="00534C6B">
              <w:rPr>
                <w:rFonts w:ascii="Times New Roman" w:hAnsi="Times New Roman" w:cs="Times New Roman"/>
                <w:b/>
                <w:sz w:val="24"/>
                <w:szCs w:val="24"/>
              </w:rPr>
              <w:t>0.021</w:t>
            </w:r>
          </w:p>
        </w:tc>
      </w:tr>
      <w:tr w:rsidR="004339E9" w:rsidRPr="00534C6B" w14:paraId="3F5E5072" w14:textId="77777777" w:rsidTr="00B55149">
        <w:trPr>
          <w:trHeight w:val="187"/>
        </w:trPr>
        <w:tc>
          <w:tcPr>
            <w:tcW w:w="3403" w:type="dxa"/>
          </w:tcPr>
          <w:p w14:paraId="7929D08B"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Distance 20-25 km∙h</w:t>
            </w:r>
            <w:r w:rsidRPr="00534C6B">
              <w:rPr>
                <w:rFonts w:ascii="Times New Roman" w:hAnsi="Times New Roman" w:cs="Times New Roman"/>
                <w:sz w:val="24"/>
                <w:szCs w:val="24"/>
                <w:vertAlign w:val="superscript"/>
              </w:rPr>
              <w:t>-1</w:t>
            </w:r>
            <w:r w:rsidRPr="00534C6B">
              <w:rPr>
                <w:rFonts w:ascii="Times New Roman" w:hAnsi="Times New Roman" w:cs="Times New Roman"/>
                <w:sz w:val="24"/>
                <w:szCs w:val="24"/>
              </w:rPr>
              <w:t xml:space="preserve"> (m)</w:t>
            </w:r>
          </w:p>
        </w:tc>
        <w:tc>
          <w:tcPr>
            <w:tcW w:w="2552" w:type="dxa"/>
          </w:tcPr>
          <w:p w14:paraId="5432606D"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3098.44 ± 1145.6</w:t>
            </w:r>
          </w:p>
        </w:tc>
        <w:tc>
          <w:tcPr>
            <w:tcW w:w="2268" w:type="dxa"/>
          </w:tcPr>
          <w:p w14:paraId="2BAA2039"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2985.94 ± 1292.26</w:t>
            </w:r>
          </w:p>
        </w:tc>
        <w:tc>
          <w:tcPr>
            <w:tcW w:w="850" w:type="dxa"/>
          </w:tcPr>
          <w:p w14:paraId="38A2F064"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0.346</w:t>
            </w:r>
          </w:p>
        </w:tc>
        <w:tc>
          <w:tcPr>
            <w:tcW w:w="851" w:type="dxa"/>
            <w:tcBorders>
              <w:right w:val="single" w:sz="4" w:space="0" w:color="auto"/>
            </w:tcBorders>
          </w:tcPr>
          <w:p w14:paraId="5DED0352"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0.559</w:t>
            </w:r>
          </w:p>
        </w:tc>
        <w:tc>
          <w:tcPr>
            <w:tcW w:w="1984" w:type="dxa"/>
            <w:tcBorders>
              <w:left w:val="single" w:sz="4" w:space="0" w:color="auto"/>
            </w:tcBorders>
          </w:tcPr>
          <w:p w14:paraId="68A53635"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255.65 ± 65.43</w:t>
            </w:r>
          </w:p>
        </w:tc>
        <w:tc>
          <w:tcPr>
            <w:tcW w:w="1985" w:type="dxa"/>
          </w:tcPr>
          <w:p w14:paraId="251D6BCB"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215.61 ± 81.94</w:t>
            </w:r>
          </w:p>
        </w:tc>
        <w:tc>
          <w:tcPr>
            <w:tcW w:w="850" w:type="dxa"/>
          </w:tcPr>
          <w:p w14:paraId="74BD0ABB"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2.273</w:t>
            </w:r>
          </w:p>
        </w:tc>
        <w:tc>
          <w:tcPr>
            <w:tcW w:w="851" w:type="dxa"/>
          </w:tcPr>
          <w:p w14:paraId="1351ACC9"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0.138</w:t>
            </w:r>
          </w:p>
        </w:tc>
      </w:tr>
      <w:tr w:rsidR="004339E9" w:rsidRPr="00534C6B" w14:paraId="41DE4322" w14:textId="77777777" w:rsidTr="00B55149">
        <w:trPr>
          <w:trHeight w:val="178"/>
        </w:trPr>
        <w:tc>
          <w:tcPr>
            <w:tcW w:w="3403" w:type="dxa"/>
          </w:tcPr>
          <w:p w14:paraId="2040EC73"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Distance &gt;25 km∙h</w:t>
            </w:r>
            <w:r w:rsidRPr="00534C6B">
              <w:rPr>
                <w:rFonts w:ascii="Times New Roman" w:hAnsi="Times New Roman" w:cs="Times New Roman"/>
                <w:sz w:val="24"/>
                <w:szCs w:val="24"/>
                <w:vertAlign w:val="superscript"/>
              </w:rPr>
              <w:t>-1</w:t>
            </w:r>
            <w:r w:rsidRPr="00534C6B">
              <w:rPr>
                <w:rFonts w:ascii="Times New Roman" w:hAnsi="Times New Roman" w:cs="Times New Roman"/>
                <w:sz w:val="24"/>
                <w:szCs w:val="24"/>
              </w:rPr>
              <w:t xml:space="preserve"> (m)</w:t>
            </w:r>
          </w:p>
        </w:tc>
        <w:tc>
          <w:tcPr>
            <w:tcW w:w="2552" w:type="dxa"/>
          </w:tcPr>
          <w:p w14:paraId="75BBB2BE"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457.98 ± 732.47</w:t>
            </w:r>
          </w:p>
        </w:tc>
        <w:tc>
          <w:tcPr>
            <w:tcW w:w="2268" w:type="dxa"/>
          </w:tcPr>
          <w:p w14:paraId="3CC5215A"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181.44 ± 130.71</w:t>
            </w:r>
          </w:p>
        </w:tc>
        <w:tc>
          <w:tcPr>
            <w:tcW w:w="850" w:type="dxa"/>
          </w:tcPr>
          <w:p w14:paraId="719D5D1F"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3.841</w:t>
            </w:r>
          </w:p>
        </w:tc>
        <w:tc>
          <w:tcPr>
            <w:tcW w:w="851" w:type="dxa"/>
            <w:tcBorders>
              <w:right w:val="single" w:sz="4" w:space="0" w:color="auto"/>
            </w:tcBorders>
          </w:tcPr>
          <w:p w14:paraId="3D0A6FE3" w14:textId="77777777" w:rsidR="004339E9" w:rsidRPr="00534C6B" w:rsidRDefault="004339E9" w:rsidP="00B55149">
            <w:pPr>
              <w:spacing w:line="360" w:lineRule="auto"/>
              <w:jc w:val="center"/>
              <w:rPr>
                <w:rFonts w:ascii="Times New Roman" w:hAnsi="Times New Roman" w:cs="Times New Roman"/>
                <w:bCs/>
                <w:sz w:val="24"/>
                <w:szCs w:val="24"/>
              </w:rPr>
            </w:pPr>
            <w:r w:rsidRPr="00534C6B">
              <w:rPr>
                <w:rFonts w:ascii="Times New Roman" w:hAnsi="Times New Roman" w:cs="Times New Roman"/>
                <w:bCs/>
                <w:sz w:val="24"/>
                <w:szCs w:val="24"/>
              </w:rPr>
              <w:t>0.055</w:t>
            </w:r>
          </w:p>
        </w:tc>
        <w:tc>
          <w:tcPr>
            <w:tcW w:w="1984" w:type="dxa"/>
            <w:tcBorders>
              <w:left w:val="single" w:sz="4" w:space="0" w:color="auto"/>
            </w:tcBorders>
          </w:tcPr>
          <w:p w14:paraId="54733A98" w14:textId="77777777" w:rsidR="004339E9" w:rsidRPr="00534C6B" w:rsidRDefault="004339E9" w:rsidP="00B55149">
            <w:pPr>
              <w:spacing w:line="360" w:lineRule="auto"/>
              <w:jc w:val="center"/>
              <w:rPr>
                <w:rFonts w:ascii="Times New Roman" w:hAnsi="Times New Roman" w:cs="Times New Roman"/>
                <w:b/>
                <w:sz w:val="24"/>
                <w:szCs w:val="24"/>
              </w:rPr>
            </w:pPr>
            <w:r w:rsidRPr="00534C6B">
              <w:rPr>
                <w:rFonts w:ascii="Times New Roman" w:hAnsi="Times New Roman" w:cs="Times New Roman"/>
                <w:b/>
                <w:sz w:val="24"/>
                <w:szCs w:val="24"/>
              </w:rPr>
              <w:t>33.47 ± 47.66</w:t>
            </w:r>
          </w:p>
        </w:tc>
        <w:tc>
          <w:tcPr>
            <w:tcW w:w="1985" w:type="dxa"/>
          </w:tcPr>
          <w:p w14:paraId="639BBEF8" w14:textId="77777777" w:rsidR="004339E9" w:rsidRPr="00534C6B" w:rsidRDefault="004339E9" w:rsidP="00B55149">
            <w:pPr>
              <w:spacing w:line="360" w:lineRule="auto"/>
              <w:jc w:val="center"/>
              <w:rPr>
                <w:rFonts w:ascii="Times New Roman" w:hAnsi="Times New Roman" w:cs="Times New Roman"/>
                <w:b/>
                <w:sz w:val="24"/>
                <w:szCs w:val="24"/>
              </w:rPr>
            </w:pPr>
            <w:r w:rsidRPr="00534C6B">
              <w:rPr>
                <w:rFonts w:ascii="Times New Roman" w:hAnsi="Times New Roman" w:cs="Times New Roman"/>
                <w:b/>
                <w:sz w:val="24"/>
                <w:szCs w:val="24"/>
              </w:rPr>
              <w:t>13.39 ± 9.08</w:t>
            </w:r>
          </w:p>
        </w:tc>
        <w:tc>
          <w:tcPr>
            <w:tcW w:w="850" w:type="dxa"/>
          </w:tcPr>
          <w:p w14:paraId="68FA238E" w14:textId="77777777" w:rsidR="004339E9" w:rsidRPr="00534C6B" w:rsidRDefault="004339E9" w:rsidP="00B55149">
            <w:pPr>
              <w:spacing w:line="360" w:lineRule="auto"/>
              <w:jc w:val="center"/>
              <w:rPr>
                <w:rFonts w:ascii="Times New Roman" w:hAnsi="Times New Roman" w:cs="Times New Roman"/>
                <w:b/>
                <w:sz w:val="24"/>
                <w:szCs w:val="24"/>
              </w:rPr>
            </w:pPr>
            <w:r w:rsidRPr="00534C6B">
              <w:rPr>
                <w:rFonts w:ascii="Times New Roman" w:hAnsi="Times New Roman" w:cs="Times New Roman"/>
                <w:b/>
                <w:sz w:val="24"/>
                <w:szCs w:val="24"/>
              </w:rPr>
              <w:t>4.689</w:t>
            </w:r>
          </w:p>
        </w:tc>
        <w:tc>
          <w:tcPr>
            <w:tcW w:w="851" w:type="dxa"/>
          </w:tcPr>
          <w:p w14:paraId="5F32FB44" w14:textId="77777777" w:rsidR="004339E9" w:rsidRPr="00534C6B" w:rsidRDefault="004339E9" w:rsidP="00B55149">
            <w:pPr>
              <w:spacing w:line="360" w:lineRule="auto"/>
              <w:jc w:val="center"/>
              <w:rPr>
                <w:rFonts w:ascii="Times New Roman" w:hAnsi="Times New Roman" w:cs="Times New Roman"/>
                <w:b/>
                <w:sz w:val="24"/>
                <w:szCs w:val="24"/>
              </w:rPr>
            </w:pPr>
            <w:r w:rsidRPr="00534C6B">
              <w:rPr>
                <w:rFonts w:ascii="Times New Roman" w:hAnsi="Times New Roman" w:cs="Times New Roman"/>
                <w:b/>
                <w:sz w:val="24"/>
                <w:szCs w:val="24"/>
              </w:rPr>
              <w:t>0.035</w:t>
            </w:r>
          </w:p>
        </w:tc>
      </w:tr>
      <w:tr w:rsidR="004339E9" w:rsidRPr="00534C6B" w14:paraId="729C56A2" w14:textId="77777777" w:rsidTr="00B55149">
        <w:trPr>
          <w:trHeight w:val="187"/>
        </w:trPr>
        <w:tc>
          <w:tcPr>
            <w:tcW w:w="3403" w:type="dxa"/>
          </w:tcPr>
          <w:p w14:paraId="06C24A9E"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Maximum Velocity (km∙h</w:t>
            </w:r>
            <w:r w:rsidRPr="00534C6B">
              <w:rPr>
                <w:rFonts w:ascii="Times New Roman" w:hAnsi="Times New Roman" w:cs="Times New Roman"/>
                <w:sz w:val="24"/>
                <w:szCs w:val="24"/>
                <w:vertAlign w:val="superscript"/>
              </w:rPr>
              <w:t>-1</w:t>
            </w:r>
            <w:r w:rsidRPr="00534C6B">
              <w:rPr>
                <w:rFonts w:ascii="Times New Roman" w:hAnsi="Times New Roman" w:cs="Times New Roman"/>
                <w:sz w:val="24"/>
                <w:szCs w:val="24"/>
              </w:rPr>
              <w:t>)</w:t>
            </w:r>
          </w:p>
        </w:tc>
        <w:tc>
          <w:tcPr>
            <w:tcW w:w="2552" w:type="dxa"/>
          </w:tcPr>
          <w:p w14:paraId="66B54C03"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31.15 ± 1.86</w:t>
            </w:r>
          </w:p>
        </w:tc>
        <w:tc>
          <w:tcPr>
            <w:tcW w:w="2268" w:type="dxa"/>
          </w:tcPr>
          <w:p w14:paraId="54320D45"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30.86 ± 2.07</w:t>
            </w:r>
          </w:p>
        </w:tc>
        <w:tc>
          <w:tcPr>
            <w:tcW w:w="850" w:type="dxa"/>
          </w:tcPr>
          <w:p w14:paraId="1F33E569"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0.353</w:t>
            </w:r>
          </w:p>
        </w:tc>
        <w:tc>
          <w:tcPr>
            <w:tcW w:w="851" w:type="dxa"/>
            <w:tcBorders>
              <w:right w:val="single" w:sz="4" w:space="0" w:color="auto"/>
            </w:tcBorders>
          </w:tcPr>
          <w:p w14:paraId="24F4C2B7" w14:textId="77777777" w:rsidR="004339E9" w:rsidRPr="00534C6B" w:rsidRDefault="004339E9" w:rsidP="00B55149">
            <w:pPr>
              <w:spacing w:line="360" w:lineRule="auto"/>
              <w:jc w:val="center"/>
              <w:rPr>
                <w:rFonts w:ascii="Times New Roman" w:hAnsi="Times New Roman" w:cs="Times New Roman"/>
                <w:bCs/>
                <w:sz w:val="24"/>
                <w:szCs w:val="24"/>
              </w:rPr>
            </w:pPr>
            <w:r w:rsidRPr="00534C6B">
              <w:rPr>
                <w:rFonts w:ascii="Times New Roman" w:hAnsi="Times New Roman" w:cs="Times New Roman"/>
                <w:bCs/>
                <w:sz w:val="24"/>
                <w:szCs w:val="24"/>
              </w:rPr>
              <w:t>0.555</w:t>
            </w:r>
          </w:p>
        </w:tc>
        <w:tc>
          <w:tcPr>
            <w:tcW w:w="1984" w:type="dxa"/>
            <w:tcBorders>
              <w:left w:val="single" w:sz="4" w:space="0" w:color="auto"/>
            </w:tcBorders>
          </w:tcPr>
          <w:p w14:paraId="5CDEAA97" w14:textId="77777777" w:rsidR="004339E9" w:rsidRPr="00534C6B" w:rsidRDefault="004339E9" w:rsidP="00B55149">
            <w:pPr>
              <w:spacing w:line="360" w:lineRule="auto"/>
              <w:jc w:val="center"/>
              <w:rPr>
                <w:rFonts w:ascii="Times New Roman" w:hAnsi="Times New Roman" w:cs="Times New Roman"/>
                <w:sz w:val="24"/>
                <w:szCs w:val="24"/>
              </w:rPr>
            </w:pPr>
          </w:p>
        </w:tc>
        <w:tc>
          <w:tcPr>
            <w:tcW w:w="1985" w:type="dxa"/>
          </w:tcPr>
          <w:p w14:paraId="654340F7" w14:textId="77777777" w:rsidR="004339E9" w:rsidRPr="00534C6B" w:rsidRDefault="004339E9" w:rsidP="00B55149">
            <w:pPr>
              <w:spacing w:line="360" w:lineRule="auto"/>
              <w:jc w:val="center"/>
              <w:rPr>
                <w:rFonts w:ascii="Times New Roman" w:hAnsi="Times New Roman" w:cs="Times New Roman"/>
                <w:sz w:val="24"/>
                <w:szCs w:val="24"/>
              </w:rPr>
            </w:pPr>
          </w:p>
        </w:tc>
        <w:tc>
          <w:tcPr>
            <w:tcW w:w="850" w:type="dxa"/>
          </w:tcPr>
          <w:p w14:paraId="602022F6" w14:textId="77777777" w:rsidR="004339E9" w:rsidRPr="00534C6B" w:rsidRDefault="004339E9" w:rsidP="00B55149">
            <w:pPr>
              <w:spacing w:line="360" w:lineRule="auto"/>
              <w:jc w:val="center"/>
              <w:rPr>
                <w:rFonts w:ascii="Times New Roman" w:hAnsi="Times New Roman" w:cs="Times New Roman"/>
                <w:sz w:val="24"/>
                <w:szCs w:val="24"/>
              </w:rPr>
            </w:pPr>
          </w:p>
        </w:tc>
        <w:tc>
          <w:tcPr>
            <w:tcW w:w="851" w:type="dxa"/>
          </w:tcPr>
          <w:p w14:paraId="4BEA3266" w14:textId="77777777" w:rsidR="004339E9" w:rsidRPr="00534C6B" w:rsidRDefault="004339E9" w:rsidP="00B55149">
            <w:pPr>
              <w:spacing w:line="360" w:lineRule="auto"/>
              <w:jc w:val="center"/>
              <w:rPr>
                <w:rFonts w:ascii="Times New Roman" w:hAnsi="Times New Roman" w:cs="Times New Roman"/>
                <w:sz w:val="24"/>
                <w:szCs w:val="24"/>
              </w:rPr>
            </w:pPr>
          </w:p>
        </w:tc>
      </w:tr>
      <w:tr w:rsidR="004339E9" w:rsidRPr="00534C6B" w14:paraId="614470AA" w14:textId="77777777" w:rsidTr="00B55149">
        <w:trPr>
          <w:trHeight w:val="187"/>
        </w:trPr>
        <w:tc>
          <w:tcPr>
            <w:tcW w:w="3403" w:type="dxa"/>
          </w:tcPr>
          <w:p w14:paraId="72B46E0C" w14:textId="77777777" w:rsidR="004339E9" w:rsidRPr="00534C6B" w:rsidRDefault="004339E9" w:rsidP="00B55149">
            <w:pPr>
              <w:spacing w:line="360" w:lineRule="auto"/>
              <w:jc w:val="center"/>
              <w:rPr>
                <w:rFonts w:ascii="Times New Roman" w:hAnsi="Times New Roman" w:cs="Times New Roman"/>
                <w:b/>
                <w:bCs/>
                <w:sz w:val="24"/>
                <w:szCs w:val="24"/>
              </w:rPr>
            </w:pPr>
            <w:r w:rsidRPr="00534C6B">
              <w:rPr>
                <w:rFonts w:ascii="Times New Roman" w:hAnsi="Times New Roman" w:cs="Times New Roman"/>
                <w:sz w:val="24"/>
                <w:szCs w:val="24"/>
              </w:rPr>
              <w:t>Overs</w:t>
            </w:r>
          </w:p>
        </w:tc>
        <w:tc>
          <w:tcPr>
            <w:tcW w:w="2552" w:type="dxa"/>
          </w:tcPr>
          <w:p w14:paraId="0EEEC377"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31 ± 11</w:t>
            </w:r>
          </w:p>
        </w:tc>
        <w:tc>
          <w:tcPr>
            <w:tcW w:w="2268" w:type="dxa"/>
          </w:tcPr>
          <w:p w14:paraId="78CD5E81"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30 ± 12</w:t>
            </w:r>
          </w:p>
        </w:tc>
        <w:tc>
          <w:tcPr>
            <w:tcW w:w="850" w:type="dxa"/>
          </w:tcPr>
          <w:p w14:paraId="79AF767E"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1.185</w:t>
            </w:r>
          </w:p>
        </w:tc>
        <w:tc>
          <w:tcPr>
            <w:tcW w:w="851" w:type="dxa"/>
            <w:tcBorders>
              <w:right w:val="single" w:sz="4" w:space="0" w:color="auto"/>
            </w:tcBorders>
          </w:tcPr>
          <w:p w14:paraId="5B61B4E3" w14:textId="77777777" w:rsidR="004339E9" w:rsidRPr="00534C6B" w:rsidRDefault="004339E9" w:rsidP="00B55149">
            <w:pPr>
              <w:spacing w:line="360" w:lineRule="auto"/>
              <w:jc w:val="center"/>
              <w:rPr>
                <w:rFonts w:ascii="Times New Roman" w:hAnsi="Times New Roman" w:cs="Times New Roman"/>
                <w:sz w:val="24"/>
                <w:szCs w:val="24"/>
                <w:lang w:val="sv-SE"/>
              </w:rPr>
            </w:pPr>
            <w:r w:rsidRPr="00534C6B">
              <w:rPr>
                <w:rFonts w:ascii="Times New Roman" w:hAnsi="Times New Roman" w:cs="Times New Roman"/>
                <w:sz w:val="24"/>
                <w:szCs w:val="24"/>
                <w:lang w:val="sv-SE"/>
              </w:rPr>
              <w:t>0.281</w:t>
            </w:r>
          </w:p>
        </w:tc>
        <w:tc>
          <w:tcPr>
            <w:tcW w:w="1984" w:type="dxa"/>
            <w:tcBorders>
              <w:left w:val="single" w:sz="4" w:space="0" w:color="auto"/>
            </w:tcBorders>
          </w:tcPr>
          <w:p w14:paraId="4E653EB5" w14:textId="77777777" w:rsidR="004339E9" w:rsidRPr="00534C6B" w:rsidRDefault="004339E9" w:rsidP="00B55149">
            <w:pPr>
              <w:spacing w:line="360" w:lineRule="auto"/>
              <w:jc w:val="center"/>
              <w:rPr>
                <w:rFonts w:ascii="Times New Roman" w:hAnsi="Times New Roman" w:cs="Times New Roman"/>
                <w:sz w:val="24"/>
                <w:szCs w:val="24"/>
              </w:rPr>
            </w:pPr>
          </w:p>
        </w:tc>
        <w:tc>
          <w:tcPr>
            <w:tcW w:w="1985" w:type="dxa"/>
          </w:tcPr>
          <w:p w14:paraId="1D238238" w14:textId="77777777" w:rsidR="004339E9" w:rsidRPr="00534C6B" w:rsidRDefault="004339E9" w:rsidP="00B55149">
            <w:pPr>
              <w:spacing w:line="360" w:lineRule="auto"/>
              <w:jc w:val="center"/>
              <w:rPr>
                <w:rFonts w:ascii="Times New Roman" w:hAnsi="Times New Roman" w:cs="Times New Roman"/>
                <w:sz w:val="24"/>
                <w:szCs w:val="24"/>
              </w:rPr>
            </w:pPr>
          </w:p>
        </w:tc>
        <w:tc>
          <w:tcPr>
            <w:tcW w:w="850" w:type="dxa"/>
          </w:tcPr>
          <w:p w14:paraId="7647575C" w14:textId="77777777" w:rsidR="004339E9" w:rsidRPr="00534C6B" w:rsidRDefault="004339E9" w:rsidP="00B55149">
            <w:pPr>
              <w:spacing w:line="360" w:lineRule="auto"/>
              <w:jc w:val="center"/>
              <w:rPr>
                <w:rFonts w:ascii="Times New Roman" w:hAnsi="Times New Roman" w:cs="Times New Roman"/>
                <w:sz w:val="24"/>
                <w:szCs w:val="24"/>
              </w:rPr>
            </w:pPr>
          </w:p>
        </w:tc>
        <w:tc>
          <w:tcPr>
            <w:tcW w:w="851" w:type="dxa"/>
          </w:tcPr>
          <w:p w14:paraId="29EF6D64" w14:textId="77777777" w:rsidR="004339E9" w:rsidRPr="00534C6B" w:rsidRDefault="004339E9" w:rsidP="00B55149">
            <w:pPr>
              <w:spacing w:line="360" w:lineRule="auto"/>
              <w:jc w:val="center"/>
              <w:rPr>
                <w:rFonts w:ascii="Times New Roman" w:hAnsi="Times New Roman" w:cs="Times New Roman"/>
                <w:sz w:val="24"/>
                <w:szCs w:val="24"/>
              </w:rPr>
            </w:pPr>
          </w:p>
        </w:tc>
      </w:tr>
      <w:tr w:rsidR="004339E9" w:rsidRPr="00534C6B" w14:paraId="05C5A89A" w14:textId="77777777" w:rsidTr="00B55149">
        <w:trPr>
          <w:trHeight w:val="187"/>
        </w:trPr>
        <w:tc>
          <w:tcPr>
            <w:tcW w:w="3403" w:type="dxa"/>
            <w:tcBorders>
              <w:bottom w:val="single" w:sz="4" w:space="0" w:color="auto"/>
            </w:tcBorders>
          </w:tcPr>
          <w:p w14:paraId="19A313B6"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Duration (mins)</w:t>
            </w:r>
          </w:p>
        </w:tc>
        <w:tc>
          <w:tcPr>
            <w:tcW w:w="2552" w:type="dxa"/>
            <w:tcBorders>
              <w:bottom w:val="single" w:sz="4" w:space="0" w:color="auto"/>
            </w:tcBorders>
          </w:tcPr>
          <w:p w14:paraId="2037DA73"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732 ± 202</w:t>
            </w:r>
          </w:p>
        </w:tc>
        <w:tc>
          <w:tcPr>
            <w:tcW w:w="2268" w:type="dxa"/>
            <w:tcBorders>
              <w:bottom w:val="single" w:sz="4" w:space="0" w:color="auto"/>
            </w:tcBorders>
          </w:tcPr>
          <w:p w14:paraId="19C4437F"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828 ± 173</w:t>
            </w:r>
          </w:p>
        </w:tc>
        <w:tc>
          <w:tcPr>
            <w:tcW w:w="850" w:type="dxa"/>
            <w:tcBorders>
              <w:bottom w:val="single" w:sz="4" w:space="0" w:color="auto"/>
            </w:tcBorders>
          </w:tcPr>
          <w:p w14:paraId="195E3130"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0.985</w:t>
            </w:r>
          </w:p>
        </w:tc>
        <w:tc>
          <w:tcPr>
            <w:tcW w:w="851" w:type="dxa"/>
            <w:tcBorders>
              <w:bottom w:val="single" w:sz="4" w:space="0" w:color="auto"/>
              <w:right w:val="single" w:sz="4" w:space="0" w:color="auto"/>
            </w:tcBorders>
          </w:tcPr>
          <w:p w14:paraId="4D91ADF1" w14:textId="77777777" w:rsidR="004339E9" w:rsidRPr="00534C6B" w:rsidRDefault="004339E9" w:rsidP="00B55149">
            <w:pPr>
              <w:spacing w:line="360" w:lineRule="auto"/>
              <w:jc w:val="center"/>
              <w:rPr>
                <w:rFonts w:ascii="Times New Roman" w:hAnsi="Times New Roman" w:cs="Times New Roman"/>
                <w:sz w:val="24"/>
                <w:szCs w:val="24"/>
              </w:rPr>
            </w:pPr>
            <w:r w:rsidRPr="00534C6B">
              <w:rPr>
                <w:rFonts w:ascii="Times New Roman" w:hAnsi="Times New Roman" w:cs="Times New Roman"/>
                <w:sz w:val="24"/>
                <w:szCs w:val="24"/>
              </w:rPr>
              <w:t>0.325</w:t>
            </w:r>
          </w:p>
        </w:tc>
        <w:tc>
          <w:tcPr>
            <w:tcW w:w="1984" w:type="dxa"/>
            <w:tcBorders>
              <w:left w:val="single" w:sz="4" w:space="0" w:color="auto"/>
              <w:bottom w:val="single" w:sz="4" w:space="0" w:color="auto"/>
            </w:tcBorders>
          </w:tcPr>
          <w:p w14:paraId="68CAD688" w14:textId="77777777" w:rsidR="004339E9" w:rsidRPr="00534C6B" w:rsidRDefault="004339E9" w:rsidP="00B55149">
            <w:pPr>
              <w:spacing w:line="360" w:lineRule="auto"/>
              <w:jc w:val="center"/>
              <w:rPr>
                <w:rFonts w:ascii="Times New Roman" w:hAnsi="Times New Roman" w:cs="Times New Roman"/>
                <w:sz w:val="24"/>
                <w:szCs w:val="24"/>
              </w:rPr>
            </w:pPr>
          </w:p>
        </w:tc>
        <w:tc>
          <w:tcPr>
            <w:tcW w:w="1985" w:type="dxa"/>
            <w:tcBorders>
              <w:bottom w:val="single" w:sz="4" w:space="0" w:color="auto"/>
            </w:tcBorders>
          </w:tcPr>
          <w:p w14:paraId="48951365" w14:textId="77777777" w:rsidR="004339E9" w:rsidRPr="00534C6B" w:rsidRDefault="004339E9" w:rsidP="00B55149">
            <w:pPr>
              <w:spacing w:line="360" w:lineRule="auto"/>
              <w:jc w:val="center"/>
              <w:rPr>
                <w:rFonts w:ascii="Times New Roman" w:hAnsi="Times New Roman" w:cs="Times New Roman"/>
                <w:sz w:val="24"/>
                <w:szCs w:val="24"/>
              </w:rPr>
            </w:pPr>
          </w:p>
        </w:tc>
        <w:tc>
          <w:tcPr>
            <w:tcW w:w="850" w:type="dxa"/>
            <w:tcBorders>
              <w:bottom w:val="single" w:sz="4" w:space="0" w:color="auto"/>
            </w:tcBorders>
          </w:tcPr>
          <w:p w14:paraId="1A15EA6D" w14:textId="77777777" w:rsidR="004339E9" w:rsidRPr="00534C6B" w:rsidRDefault="004339E9" w:rsidP="00B55149">
            <w:pPr>
              <w:spacing w:line="360" w:lineRule="auto"/>
              <w:jc w:val="center"/>
              <w:rPr>
                <w:rFonts w:ascii="Times New Roman" w:hAnsi="Times New Roman" w:cs="Times New Roman"/>
                <w:sz w:val="24"/>
                <w:szCs w:val="24"/>
              </w:rPr>
            </w:pPr>
          </w:p>
        </w:tc>
        <w:tc>
          <w:tcPr>
            <w:tcW w:w="851" w:type="dxa"/>
            <w:tcBorders>
              <w:bottom w:val="single" w:sz="4" w:space="0" w:color="auto"/>
            </w:tcBorders>
          </w:tcPr>
          <w:p w14:paraId="55CF1E2E" w14:textId="77777777" w:rsidR="004339E9" w:rsidRPr="00534C6B" w:rsidRDefault="004339E9" w:rsidP="00B55149">
            <w:pPr>
              <w:spacing w:line="360" w:lineRule="auto"/>
              <w:jc w:val="center"/>
              <w:rPr>
                <w:rFonts w:ascii="Times New Roman" w:hAnsi="Times New Roman" w:cs="Times New Roman"/>
                <w:sz w:val="24"/>
                <w:szCs w:val="24"/>
              </w:rPr>
            </w:pPr>
          </w:p>
        </w:tc>
      </w:tr>
    </w:tbl>
    <w:p w14:paraId="0AE1BFEA" w14:textId="77777777" w:rsidR="004339E9" w:rsidRPr="00534C6B" w:rsidRDefault="004339E9" w:rsidP="004339E9">
      <w:pPr>
        <w:spacing w:line="360" w:lineRule="auto"/>
        <w:rPr>
          <w:rFonts w:ascii="Times New Roman" w:hAnsi="Times New Roman" w:cs="Times New Roman"/>
          <w:sz w:val="24"/>
          <w:szCs w:val="24"/>
        </w:rPr>
      </w:pPr>
      <w:r w:rsidRPr="00534C6B">
        <w:rPr>
          <w:rFonts w:ascii="Times New Roman" w:hAnsi="Times New Roman" w:cs="Times New Roman"/>
          <w:sz w:val="24"/>
          <w:szCs w:val="24"/>
        </w:rPr>
        <w:t>Significant (p &lt;0.05) differences are highlighted in bold text</w:t>
      </w:r>
    </w:p>
    <w:sectPr w:rsidR="004339E9" w:rsidRPr="00534C6B" w:rsidSect="004339E9">
      <w:pgSz w:w="16838" w:h="11906" w:orient="landscape"/>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395F7" w14:textId="77777777" w:rsidR="00352C73" w:rsidRDefault="00352C73" w:rsidP="00F86F7B">
      <w:pPr>
        <w:spacing w:after="0" w:line="240" w:lineRule="auto"/>
      </w:pPr>
      <w:r>
        <w:separator/>
      </w:r>
    </w:p>
  </w:endnote>
  <w:endnote w:type="continuationSeparator" w:id="0">
    <w:p w14:paraId="30CADE05" w14:textId="77777777" w:rsidR="00352C73" w:rsidRDefault="00352C73" w:rsidP="00F8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543797"/>
      <w:docPartObj>
        <w:docPartGallery w:val="Page Numbers (Bottom of Page)"/>
        <w:docPartUnique/>
      </w:docPartObj>
    </w:sdtPr>
    <w:sdtEndPr>
      <w:rPr>
        <w:noProof/>
      </w:rPr>
    </w:sdtEndPr>
    <w:sdtContent>
      <w:p w14:paraId="175CFB64" w14:textId="6DA20198" w:rsidR="00FF694B" w:rsidRDefault="00FF694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46BC52C" w14:textId="77777777" w:rsidR="00FF694B" w:rsidRDefault="00FF6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BCFBD" w14:textId="77777777" w:rsidR="00352C73" w:rsidRDefault="00352C73" w:rsidP="00F86F7B">
      <w:pPr>
        <w:spacing w:after="0" w:line="240" w:lineRule="auto"/>
      </w:pPr>
      <w:r>
        <w:separator/>
      </w:r>
    </w:p>
  </w:footnote>
  <w:footnote w:type="continuationSeparator" w:id="0">
    <w:p w14:paraId="007A07F2" w14:textId="77777777" w:rsidR="00352C73" w:rsidRDefault="00352C73" w:rsidP="00F86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6783"/>
    <w:multiLevelType w:val="hybridMultilevel"/>
    <w:tmpl w:val="7C8A58CA"/>
    <w:lvl w:ilvl="0" w:tplc="114E3B4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72452"/>
    <w:multiLevelType w:val="hybridMultilevel"/>
    <w:tmpl w:val="052A74F8"/>
    <w:lvl w:ilvl="0" w:tplc="74B6F5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31BB3"/>
    <w:multiLevelType w:val="hybridMultilevel"/>
    <w:tmpl w:val="B2E0B594"/>
    <w:lvl w:ilvl="0" w:tplc="F22E9886">
      <w:start w:val="2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56B7A"/>
    <w:multiLevelType w:val="hybridMultilevel"/>
    <w:tmpl w:val="57B2D2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FD5E6E"/>
    <w:multiLevelType w:val="hybridMultilevel"/>
    <w:tmpl w:val="E53CE6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FD2A99"/>
    <w:multiLevelType w:val="hybridMultilevel"/>
    <w:tmpl w:val="B59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E6D66"/>
    <w:multiLevelType w:val="hybridMultilevel"/>
    <w:tmpl w:val="DB3418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9F27F1"/>
    <w:multiLevelType w:val="hybridMultilevel"/>
    <w:tmpl w:val="169A8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2C7734"/>
    <w:multiLevelType w:val="hybridMultilevel"/>
    <w:tmpl w:val="08585F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F22058"/>
    <w:multiLevelType w:val="hybridMultilevel"/>
    <w:tmpl w:val="7DD86C12"/>
    <w:lvl w:ilvl="0" w:tplc="84FC1B20">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A93718"/>
    <w:multiLevelType w:val="multilevel"/>
    <w:tmpl w:val="BFB4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F7029C"/>
    <w:multiLevelType w:val="hybridMultilevel"/>
    <w:tmpl w:val="A448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7"/>
  </w:num>
  <w:num w:numId="5">
    <w:abstractNumId w:val="5"/>
  </w:num>
  <w:num w:numId="6">
    <w:abstractNumId w:val="2"/>
  </w:num>
  <w:num w:numId="7">
    <w:abstractNumId w:val="4"/>
  </w:num>
  <w:num w:numId="8">
    <w:abstractNumId w:val="3"/>
  </w:num>
  <w:num w:numId="9">
    <w:abstractNumId w:val="1"/>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F7B"/>
    <w:rsid w:val="000008A8"/>
    <w:rsid w:val="00001272"/>
    <w:rsid w:val="00001E5C"/>
    <w:rsid w:val="0000462D"/>
    <w:rsid w:val="00005629"/>
    <w:rsid w:val="00005E4C"/>
    <w:rsid w:val="000066B5"/>
    <w:rsid w:val="00006B55"/>
    <w:rsid w:val="000078D4"/>
    <w:rsid w:val="00007FB3"/>
    <w:rsid w:val="000120F7"/>
    <w:rsid w:val="00012B39"/>
    <w:rsid w:val="00012BEF"/>
    <w:rsid w:val="000132E5"/>
    <w:rsid w:val="00014847"/>
    <w:rsid w:val="000155D1"/>
    <w:rsid w:val="00017F66"/>
    <w:rsid w:val="000205AC"/>
    <w:rsid w:val="00020A1D"/>
    <w:rsid w:val="00021974"/>
    <w:rsid w:val="0002418D"/>
    <w:rsid w:val="0002526F"/>
    <w:rsid w:val="00025363"/>
    <w:rsid w:val="00025704"/>
    <w:rsid w:val="0002628F"/>
    <w:rsid w:val="00026A02"/>
    <w:rsid w:val="00026AE6"/>
    <w:rsid w:val="00030F9C"/>
    <w:rsid w:val="0003103E"/>
    <w:rsid w:val="000311AB"/>
    <w:rsid w:val="0003173E"/>
    <w:rsid w:val="00031F5F"/>
    <w:rsid w:val="000328B7"/>
    <w:rsid w:val="000348F9"/>
    <w:rsid w:val="000351E4"/>
    <w:rsid w:val="00040741"/>
    <w:rsid w:val="0004174E"/>
    <w:rsid w:val="00042A82"/>
    <w:rsid w:val="00042CB3"/>
    <w:rsid w:val="00043540"/>
    <w:rsid w:val="000443AC"/>
    <w:rsid w:val="00046035"/>
    <w:rsid w:val="000466C4"/>
    <w:rsid w:val="00054B07"/>
    <w:rsid w:val="00054C86"/>
    <w:rsid w:val="00055914"/>
    <w:rsid w:val="00057139"/>
    <w:rsid w:val="00061DF3"/>
    <w:rsid w:val="00061F39"/>
    <w:rsid w:val="000641FD"/>
    <w:rsid w:val="0006471D"/>
    <w:rsid w:val="0006513D"/>
    <w:rsid w:val="00065D00"/>
    <w:rsid w:val="00066A9A"/>
    <w:rsid w:val="00067664"/>
    <w:rsid w:val="000678A6"/>
    <w:rsid w:val="00072AB1"/>
    <w:rsid w:val="000736A0"/>
    <w:rsid w:val="00073B19"/>
    <w:rsid w:val="000779F3"/>
    <w:rsid w:val="00077B4D"/>
    <w:rsid w:val="000804FF"/>
    <w:rsid w:val="00080A13"/>
    <w:rsid w:val="00081EFA"/>
    <w:rsid w:val="000821CE"/>
    <w:rsid w:val="000824F2"/>
    <w:rsid w:val="00083572"/>
    <w:rsid w:val="000844A7"/>
    <w:rsid w:val="00084CBC"/>
    <w:rsid w:val="00084D71"/>
    <w:rsid w:val="00085771"/>
    <w:rsid w:val="00085998"/>
    <w:rsid w:val="00086547"/>
    <w:rsid w:val="000874E0"/>
    <w:rsid w:val="00090C6A"/>
    <w:rsid w:val="00090DF7"/>
    <w:rsid w:val="00093D03"/>
    <w:rsid w:val="00094FF7"/>
    <w:rsid w:val="000963FD"/>
    <w:rsid w:val="00096ACD"/>
    <w:rsid w:val="000A1717"/>
    <w:rsid w:val="000A1E44"/>
    <w:rsid w:val="000A2283"/>
    <w:rsid w:val="000A51A6"/>
    <w:rsid w:val="000A5B35"/>
    <w:rsid w:val="000A5E50"/>
    <w:rsid w:val="000A673D"/>
    <w:rsid w:val="000B17D3"/>
    <w:rsid w:val="000B362F"/>
    <w:rsid w:val="000B4545"/>
    <w:rsid w:val="000B6AD6"/>
    <w:rsid w:val="000B6C02"/>
    <w:rsid w:val="000B73A4"/>
    <w:rsid w:val="000C0371"/>
    <w:rsid w:val="000C056A"/>
    <w:rsid w:val="000C122E"/>
    <w:rsid w:val="000C2E92"/>
    <w:rsid w:val="000C2FD3"/>
    <w:rsid w:val="000C37E4"/>
    <w:rsid w:val="000C3F99"/>
    <w:rsid w:val="000C40E5"/>
    <w:rsid w:val="000C4758"/>
    <w:rsid w:val="000C4E0C"/>
    <w:rsid w:val="000C53AC"/>
    <w:rsid w:val="000C6A67"/>
    <w:rsid w:val="000C6FC3"/>
    <w:rsid w:val="000C7D69"/>
    <w:rsid w:val="000C7F16"/>
    <w:rsid w:val="000D05DA"/>
    <w:rsid w:val="000D2159"/>
    <w:rsid w:val="000D2D41"/>
    <w:rsid w:val="000D44AE"/>
    <w:rsid w:val="000D5404"/>
    <w:rsid w:val="000D5DC9"/>
    <w:rsid w:val="000D5F7D"/>
    <w:rsid w:val="000D67F3"/>
    <w:rsid w:val="000D7CB3"/>
    <w:rsid w:val="000E06E4"/>
    <w:rsid w:val="000E0C8A"/>
    <w:rsid w:val="000E242E"/>
    <w:rsid w:val="000E2B09"/>
    <w:rsid w:val="000E591A"/>
    <w:rsid w:val="000E604E"/>
    <w:rsid w:val="000E7006"/>
    <w:rsid w:val="000E7FDF"/>
    <w:rsid w:val="000F0C9C"/>
    <w:rsid w:val="000F1086"/>
    <w:rsid w:val="000F2606"/>
    <w:rsid w:val="000F331E"/>
    <w:rsid w:val="000F385E"/>
    <w:rsid w:val="000F498F"/>
    <w:rsid w:val="000F49A4"/>
    <w:rsid w:val="000F4E61"/>
    <w:rsid w:val="000F6688"/>
    <w:rsid w:val="000F6C55"/>
    <w:rsid w:val="000F6E46"/>
    <w:rsid w:val="000F75A9"/>
    <w:rsid w:val="00101D91"/>
    <w:rsid w:val="001023DC"/>
    <w:rsid w:val="0010298F"/>
    <w:rsid w:val="00103E5B"/>
    <w:rsid w:val="001048D0"/>
    <w:rsid w:val="00107B33"/>
    <w:rsid w:val="00110111"/>
    <w:rsid w:val="00110C71"/>
    <w:rsid w:val="00111DDB"/>
    <w:rsid w:val="00112397"/>
    <w:rsid w:val="001129E1"/>
    <w:rsid w:val="001132DD"/>
    <w:rsid w:val="001134E0"/>
    <w:rsid w:val="001146CB"/>
    <w:rsid w:val="00115973"/>
    <w:rsid w:val="001209CF"/>
    <w:rsid w:val="00122503"/>
    <w:rsid w:val="00122773"/>
    <w:rsid w:val="00122902"/>
    <w:rsid w:val="00125FFA"/>
    <w:rsid w:val="00126D70"/>
    <w:rsid w:val="00130140"/>
    <w:rsid w:val="001303A1"/>
    <w:rsid w:val="00130CD4"/>
    <w:rsid w:val="0013164E"/>
    <w:rsid w:val="001318E6"/>
    <w:rsid w:val="00133234"/>
    <w:rsid w:val="001332E2"/>
    <w:rsid w:val="00133B9D"/>
    <w:rsid w:val="00134420"/>
    <w:rsid w:val="001379C1"/>
    <w:rsid w:val="00142286"/>
    <w:rsid w:val="00143BE7"/>
    <w:rsid w:val="001450C0"/>
    <w:rsid w:val="00146C3E"/>
    <w:rsid w:val="00146D47"/>
    <w:rsid w:val="00146D8A"/>
    <w:rsid w:val="00146E2A"/>
    <w:rsid w:val="001476CF"/>
    <w:rsid w:val="001501BE"/>
    <w:rsid w:val="00150950"/>
    <w:rsid w:val="00150C56"/>
    <w:rsid w:val="00152573"/>
    <w:rsid w:val="00152A4D"/>
    <w:rsid w:val="00154206"/>
    <w:rsid w:val="00155735"/>
    <w:rsid w:val="0015578B"/>
    <w:rsid w:val="00156747"/>
    <w:rsid w:val="001579AE"/>
    <w:rsid w:val="00162BA9"/>
    <w:rsid w:val="00162EA8"/>
    <w:rsid w:val="001643EF"/>
    <w:rsid w:val="00166DFA"/>
    <w:rsid w:val="001704FC"/>
    <w:rsid w:val="001710D8"/>
    <w:rsid w:val="00173378"/>
    <w:rsid w:val="00173A5B"/>
    <w:rsid w:val="00173BC7"/>
    <w:rsid w:val="00173EAD"/>
    <w:rsid w:val="0017440B"/>
    <w:rsid w:val="001773BC"/>
    <w:rsid w:val="00180BFD"/>
    <w:rsid w:val="00181ACC"/>
    <w:rsid w:val="0018277A"/>
    <w:rsid w:val="001832F6"/>
    <w:rsid w:val="001834CD"/>
    <w:rsid w:val="001849EE"/>
    <w:rsid w:val="00185DAB"/>
    <w:rsid w:val="00186A44"/>
    <w:rsid w:val="00187A79"/>
    <w:rsid w:val="00187F98"/>
    <w:rsid w:val="00190A03"/>
    <w:rsid w:val="00191E27"/>
    <w:rsid w:val="00191FCB"/>
    <w:rsid w:val="00194018"/>
    <w:rsid w:val="00195228"/>
    <w:rsid w:val="0019618F"/>
    <w:rsid w:val="00196436"/>
    <w:rsid w:val="001A00B0"/>
    <w:rsid w:val="001A155B"/>
    <w:rsid w:val="001A1700"/>
    <w:rsid w:val="001A20D9"/>
    <w:rsid w:val="001A2D78"/>
    <w:rsid w:val="001A3E63"/>
    <w:rsid w:val="001A40A5"/>
    <w:rsid w:val="001A71D2"/>
    <w:rsid w:val="001B1569"/>
    <w:rsid w:val="001B1C1D"/>
    <w:rsid w:val="001B1EBE"/>
    <w:rsid w:val="001B2250"/>
    <w:rsid w:val="001B309C"/>
    <w:rsid w:val="001B635E"/>
    <w:rsid w:val="001B6652"/>
    <w:rsid w:val="001B7B34"/>
    <w:rsid w:val="001B7CC3"/>
    <w:rsid w:val="001C13C7"/>
    <w:rsid w:val="001C3130"/>
    <w:rsid w:val="001C4008"/>
    <w:rsid w:val="001C75C8"/>
    <w:rsid w:val="001C7AA7"/>
    <w:rsid w:val="001D1126"/>
    <w:rsid w:val="001D1EF6"/>
    <w:rsid w:val="001D3537"/>
    <w:rsid w:val="001D5079"/>
    <w:rsid w:val="001D6451"/>
    <w:rsid w:val="001D7C11"/>
    <w:rsid w:val="001E0ED1"/>
    <w:rsid w:val="001E1033"/>
    <w:rsid w:val="001E15E7"/>
    <w:rsid w:val="001E1C01"/>
    <w:rsid w:val="001E24E6"/>
    <w:rsid w:val="001E360C"/>
    <w:rsid w:val="001E3FB4"/>
    <w:rsid w:val="001E41CB"/>
    <w:rsid w:val="001E4B70"/>
    <w:rsid w:val="001E5147"/>
    <w:rsid w:val="001E6343"/>
    <w:rsid w:val="001F02B9"/>
    <w:rsid w:val="001F0BAC"/>
    <w:rsid w:val="001F0FA6"/>
    <w:rsid w:val="001F13FF"/>
    <w:rsid w:val="001F156E"/>
    <w:rsid w:val="001F1CBB"/>
    <w:rsid w:val="001F2300"/>
    <w:rsid w:val="001F31AB"/>
    <w:rsid w:val="001F489C"/>
    <w:rsid w:val="001F4C54"/>
    <w:rsid w:val="001F5A22"/>
    <w:rsid w:val="001F6B24"/>
    <w:rsid w:val="001F7D46"/>
    <w:rsid w:val="0020124B"/>
    <w:rsid w:val="00201614"/>
    <w:rsid w:val="00201929"/>
    <w:rsid w:val="00201B76"/>
    <w:rsid w:val="00201D31"/>
    <w:rsid w:val="00201E3B"/>
    <w:rsid w:val="00205913"/>
    <w:rsid w:val="0020679E"/>
    <w:rsid w:val="00207200"/>
    <w:rsid w:val="00207310"/>
    <w:rsid w:val="00210AAF"/>
    <w:rsid w:val="00210C1C"/>
    <w:rsid w:val="00210C82"/>
    <w:rsid w:val="00212A84"/>
    <w:rsid w:val="002136BB"/>
    <w:rsid w:val="00214797"/>
    <w:rsid w:val="0021550C"/>
    <w:rsid w:val="00216279"/>
    <w:rsid w:val="002179C7"/>
    <w:rsid w:val="00221783"/>
    <w:rsid w:val="0022179F"/>
    <w:rsid w:val="00223605"/>
    <w:rsid w:val="00223864"/>
    <w:rsid w:val="00224053"/>
    <w:rsid w:val="00225548"/>
    <w:rsid w:val="00225BAE"/>
    <w:rsid w:val="00226C11"/>
    <w:rsid w:val="002307CC"/>
    <w:rsid w:val="00233FB1"/>
    <w:rsid w:val="0023460E"/>
    <w:rsid w:val="00235D19"/>
    <w:rsid w:val="002364AD"/>
    <w:rsid w:val="00236ED7"/>
    <w:rsid w:val="00240AA8"/>
    <w:rsid w:val="002411DA"/>
    <w:rsid w:val="002411F0"/>
    <w:rsid w:val="00244301"/>
    <w:rsid w:val="00244EF9"/>
    <w:rsid w:val="00245E8D"/>
    <w:rsid w:val="0025026B"/>
    <w:rsid w:val="00252034"/>
    <w:rsid w:val="00252294"/>
    <w:rsid w:val="002527AF"/>
    <w:rsid w:val="00252ACE"/>
    <w:rsid w:val="002539DF"/>
    <w:rsid w:val="00254F53"/>
    <w:rsid w:val="00255342"/>
    <w:rsid w:val="00255416"/>
    <w:rsid w:val="00257A3B"/>
    <w:rsid w:val="002605FA"/>
    <w:rsid w:val="0026108A"/>
    <w:rsid w:val="0026276D"/>
    <w:rsid w:val="0026323A"/>
    <w:rsid w:val="002633E4"/>
    <w:rsid w:val="002638E4"/>
    <w:rsid w:val="002672D4"/>
    <w:rsid w:val="00271153"/>
    <w:rsid w:val="0027208B"/>
    <w:rsid w:val="00272173"/>
    <w:rsid w:val="00272D0A"/>
    <w:rsid w:val="00272EC3"/>
    <w:rsid w:val="002748F8"/>
    <w:rsid w:val="00281374"/>
    <w:rsid w:val="00281550"/>
    <w:rsid w:val="002820CD"/>
    <w:rsid w:val="002826F7"/>
    <w:rsid w:val="002829BA"/>
    <w:rsid w:val="00282BF7"/>
    <w:rsid w:val="00285752"/>
    <w:rsid w:val="00285A6B"/>
    <w:rsid w:val="00286F34"/>
    <w:rsid w:val="00291607"/>
    <w:rsid w:val="002916BB"/>
    <w:rsid w:val="0029251C"/>
    <w:rsid w:val="0029325F"/>
    <w:rsid w:val="002936C4"/>
    <w:rsid w:val="00294342"/>
    <w:rsid w:val="002956BF"/>
    <w:rsid w:val="00295D1C"/>
    <w:rsid w:val="00295E41"/>
    <w:rsid w:val="00297296"/>
    <w:rsid w:val="0029743C"/>
    <w:rsid w:val="002A0F96"/>
    <w:rsid w:val="002A1ABE"/>
    <w:rsid w:val="002A456A"/>
    <w:rsid w:val="002A4620"/>
    <w:rsid w:val="002A5BDA"/>
    <w:rsid w:val="002A5E35"/>
    <w:rsid w:val="002A7B25"/>
    <w:rsid w:val="002A7C6F"/>
    <w:rsid w:val="002A7D72"/>
    <w:rsid w:val="002A7DD5"/>
    <w:rsid w:val="002A7FB5"/>
    <w:rsid w:val="002B0237"/>
    <w:rsid w:val="002B152F"/>
    <w:rsid w:val="002B1A28"/>
    <w:rsid w:val="002B1DEA"/>
    <w:rsid w:val="002B4A57"/>
    <w:rsid w:val="002B6681"/>
    <w:rsid w:val="002B7F44"/>
    <w:rsid w:val="002C00C0"/>
    <w:rsid w:val="002C19AD"/>
    <w:rsid w:val="002C1FB3"/>
    <w:rsid w:val="002C2EA9"/>
    <w:rsid w:val="002C5A35"/>
    <w:rsid w:val="002C60C3"/>
    <w:rsid w:val="002C6FAB"/>
    <w:rsid w:val="002C7D4E"/>
    <w:rsid w:val="002D21C7"/>
    <w:rsid w:val="002D2733"/>
    <w:rsid w:val="002D3033"/>
    <w:rsid w:val="002D3E18"/>
    <w:rsid w:val="002D4CE8"/>
    <w:rsid w:val="002D5053"/>
    <w:rsid w:val="002D6AF4"/>
    <w:rsid w:val="002D7D34"/>
    <w:rsid w:val="002E14DA"/>
    <w:rsid w:val="002E2E3B"/>
    <w:rsid w:val="002E3533"/>
    <w:rsid w:val="002E4100"/>
    <w:rsid w:val="002E607B"/>
    <w:rsid w:val="002E6516"/>
    <w:rsid w:val="002E6C6F"/>
    <w:rsid w:val="002E7420"/>
    <w:rsid w:val="002F0356"/>
    <w:rsid w:val="002F1D22"/>
    <w:rsid w:val="002F2E97"/>
    <w:rsid w:val="002F5F26"/>
    <w:rsid w:val="002F6AAF"/>
    <w:rsid w:val="003003B9"/>
    <w:rsid w:val="0030051F"/>
    <w:rsid w:val="0030207E"/>
    <w:rsid w:val="003030AC"/>
    <w:rsid w:val="00306E5A"/>
    <w:rsid w:val="00312552"/>
    <w:rsid w:val="00314340"/>
    <w:rsid w:val="00315185"/>
    <w:rsid w:val="00315F49"/>
    <w:rsid w:val="00316386"/>
    <w:rsid w:val="003164B4"/>
    <w:rsid w:val="003175DC"/>
    <w:rsid w:val="00320DFA"/>
    <w:rsid w:val="00320F8B"/>
    <w:rsid w:val="00322FB8"/>
    <w:rsid w:val="00323487"/>
    <w:rsid w:val="0032374D"/>
    <w:rsid w:val="00324831"/>
    <w:rsid w:val="00325AA9"/>
    <w:rsid w:val="0033029C"/>
    <w:rsid w:val="00333D3A"/>
    <w:rsid w:val="00333E40"/>
    <w:rsid w:val="00335263"/>
    <w:rsid w:val="00337EB9"/>
    <w:rsid w:val="00340D4E"/>
    <w:rsid w:val="00341C32"/>
    <w:rsid w:val="0034304E"/>
    <w:rsid w:val="00345FC1"/>
    <w:rsid w:val="00346BEF"/>
    <w:rsid w:val="00346EFE"/>
    <w:rsid w:val="003476AD"/>
    <w:rsid w:val="003479B5"/>
    <w:rsid w:val="0035036C"/>
    <w:rsid w:val="0035108B"/>
    <w:rsid w:val="003523C6"/>
    <w:rsid w:val="00352C73"/>
    <w:rsid w:val="00354443"/>
    <w:rsid w:val="00355688"/>
    <w:rsid w:val="0035674E"/>
    <w:rsid w:val="0036145E"/>
    <w:rsid w:val="00361C8B"/>
    <w:rsid w:val="00361D65"/>
    <w:rsid w:val="00362177"/>
    <w:rsid w:val="00362D7C"/>
    <w:rsid w:val="003642B0"/>
    <w:rsid w:val="00365338"/>
    <w:rsid w:val="003653B2"/>
    <w:rsid w:val="00370398"/>
    <w:rsid w:val="003732C5"/>
    <w:rsid w:val="00374130"/>
    <w:rsid w:val="00374E67"/>
    <w:rsid w:val="00375577"/>
    <w:rsid w:val="003756F9"/>
    <w:rsid w:val="00375EC1"/>
    <w:rsid w:val="0037779A"/>
    <w:rsid w:val="00380CFA"/>
    <w:rsid w:val="00381922"/>
    <w:rsid w:val="00381F0D"/>
    <w:rsid w:val="00382A14"/>
    <w:rsid w:val="00382C45"/>
    <w:rsid w:val="00382C86"/>
    <w:rsid w:val="00384074"/>
    <w:rsid w:val="00384253"/>
    <w:rsid w:val="00384FB5"/>
    <w:rsid w:val="00385119"/>
    <w:rsid w:val="0038681C"/>
    <w:rsid w:val="0039023E"/>
    <w:rsid w:val="003912A2"/>
    <w:rsid w:val="00393628"/>
    <w:rsid w:val="003943DD"/>
    <w:rsid w:val="003949D8"/>
    <w:rsid w:val="0039548E"/>
    <w:rsid w:val="00396D72"/>
    <w:rsid w:val="00397265"/>
    <w:rsid w:val="00397448"/>
    <w:rsid w:val="003976B5"/>
    <w:rsid w:val="003A105A"/>
    <w:rsid w:val="003A1E22"/>
    <w:rsid w:val="003A2A41"/>
    <w:rsid w:val="003A3795"/>
    <w:rsid w:val="003A3BEF"/>
    <w:rsid w:val="003A3C5A"/>
    <w:rsid w:val="003A3D71"/>
    <w:rsid w:val="003A4F33"/>
    <w:rsid w:val="003A55B3"/>
    <w:rsid w:val="003A5D3E"/>
    <w:rsid w:val="003A5F31"/>
    <w:rsid w:val="003A67AA"/>
    <w:rsid w:val="003A68E6"/>
    <w:rsid w:val="003A6DDE"/>
    <w:rsid w:val="003A7496"/>
    <w:rsid w:val="003A789E"/>
    <w:rsid w:val="003B0A5A"/>
    <w:rsid w:val="003B1043"/>
    <w:rsid w:val="003B1186"/>
    <w:rsid w:val="003B184F"/>
    <w:rsid w:val="003B2511"/>
    <w:rsid w:val="003B476F"/>
    <w:rsid w:val="003B4F7E"/>
    <w:rsid w:val="003C0590"/>
    <w:rsid w:val="003C1D91"/>
    <w:rsid w:val="003C3D8B"/>
    <w:rsid w:val="003C63C2"/>
    <w:rsid w:val="003C67F4"/>
    <w:rsid w:val="003C6A02"/>
    <w:rsid w:val="003D032A"/>
    <w:rsid w:val="003D1274"/>
    <w:rsid w:val="003D14D0"/>
    <w:rsid w:val="003D1B63"/>
    <w:rsid w:val="003D2F83"/>
    <w:rsid w:val="003D5376"/>
    <w:rsid w:val="003D57DD"/>
    <w:rsid w:val="003D6494"/>
    <w:rsid w:val="003E0607"/>
    <w:rsid w:val="003E0CF8"/>
    <w:rsid w:val="003E1434"/>
    <w:rsid w:val="003E3564"/>
    <w:rsid w:val="003E4DE6"/>
    <w:rsid w:val="003E5C20"/>
    <w:rsid w:val="003E723D"/>
    <w:rsid w:val="003E7686"/>
    <w:rsid w:val="003E79A9"/>
    <w:rsid w:val="003E7A56"/>
    <w:rsid w:val="003E7F73"/>
    <w:rsid w:val="003F13E6"/>
    <w:rsid w:val="003F2521"/>
    <w:rsid w:val="003F3437"/>
    <w:rsid w:val="003F4CDC"/>
    <w:rsid w:val="003F614E"/>
    <w:rsid w:val="003F6BA9"/>
    <w:rsid w:val="003F7768"/>
    <w:rsid w:val="003F789F"/>
    <w:rsid w:val="003F7FD1"/>
    <w:rsid w:val="00400E70"/>
    <w:rsid w:val="00403E3B"/>
    <w:rsid w:val="004040D2"/>
    <w:rsid w:val="004042C1"/>
    <w:rsid w:val="00404B75"/>
    <w:rsid w:val="00405715"/>
    <w:rsid w:val="00410A20"/>
    <w:rsid w:val="0041114F"/>
    <w:rsid w:val="00411979"/>
    <w:rsid w:val="00412158"/>
    <w:rsid w:val="00413FED"/>
    <w:rsid w:val="00415399"/>
    <w:rsid w:val="0041682C"/>
    <w:rsid w:val="00417ABA"/>
    <w:rsid w:val="00417ABE"/>
    <w:rsid w:val="00417FB8"/>
    <w:rsid w:val="00420245"/>
    <w:rsid w:val="00421938"/>
    <w:rsid w:val="00421C88"/>
    <w:rsid w:val="00421D2D"/>
    <w:rsid w:val="00421F37"/>
    <w:rsid w:val="00424229"/>
    <w:rsid w:val="004242F8"/>
    <w:rsid w:val="00425DC6"/>
    <w:rsid w:val="004269A4"/>
    <w:rsid w:val="00427747"/>
    <w:rsid w:val="00431A6B"/>
    <w:rsid w:val="00431CF7"/>
    <w:rsid w:val="004339E9"/>
    <w:rsid w:val="004344DF"/>
    <w:rsid w:val="00435064"/>
    <w:rsid w:val="00437154"/>
    <w:rsid w:val="004406EE"/>
    <w:rsid w:val="00440C70"/>
    <w:rsid w:val="00440F79"/>
    <w:rsid w:val="00441AC4"/>
    <w:rsid w:val="00442DC7"/>
    <w:rsid w:val="00442EFB"/>
    <w:rsid w:val="004434CD"/>
    <w:rsid w:val="00443910"/>
    <w:rsid w:val="00443BB8"/>
    <w:rsid w:val="00443CC6"/>
    <w:rsid w:val="00444227"/>
    <w:rsid w:val="0044512C"/>
    <w:rsid w:val="0044516D"/>
    <w:rsid w:val="004451D0"/>
    <w:rsid w:val="00445CBC"/>
    <w:rsid w:val="004509BA"/>
    <w:rsid w:val="00450A85"/>
    <w:rsid w:val="00450DE6"/>
    <w:rsid w:val="004514B4"/>
    <w:rsid w:val="00452FAE"/>
    <w:rsid w:val="00453AC9"/>
    <w:rsid w:val="00453C18"/>
    <w:rsid w:val="004548CA"/>
    <w:rsid w:val="00461480"/>
    <w:rsid w:val="00465780"/>
    <w:rsid w:val="004678A8"/>
    <w:rsid w:val="004709E7"/>
    <w:rsid w:val="00470C05"/>
    <w:rsid w:val="00473100"/>
    <w:rsid w:val="00473CC0"/>
    <w:rsid w:val="0047433B"/>
    <w:rsid w:val="00476059"/>
    <w:rsid w:val="0047716A"/>
    <w:rsid w:val="00477FF5"/>
    <w:rsid w:val="00481273"/>
    <w:rsid w:val="00481AF6"/>
    <w:rsid w:val="00481EDE"/>
    <w:rsid w:val="00482129"/>
    <w:rsid w:val="00483750"/>
    <w:rsid w:val="00483D75"/>
    <w:rsid w:val="00485288"/>
    <w:rsid w:val="00486133"/>
    <w:rsid w:val="0049015E"/>
    <w:rsid w:val="0049172E"/>
    <w:rsid w:val="00493216"/>
    <w:rsid w:val="004947FE"/>
    <w:rsid w:val="00495928"/>
    <w:rsid w:val="004A0A59"/>
    <w:rsid w:val="004A0F7E"/>
    <w:rsid w:val="004A2C5E"/>
    <w:rsid w:val="004A2F06"/>
    <w:rsid w:val="004A49EF"/>
    <w:rsid w:val="004A564C"/>
    <w:rsid w:val="004A5ADF"/>
    <w:rsid w:val="004B1439"/>
    <w:rsid w:val="004B2964"/>
    <w:rsid w:val="004B2CDD"/>
    <w:rsid w:val="004B30ED"/>
    <w:rsid w:val="004B383D"/>
    <w:rsid w:val="004B4B3A"/>
    <w:rsid w:val="004B6BEB"/>
    <w:rsid w:val="004B7214"/>
    <w:rsid w:val="004B77AC"/>
    <w:rsid w:val="004C19E4"/>
    <w:rsid w:val="004C2E62"/>
    <w:rsid w:val="004C3283"/>
    <w:rsid w:val="004C56CF"/>
    <w:rsid w:val="004C5A0B"/>
    <w:rsid w:val="004C632B"/>
    <w:rsid w:val="004C78A4"/>
    <w:rsid w:val="004D0419"/>
    <w:rsid w:val="004D04D1"/>
    <w:rsid w:val="004D0886"/>
    <w:rsid w:val="004D0C20"/>
    <w:rsid w:val="004D0FE9"/>
    <w:rsid w:val="004D1B5F"/>
    <w:rsid w:val="004D25A0"/>
    <w:rsid w:val="004D79FE"/>
    <w:rsid w:val="004E13C6"/>
    <w:rsid w:val="004E1F53"/>
    <w:rsid w:val="004E2348"/>
    <w:rsid w:val="004E240A"/>
    <w:rsid w:val="004E2DEE"/>
    <w:rsid w:val="004E2E1B"/>
    <w:rsid w:val="004E46F6"/>
    <w:rsid w:val="004F0531"/>
    <w:rsid w:val="004F0740"/>
    <w:rsid w:val="004F0C83"/>
    <w:rsid w:val="004F2EDC"/>
    <w:rsid w:val="004F35A2"/>
    <w:rsid w:val="004F7E70"/>
    <w:rsid w:val="00503D49"/>
    <w:rsid w:val="00506E19"/>
    <w:rsid w:val="005071F8"/>
    <w:rsid w:val="0050763D"/>
    <w:rsid w:val="00510B43"/>
    <w:rsid w:val="00512041"/>
    <w:rsid w:val="005127BC"/>
    <w:rsid w:val="00513E21"/>
    <w:rsid w:val="00516E0B"/>
    <w:rsid w:val="00521BE5"/>
    <w:rsid w:val="005226E0"/>
    <w:rsid w:val="005261AB"/>
    <w:rsid w:val="005269CD"/>
    <w:rsid w:val="0053122B"/>
    <w:rsid w:val="005312C7"/>
    <w:rsid w:val="00531455"/>
    <w:rsid w:val="0053165E"/>
    <w:rsid w:val="00532809"/>
    <w:rsid w:val="00533DCA"/>
    <w:rsid w:val="00533F1E"/>
    <w:rsid w:val="00534DF6"/>
    <w:rsid w:val="0053567F"/>
    <w:rsid w:val="005364EA"/>
    <w:rsid w:val="005375E8"/>
    <w:rsid w:val="00537909"/>
    <w:rsid w:val="00540837"/>
    <w:rsid w:val="005414EA"/>
    <w:rsid w:val="00541C92"/>
    <w:rsid w:val="00542A92"/>
    <w:rsid w:val="00543C2A"/>
    <w:rsid w:val="00546CC6"/>
    <w:rsid w:val="00546E27"/>
    <w:rsid w:val="00547D0B"/>
    <w:rsid w:val="00550559"/>
    <w:rsid w:val="00550D04"/>
    <w:rsid w:val="00553367"/>
    <w:rsid w:val="00555954"/>
    <w:rsid w:val="00556298"/>
    <w:rsid w:val="005568B8"/>
    <w:rsid w:val="00556C38"/>
    <w:rsid w:val="00556C5D"/>
    <w:rsid w:val="005570B7"/>
    <w:rsid w:val="005575CF"/>
    <w:rsid w:val="0056097B"/>
    <w:rsid w:val="00560F01"/>
    <w:rsid w:val="00561669"/>
    <w:rsid w:val="00561C49"/>
    <w:rsid w:val="0056276A"/>
    <w:rsid w:val="00562E94"/>
    <w:rsid w:val="00562EFC"/>
    <w:rsid w:val="00562FC2"/>
    <w:rsid w:val="00563083"/>
    <w:rsid w:val="00565353"/>
    <w:rsid w:val="00567C7C"/>
    <w:rsid w:val="00570690"/>
    <w:rsid w:val="00570CF9"/>
    <w:rsid w:val="005711EA"/>
    <w:rsid w:val="00572171"/>
    <w:rsid w:val="00572970"/>
    <w:rsid w:val="00574549"/>
    <w:rsid w:val="00575387"/>
    <w:rsid w:val="005757F7"/>
    <w:rsid w:val="00576F50"/>
    <w:rsid w:val="005771F9"/>
    <w:rsid w:val="005801C5"/>
    <w:rsid w:val="005805A7"/>
    <w:rsid w:val="005805E7"/>
    <w:rsid w:val="005831EA"/>
    <w:rsid w:val="00583440"/>
    <w:rsid w:val="00584568"/>
    <w:rsid w:val="00584813"/>
    <w:rsid w:val="00584ABB"/>
    <w:rsid w:val="005873E7"/>
    <w:rsid w:val="00591D02"/>
    <w:rsid w:val="00591E73"/>
    <w:rsid w:val="00597126"/>
    <w:rsid w:val="00597F9F"/>
    <w:rsid w:val="005A1821"/>
    <w:rsid w:val="005A27CC"/>
    <w:rsid w:val="005A29AA"/>
    <w:rsid w:val="005A2BB7"/>
    <w:rsid w:val="005A2EF8"/>
    <w:rsid w:val="005A4DFC"/>
    <w:rsid w:val="005A5756"/>
    <w:rsid w:val="005A5D6B"/>
    <w:rsid w:val="005A7213"/>
    <w:rsid w:val="005B0D5A"/>
    <w:rsid w:val="005B1312"/>
    <w:rsid w:val="005B21D2"/>
    <w:rsid w:val="005B3BD8"/>
    <w:rsid w:val="005B4D0A"/>
    <w:rsid w:val="005B5DD5"/>
    <w:rsid w:val="005C17C1"/>
    <w:rsid w:val="005C2DAE"/>
    <w:rsid w:val="005C3589"/>
    <w:rsid w:val="005C5395"/>
    <w:rsid w:val="005C704B"/>
    <w:rsid w:val="005C7567"/>
    <w:rsid w:val="005C76D3"/>
    <w:rsid w:val="005D1BF9"/>
    <w:rsid w:val="005D1CD2"/>
    <w:rsid w:val="005D1D42"/>
    <w:rsid w:val="005D2C30"/>
    <w:rsid w:val="005D3BB9"/>
    <w:rsid w:val="005D3F43"/>
    <w:rsid w:val="005D3FBE"/>
    <w:rsid w:val="005D40A9"/>
    <w:rsid w:val="005D4256"/>
    <w:rsid w:val="005D5579"/>
    <w:rsid w:val="005D5A10"/>
    <w:rsid w:val="005D6F6F"/>
    <w:rsid w:val="005E0D17"/>
    <w:rsid w:val="005E117B"/>
    <w:rsid w:val="005E17F8"/>
    <w:rsid w:val="005E22A7"/>
    <w:rsid w:val="005E2C62"/>
    <w:rsid w:val="005E2D28"/>
    <w:rsid w:val="005E3C59"/>
    <w:rsid w:val="005E3CCD"/>
    <w:rsid w:val="005E72D7"/>
    <w:rsid w:val="005E7B1A"/>
    <w:rsid w:val="005E7BB2"/>
    <w:rsid w:val="005F1566"/>
    <w:rsid w:val="005F19E5"/>
    <w:rsid w:val="005F481C"/>
    <w:rsid w:val="005F5370"/>
    <w:rsid w:val="005F53AA"/>
    <w:rsid w:val="005F5749"/>
    <w:rsid w:val="005F6178"/>
    <w:rsid w:val="005F7814"/>
    <w:rsid w:val="005F7E65"/>
    <w:rsid w:val="005F7FCF"/>
    <w:rsid w:val="0060050C"/>
    <w:rsid w:val="00602EA6"/>
    <w:rsid w:val="006038CC"/>
    <w:rsid w:val="006063D3"/>
    <w:rsid w:val="00613F68"/>
    <w:rsid w:val="00614587"/>
    <w:rsid w:val="006163EF"/>
    <w:rsid w:val="00617684"/>
    <w:rsid w:val="00617D51"/>
    <w:rsid w:val="00620A25"/>
    <w:rsid w:val="006222C9"/>
    <w:rsid w:val="0062588A"/>
    <w:rsid w:val="00625933"/>
    <w:rsid w:val="00625FCC"/>
    <w:rsid w:val="00627128"/>
    <w:rsid w:val="0062743B"/>
    <w:rsid w:val="00632B08"/>
    <w:rsid w:val="0063621C"/>
    <w:rsid w:val="006374AB"/>
    <w:rsid w:val="0063765D"/>
    <w:rsid w:val="00641422"/>
    <w:rsid w:val="0064204E"/>
    <w:rsid w:val="00642729"/>
    <w:rsid w:val="0064328C"/>
    <w:rsid w:val="006443BE"/>
    <w:rsid w:val="00645D4E"/>
    <w:rsid w:val="00647147"/>
    <w:rsid w:val="00650171"/>
    <w:rsid w:val="006503C0"/>
    <w:rsid w:val="00651FCE"/>
    <w:rsid w:val="00652601"/>
    <w:rsid w:val="006533A8"/>
    <w:rsid w:val="00655F3D"/>
    <w:rsid w:val="00656BCB"/>
    <w:rsid w:val="00656C13"/>
    <w:rsid w:val="00656CCE"/>
    <w:rsid w:val="00656D6E"/>
    <w:rsid w:val="00656DD7"/>
    <w:rsid w:val="00660270"/>
    <w:rsid w:val="00661721"/>
    <w:rsid w:val="006618AB"/>
    <w:rsid w:val="00663826"/>
    <w:rsid w:val="006641CE"/>
    <w:rsid w:val="00664E37"/>
    <w:rsid w:val="00665291"/>
    <w:rsid w:val="00665941"/>
    <w:rsid w:val="00666BC5"/>
    <w:rsid w:val="0067018F"/>
    <w:rsid w:val="00670AE1"/>
    <w:rsid w:val="006711A6"/>
    <w:rsid w:val="00671A61"/>
    <w:rsid w:val="00671C3B"/>
    <w:rsid w:val="00673D85"/>
    <w:rsid w:val="00673EEB"/>
    <w:rsid w:val="006759B5"/>
    <w:rsid w:val="00675A6A"/>
    <w:rsid w:val="0067674C"/>
    <w:rsid w:val="00676B66"/>
    <w:rsid w:val="00676CF8"/>
    <w:rsid w:val="00676FA3"/>
    <w:rsid w:val="006801E0"/>
    <w:rsid w:val="0068240C"/>
    <w:rsid w:val="006840FE"/>
    <w:rsid w:val="00684E70"/>
    <w:rsid w:val="00684EA6"/>
    <w:rsid w:val="0068588C"/>
    <w:rsid w:val="0068602B"/>
    <w:rsid w:val="006875CD"/>
    <w:rsid w:val="006924E8"/>
    <w:rsid w:val="00693263"/>
    <w:rsid w:val="00694DF2"/>
    <w:rsid w:val="00696969"/>
    <w:rsid w:val="00697640"/>
    <w:rsid w:val="006A250C"/>
    <w:rsid w:val="006A59F9"/>
    <w:rsid w:val="006A5CAF"/>
    <w:rsid w:val="006A7134"/>
    <w:rsid w:val="006A7795"/>
    <w:rsid w:val="006B27C6"/>
    <w:rsid w:val="006B365D"/>
    <w:rsid w:val="006B3FDB"/>
    <w:rsid w:val="006B4025"/>
    <w:rsid w:val="006B7A8C"/>
    <w:rsid w:val="006C1669"/>
    <w:rsid w:val="006C2C66"/>
    <w:rsid w:val="006C3822"/>
    <w:rsid w:val="006C4CE0"/>
    <w:rsid w:val="006C530E"/>
    <w:rsid w:val="006C5F7F"/>
    <w:rsid w:val="006D032E"/>
    <w:rsid w:val="006D10C8"/>
    <w:rsid w:val="006D2B5E"/>
    <w:rsid w:val="006D2CCD"/>
    <w:rsid w:val="006D2CD4"/>
    <w:rsid w:val="006D62DE"/>
    <w:rsid w:val="006D7C79"/>
    <w:rsid w:val="006E0217"/>
    <w:rsid w:val="006E0676"/>
    <w:rsid w:val="006E0BBE"/>
    <w:rsid w:val="006E1130"/>
    <w:rsid w:val="006E14DC"/>
    <w:rsid w:val="006E1F0E"/>
    <w:rsid w:val="006E3E0A"/>
    <w:rsid w:val="006E4EE0"/>
    <w:rsid w:val="006E505E"/>
    <w:rsid w:val="006E5469"/>
    <w:rsid w:val="006E5A17"/>
    <w:rsid w:val="006E5CB1"/>
    <w:rsid w:val="006E5FCA"/>
    <w:rsid w:val="006E74FE"/>
    <w:rsid w:val="006E7879"/>
    <w:rsid w:val="006F0A9B"/>
    <w:rsid w:val="006F0C55"/>
    <w:rsid w:val="006F3283"/>
    <w:rsid w:val="006F33C1"/>
    <w:rsid w:val="006F4332"/>
    <w:rsid w:val="006F471F"/>
    <w:rsid w:val="006F7CC9"/>
    <w:rsid w:val="007019B0"/>
    <w:rsid w:val="00701BCC"/>
    <w:rsid w:val="00702905"/>
    <w:rsid w:val="00702BAA"/>
    <w:rsid w:val="0070457A"/>
    <w:rsid w:val="007060F1"/>
    <w:rsid w:val="00706533"/>
    <w:rsid w:val="0070673E"/>
    <w:rsid w:val="00706837"/>
    <w:rsid w:val="00706B85"/>
    <w:rsid w:val="00710F87"/>
    <w:rsid w:val="00712C0A"/>
    <w:rsid w:val="00712E0A"/>
    <w:rsid w:val="00715F28"/>
    <w:rsid w:val="00716F03"/>
    <w:rsid w:val="007175EB"/>
    <w:rsid w:val="007177A1"/>
    <w:rsid w:val="00720F0F"/>
    <w:rsid w:val="007211B5"/>
    <w:rsid w:val="0072385B"/>
    <w:rsid w:val="0072428C"/>
    <w:rsid w:val="00727136"/>
    <w:rsid w:val="00730228"/>
    <w:rsid w:val="007303EC"/>
    <w:rsid w:val="0073041F"/>
    <w:rsid w:val="007313F9"/>
    <w:rsid w:val="00735E41"/>
    <w:rsid w:val="00736A25"/>
    <w:rsid w:val="00736B9B"/>
    <w:rsid w:val="0073741C"/>
    <w:rsid w:val="0074068C"/>
    <w:rsid w:val="00740BC3"/>
    <w:rsid w:val="007414C2"/>
    <w:rsid w:val="00742C9C"/>
    <w:rsid w:val="00742E3B"/>
    <w:rsid w:val="00743805"/>
    <w:rsid w:val="00743939"/>
    <w:rsid w:val="0074396B"/>
    <w:rsid w:val="00744010"/>
    <w:rsid w:val="0074592B"/>
    <w:rsid w:val="00746058"/>
    <w:rsid w:val="007465E5"/>
    <w:rsid w:val="00746663"/>
    <w:rsid w:val="00747352"/>
    <w:rsid w:val="007511B0"/>
    <w:rsid w:val="007518EE"/>
    <w:rsid w:val="00751F43"/>
    <w:rsid w:val="00752D87"/>
    <w:rsid w:val="00753102"/>
    <w:rsid w:val="007548CD"/>
    <w:rsid w:val="00755B09"/>
    <w:rsid w:val="00756490"/>
    <w:rsid w:val="007575DD"/>
    <w:rsid w:val="00760629"/>
    <w:rsid w:val="00760FD4"/>
    <w:rsid w:val="00761743"/>
    <w:rsid w:val="00761AC1"/>
    <w:rsid w:val="00762663"/>
    <w:rsid w:val="00763D9D"/>
    <w:rsid w:val="00765094"/>
    <w:rsid w:val="00767584"/>
    <w:rsid w:val="0077086D"/>
    <w:rsid w:val="007710A1"/>
    <w:rsid w:val="00772F4E"/>
    <w:rsid w:val="007733EA"/>
    <w:rsid w:val="007744D2"/>
    <w:rsid w:val="007766B5"/>
    <w:rsid w:val="00777159"/>
    <w:rsid w:val="007803B8"/>
    <w:rsid w:val="00780F3E"/>
    <w:rsid w:val="007826A2"/>
    <w:rsid w:val="00784B8E"/>
    <w:rsid w:val="00785BC2"/>
    <w:rsid w:val="00786D0B"/>
    <w:rsid w:val="00787206"/>
    <w:rsid w:val="00787572"/>
    <w:rsid w:val="007879EE"/>
    <w:rsid w:val="00787BF8"/>
    <w:rsid w:val="0079146B"/>
    <w:rsid w:val="00792DC1"/>
    <w:rsid w:val="00793FF6"/>
    <w:rsid w:val="007943E4"/>
    <w:rsid w:val="00796085"/>
    <w:rsid w:val="007962F9"/>
    <w:rsid w:val="00796415"/>
    <w:rsid w:val="007964D0"/>
    <w:rsid w:val="00796668"/>
    <w:rsid w:val="00796AA6"/>
    <w:rsid w:val="007979EB"/>
    <w:rsid w:val="007A19D8"/>
    <w:rsid w:val="007A2310"/>
    <w:rsid w:val="007A2668"/>
    <w:rsid w:val="007A2764"/>
    <w:rsid w:val="007A28D5"/>
    <w:rsid w:val="007A34E1"/>
    <w:rsid w:val="007A5063"/>
    <w:rsid w:val="007A521A"/>
    <w:rsid w:val="007A56CE"/>
    <w:rsid w:val="007A7270"/>
    <w:rsid w:val="007B0B0B"/>
    <w:rsid w:val="007B135F"/>
    <w:rsid w:val="007B1727"/>
    <w:rsid w:val="007B1ACC"/>
    <w:rsid w:val="007B53D4"/>
    <w:rsid w:val="007B5855"/>
    <w:rsid w:val="007B5FA3"/>
    <w:rsid w:val="007B75F9"/>
    <w:rsid w:val="007B7624"/>
    <w:rsid w:val="007C10BD"/>
    <w:rsid w:val="007C3B59"/>
    <w:rsid w:val="007C4BD5"/>
    <w:rsid w:val="007C695E"/>
    <w:rsid w:val="007C7908"/>
    <w:rsid w:val="007D049D"/>
    <w:rsid w:val="007D102E"/>
    <w:rsid w:val="007D106C"/>
    <w:rsid w:val="007D211D"/>
    <w:rsid w:val="007D3A88"/>
    <w:rsid w:val="007D3F8B"/>
    <w:rsid w:val="007E0135"/>
    <w:rsid w:val="007E1DA0"/>
    <w:rsid w:val="007E417E"/>
    <w:rsid w:val="007E630E"/>
    <w:rsid w:val="007E6A4D"/>
    <w:rsid w:val="007E6D6F"/>
    <w:rsid w:val="007E73E1"/>
    <w:rsid w:val="007F017E"/>
    <w:rsid w:val="007F01E7"/>
    <w:rsid w:val="007F12AD"/>
    <w:rsid w:val="007F176C"/>
    <w:rsid w:val="007F3069"/>
    <w:rsid w:val="007F376A"/>
    <w:rsid w:val="007F38B8"/>
    <w:rsid w:val="007F3A4E"/>
    <w:rsid w:val="007F3C44"/>
    <w:rsid w:val="007F4C51"/>
    <w:rsid w:val="007F5AB2"/>
    <w:rsid w:val="007F634C"/>
    <w:rsid w:val="0080011D"/>
    <w:rsid w:val="00803083"/>
    <w:rsid w:val="0080320C"/>
    <w:rsid w:val="0080374D"/>
    <w:rsid w:val="0080488F"/>
    <w:rsid w:val="00804BBD"/>
    <w:rsid w:val="00804F00"/>
    <w:rsid w:val="00810340"/>
    <w:rsid w:val="00810788"/>
    <w:rsid w:val="00813CF2"/>
    <w:rsid w:val="00814983"/>
    <w:rsid w:val="00815942"/>
    <w:rsid w:val="00816364"/>
    <w:rsid w:val="00817745"/>
    <w:rsid w:val="00820761"/>
    <w:rsid w:val="00821407"/>
    <w:rsid w:val="008230CC"/>
    <w:rsid w:val="008246E9"/>
    <w:rsid w:val="008246EF"/>
    <w:rsid w:val="00830ECD"/>
    <w:rsid w:val="008339B4"/>
    <w:rsid w:val="00836813"/>
    <w:rsid w:val="00836D02"/>
    <w:rsid w:val="00837CEC"/>
    <w:rsid w:val="0084152C"/>
    <w:rsid w:val="0084212F"/>
    <w:rsid w:val="00842C76"/>
    <w:rsid w:val="008433EE"/>
    <w:rsid w:val="00843826"/>
    <w:rsid w:val="00844B2B"/>
    <w:rsid w:val="008452BC"/>
    <w:rsid w:val="00845808"/>
    <w:rsid w:val="00847A9E"/>
    <w:rsid w:val="0085006B"/>
    <w:rsid w:val="008508BE"/>
    <w:rsid w:val="00851AC5"/>
    <w:rsid w:val="008522EA"/>
    <w:rsid w:val="008527DF"/>
    <w:rsid w:val="00853421"/>
    <w:rsid w:val="00854950"/>
    <w:rsid w:val="00856D31"/>
    <w:rsid w:val="00857BC9"/>
    <w:rsid w:val="00860B14"/>
    <w:rsid w:val="00861832"/>
    <w:rsid w:val="00862DF3"/>
    <w:rsid w:val="00867D02"/>
    <w:rsid w:val="00870ADD"/>
    <w:rsid w:val="00870D6E"/>
    <w:rsid w:val="00871B7C"/>
    <w:rsid w:val="00871D37"/>
    <w:rsid w:val="008724BD"/>
    <w:rsid w:val="00872E24"/>
    <w:rsid w:val="00872FF4"/>
    <w:rsid w:val="00874741"/>
    <w:rsid w:val="008749A8"/>
    <w:rsid w:val="00876DF8"/>
    <w:rsid w:val="00877CB7"/>
    <w:rsid w:val="00880F74"/>
    <w:rsid w:val="00882CB1"/>
    <w:rsid w:val="0088623A"/>
    <w:rsid w:val="008876D6"/>
    <w:rsid w:val="00890C18"/>
    <w:rsid w:val="008A05D9"/>
    <w:rsid w:val="008A133B"/>
    <w:rsid w:val="008A19F5"/>
    <w:rsid w:val="008A262D"/>
    <w:rsid w:val="008A2DD6"/>
    <w:rsid w:val="008A47A5"/>
    <w:rsid w:val="008A4A13"/>
    <w:rsid w:val="008A4D2E"/>
    <w:rsid w:val="008A55B4"/>
    <w:rsid w:val="008A6DA9"/>
    <w:rsid w:val="008B05B2"/>
    <w:rsid w:val="008B09C2"/>
    <w:rsid w:val="008B1673"/>
    <w:rsid w:val="008B1936"/>
    <w:rsid w:val="008B42A5"/>
    <w:rsid w:val="008B46A9"/>
    <w:rsid w:val="008B5CD1"/>
    <w:rsid w:val="008C058F"/>
    <w:rsid w:val="008C0670"/>
    <w:rsid w:val="008C1FAD"/>
    <w:rsid w:val="008C642A"/>
    <w:rsid w:val="008C7641"/>
    <w:rsid w:val="008C771C"/>
    <w:rsid w:val="008D02EF"/>
    <w:rsid w:val="008D0636"/>
    <w:rsid w:val="008D0767"/>
    <w:rsid w:val="008D0A07"/>
    <w:rsid w:val="008D10C0"/>
    <w:rsid w:val="008D14B3"/>
    <w:rsid w:val="008D2C71"/>
    <w:rsid w:val="008D30BA"/>
    <w:rsid w:val="008D3C09"/>
    <w:rsid w:val="008D647D"/>
    <w:rsid w:val="008D7806"/>
    <w:rsid w:val="008E1660"/>
    <w:rsid w:val="008E313C"/>
    <w:rsid w:val="008E38C5"/>
    <w:rsid w:val="008E4FD1"/>
    <w:rsid w:val="008E50D6"/>
    <w:rsid w:val="008E5A57"/>
    <w:rsid w:val="008E6314"/>
    <w:rsid w:val="008E69D9"/>
    <w:rsid w:val="008E7876"/>
    <w:rsid w:val="008E7D93"/>
    <w:rsid w:val="008F0190"/>
    <w:rsid w:val="008F0C90"/>
    <w:rsid w:val="008F0DB3"/>
    <w:rsid w:val="008F112A"/>
    <w:rsid w:val="008F1939"/>
    <w:rsid w:val="008F2379"/>
    <w:rsid w:val="008F3CD0"/>
    <w:rsid w:val="008F4623"/>
    <w:rsid w:val="008F5261"/>
    <w:rsid w:val="008F5DFD"/>
    <w:rsid w:val="008F69D8"/>
    <w:rsid w:val="008F6E58"/>
    <w:rsid w:val="008F6EF2"/>
    <w:rsid w:val="008F76C7"/>
    <w:rsid w:val="008F76DF"/>
    <w:rsid w:val="008F7972"/>
    <w:rsid w:val="00901B3D"/>
    <w:rsid w:val="00902934"/>
    <w:rsid w:val="009037B1"/>
    <w:rsid w:val="0090430A"/>
    <w:rsid w:val="00904687"/>
    <w:rsid w:val="009054F0"/>
    <w:rsid w:val="009109C5"/>
    <w:rsid w:val="00912E98"/>
    <w:rsid w:val="0091466F"/>
    <w:rsid w:val="00914A3D"/>
    <w:rsid w:val="00915C15"/>
    <w:rsid w:val="00916374"/>
    <w:rsid w:val="009179AE"/>
    <w:rsid w:val="00922A1F"/>
    <w:rsid w:val="00923761"/>
    <w:rsid w:val="00923C67"/>
    <w:rsid w:val="00927848"/>
    <w:rsid w:val="00930656"/>
    <w:rsid w:val="009314D5"/>
    <w:rsid w:val="00931836"/>
    <w:rsid w:val="00936762"/>
    <w:rsid w:val="00937414"/>
    <w:rsid w:val="009416FC"/>
    <w:rsid w:val="00942E42"/>
    <w:rsid w:val="00945B5A"/>
    <w:rsid w:val="00950BA3"/>
    <w:rsid w:val="00950BE4"/>
    <w:rsid w:val="0095198C"/>
    <w:rsid w:val="009544B3"/>
    <w:rsid w:val="009546F3"/>
    <w:rsid w:val="00955849"/>
    <w:rsid w:val="009564A5"/>
    <w:rsid w:val="00957450"/>
    <w:rsid w:val="00961E0B"/>
    <w:rsid w:val="009623F3"/>
    <w:rsid w:val="00965747"/>
    <w:rsid w:val="00965907"/>
    <w:rsid w:val="00970D1E"/>
    <w:rsid w:val="00971E80"/>
    <w:rsid w:val="00971FBB"/>
    <w:rsid w:val="00980905"/>
    <w:rsid w:val="009814DF"/>
    <w:rsid w:val="0098256A"/>
    <w:rsid w:val="00983EB5"/>
    <w:rsid w:val="009843A1"/>
    <w:rsid w:val="00985C74"/>
    <w:rsid w:val="00985D36"/>
    <w:rsid w:val="0099168D"/>
    <w:rsid w:val="009918F4"/>
    <w:rsid w:val="009948E6"/>
    <w:rsid w:val="00994FD1"/>
    <w:rsid w:val="00997A20"/>
    <w:rsid w:val="009A08F3"/>
    <w:rsid w:val="009A0ABC"/>
    <w:rsid w:val="009A14BA"/>
    <w:rsid w:val="009A2159"/>
    <w:rsid w:val="009A2289"/>
    <w:rsid w:val="009B0109"/>
    <w:rsid w:val="009B1107"/>
    <w:rsid w:val="009B1738"/>
    <w:rsid w:val="009B1B77"/>
    <w:rsid w:val="009B21FA"/>
    <w:rsid w:val="009B221A"/>
    <w:rsid w:val="009B3589"/>
    <w:rsid w:val="009B3E5D"/>
    <w:rsid w:val="009B3F7E"/>
    <w:rsid w:val="009B4291"/>
    <w:rsid w:val="009B4915"/>
    <w:rsid w:val="009B4972"/>
    <w:rsid w:val="009B5772"/>
    <w:rsid w:val="009B5D2B"/>
    <w:rsid w:val="009B6E15"/>
    <w:rsid w:val="009B6E8B"/>
    <w:rsid w:val="009C0D04"/>
    <w:rsid w:val="009C101F"/>
    <w:rsid w:val="009C1FAD"/>
    <w:rsid w:val="009C224A"/>
    <w:rsid w:val="009C25BC"/>
    <w:rsid w:val="009C4B5C"/>
    <w:rsid w:val="009C61F0"/>
    <w:rsid w:val="009C7284"/>
    <w:rsid w:val="009C7DD0"/>
    <w:rsid w:val="009D27B3"/>
    <w:rsid w:val="009D2A5D"/>
    <w:rsid w:val="009D3096"/>
    <w:rsid w:val="009D3A2D"/>
    <w:rsid w:val="009D5070"/>
    <w:rsid w:val="009D51E9"/>
    <w:rsid w:val="009D55F5"/>
    <w:rsid w:val="009D5F44"/>
    <w:rsid w:val="009D63A2"/>
    <w:rsid w:val="009D6563"/>
    <w:rsid w:val="009D706B"/>
    <w:rsid w:val="009D7966"/>
    <w:rsid w:val="009E1AC5"/>
    <w:rsid w:val="009E1C3E"/>
    <w:rsid w:val="009E1F1A"/>
    <w:rsid w:val="009E2089"/>
    <w:rsid w:val="009E2345"/>
    <w:rsid w:val="009E341C"/>
    <w:rsid w:val="009E4C8F"/>
    <w:rsid w:val="009E4DE4"/>
    <w:rsid w:val="009E4EB7"/>
    <w:rsid w:val="009E57E9"/>
    <w:rsid w:val="009F09C3"/>
    <w:rsid w:val="009F16E4"/>
    <w:rsid w:val="009F1CA3"/>
    <w:rsid w:val="009F2857"/>
    <w:rsid w:val="009F450A"/>
    <w:rsid w:val="009F5F32"/>
    <w:rsid w:val="009F6BA2"/>
    <w:rsid w:val="00A00C84"/>
    <w:rsid w:val="00A01931"/>
    <w:rsid w:val="00A0439A"/>
    <w:rsid w:val="00A055B8"/>
    <w:rsid w:val="00A0595C"/>
    <w:rsid w:val="00A06497"/>
    <w:rsid w:val="00A079D0"/>
    <w:rsid w:val="00A10919"/>
    <w:rsid w:val="00A11578"/>
    <w:rsid w:val="00A117C1"/>
    <w:rsid w:val="00A129DE"/>
    <w:rsid w:val="00A12C09"/>
    <w:rsid w:val="00A135B9"/>
    <w:rsid w:val="00A13E0F"/>
    <w:rsid w:val="00A14D52"/>
    <w:rsid w:val="00A152E9"/>
    <w:rsid w:val="00A15B72"/>
    <w:rsid w:val="00A163DC"/>
    <w:rsid w:val="00A16DDB"/>
    <w:rsid w:val="00A205BA"/>
    <w:rsid w:val="00A208A7"/>
    <w:rsid w:val="00A218F9"/>
    <w:rsid w:val="00A22641"/>
    <w:rsid w:val="00A22968"/>
    <w:rsid w:val="00A22A81"/>
    <w:rsid w:val="00A233CC"/>
    <w:rsid w:val="00A2479E"/>
    <w:rsid w:val="00A25D76"/>
    <w:rsid w:val="00A25E1F"/>
    <w:rsid w:val="00A26033"/>
    <w:rsid w:val="00A26353"/>
    <w:rsid w:val="00A26BD2"/>
    <w:rsid w:val="00A27738"/>
    <w:rsid w:val="00A309C5"/>
    <w:rsid w:val="00A313EA"/>
    <w:rsid w:val="00A31D92"/>
    <w:rsid w:val="00A329C8"/>
    <w:rsid w:val="00A33885"/>
    <w:rsid w:val="00A35C62"/>
    <w:rsid w:val="00A36754"/>
    <w:rsid w:val="00A376E8"/>
    <w:rsid w:val="00A40EBA"/>
    <w:rsid w:val="00A41292"/>
    <w:rsid w:val="00A41833"/>
    <w:rsid w:val="00A41853"/>
    <w:rsid w:val="00A42F8C"/>
    <w:rsid w:val="00A43E0B"/>
    <w:rsid w:val="00A43F71"/>
    <w:rsid w:val="00A44EB4"/>
    <w:rsid w:val="00A44FBC"/>
    <w:rsid w:val="00A45A89"/>
    <w:rsid w:val="00A500FF"/>
    <w:rsid w:val="00A50A9F"/>
    <w:rsid w:val="00A5131F"/>
    <w:rsid w:val="00A5173E"/>
    <w:rsid w:val="00A52833"/>
    <w:rsid w:val="00A531BD"/>
    <w:rsid w:val="00A562A2"/>
    <w:rsid w:val="00A566DD"/>
    <w:rsid w:val="00A57464"/>
    <w:rsid w:val="00A61CA6"/>
    <w:rsid w:val="00A62385"/>
    <w:rsid w:val="00A63257"/>
    <w:rsid w:val="00A63F1D"/>
    <w:rsid w:val="00A64839"/>
    <w:rsid w:val="00A66344"/>
    <w:rsid w:val="00A66783"/>
    <w:rsid w:val="00A66990"/>
    <w:rsid w:val="00A66F49"/>
    <w:rsid w:val="00A701CF"/>
    <w:rsid w:val="00A71227"/>
    <w:rsid w:val="00A71513"/>
    <w:rsid w:val="00A719E4"/>
    <w:rsid w:val="00A732CA"/>
    <w:rsid w:val="00A74F57"/>
    <w:rsid w:val="00A775B6"/>
    <w:rsid w:val="00A77C2E"/>
    <w:rsid w:val="00A81D50"/>
    <w:rsid w:val="00A82475"/>
    <w:rsid w:val="00A8372F"/>
    <w:rsid w:val="00A84574"/>
    <w:rsid w:val="00A8489E"/>
    <w:rsid w:val="00A848EB"/>
    <w:rsid w:val="00A84900"/>
    <w:rsid w:val="00A85405"/>
    <w:rsid w:val="00A86664"/>
    <w:rsid w:val="00A86B99"/>
    <w:rsid w:val="00A94B1C"/>
    <w:rsid w:val="00A96C33"/>
    <w:rsid w:val="00A97641"/>
    <w:rsid w:val="00A97DB9"/>
    <w:rsid w:val="00AA04C9"/>
    <w:rsid w:val="00AA1174"/>
    <w:rsid w:val="00AA24BB"/>
    <w:rsid w:val="00AA4294"/>
    <w:rsid w:val="00AA547A"/>
    <w:rsid w:val="00AA69BF"/>
    <w:rsid w:val="00AB0BAD"/>
    <w:rsid w:val="00AB0EAB"/>
    <w:rsid w:val="00AB2C04"/>
    <w:rsid w:val="00AB41E1"/>
    <w:rsid w:val="00AB4DB9"/>
    <w:rsid w:val="00AB53FD"/>
    <w:rsid w:val="00AB6B6D"/>
    <w:rsid w:val="00AB74E9"/>
    <w:rsid w:val="00AB7FA8"/>
    <w:rsid w:val="00AC0CEB"/>
    <w:rsid w:val="00AC3F50"/>
    <w:rsid w:val="00AC4BCA"/>
    <w:rsid w:val="00AC5DAD"/>
    <w:rsid w:val="00AC6603"/>
    <w:rsid w:val="00AC6809"/>
    <w:rsid w:val="00AC7CB5"/>
    <w:rsid w:val="00AD0C25"/>
    <w:rsid w:val="00AD1440"/>
    <w:rsid w:val="00AD405A"/>
    <w:rsid w:val="00AD4213"/>
    <w:rsid w:val="00AD45DB"/>
    <w:rsid w:val="00AD5C61"/>
    <w:rsid w:val="00AD7402"/>
    <w:rsid w:val="00AD7A80"/>
    <w:rsid w:val="00AE0386"/>
    <w:rsid w:val="00AE1089"/>
    <w:rsid w:val="00AE15A7"/>
    <w:rsid w:val="00AE2FFA"/>
    <w:rsid w:val="00AE305A"/>
    <w:rsid w:val="00AE33DA"/>
    <w:rsid w:val="00AE373E"/>
    <w:rsid w:val="00AE497A"/>
    <w:rsid w:val="00AE5413"/>
    <w:rsid w:val="00AE6151"/>
    <w:rsid w:val="00AE6E06"/>
    <w:rsid w:val="00AF1408"/>
    <w:rsid w:val="00AF2181"/>
    <w:rsid w:val="00AF3E9B"/>
    <w:rsid w:val="00AF3F8B"/>
    <w:rsid w:val="00AF42E5"/>
    <w:rsid w:val="00AF7047"/>
    <w:rsid w:val="00AF71C5"/>
    <w:rsid w:val="00B00B04"/>
    <w:rsid w:val="00B01FEC"/>
    <w:rsid w:val="00B02F29"/>
    <w:rsid w:val="00B03B37"/>
    <w:rsid w:val="00B03D55"/>
    <w:rsid w:val="00B04903"/>
    <w:rsid w:val="00B04ACF"/>
    <w:rsid w:val="00B05018"/>
    <w:rsid w:val="00B071D1"/>
    <w:rsid w:val="00B07CC1"/>
    <w:rsid w:val="00B10611"/>
    <w:rsid w:val="00B11707"/>
    <w:rsid w:val="00B129C0"/>
    <w:rsid w:val="00B13DDA"/>
    <w:rsid w:val="00B1401D"/>
    <w:rsid w:val="00B15A71"/>
    <w:rsid w:val="00B15D82"/>
    <w:rsid w:val="00B16A82"/>
    <w:rsid w:val="00B16FB8"/>
    <w:rsid w:val="00B17744"/>
    <w:rsid w:val="00B17EA1"/>
    <w:rsid w:val="00B20261"/>
    <w:rsid w:val="00B21956"/>
    <w:rsid w:val="00B222E8"/>
    <w:rsid w:val="00B23051"/>
    <w:rsid w:val="00B23400"/>
    <w:rsid w:val="00B24A67"/>
    <w:rsid w:val="00B2586D"/>
    <w:rsid w:val="00B27C1C"/>
    <w:rsid w:val="00B30321"/>
    <w:rsid w:val="00B31EB4"/>
    <w:rsid w:val="00B321F4"/>
    <w:rsid w:val="00B3406F"/>
    <w:rsid w:val="00B3433A"/>
    <w:rsid w:val="00B3621C"/>
    <w:rsid w:val="00B369D7"/>
    <w:rsid w:val="00B37B17"/>
    <w:rsid w:val="00B41700"/>
    <w:rsid w:val="00B42C78"/>
    <w:rsid w:val="00B4357D"/>
    <w:rsid w:val="00B43A5F"/>
    <w:rsid w:val="00B43C0A"/>
    <w:rsid w:val="00B4426D"/>
    <w:rsid w:val="00B452E6"/>
    <w:rsid w:val="00B45A9B"/>
    <w:rsid w:val="00B47623"/>
    <w:rsid w:val="00B47D3C"/>
    <w:rsid w:val="00B52448"/>
    <w:rsid w:val="00B53071"/>
    <w:rsid w:val="00B542E6"/>
    <w:rsid w:val="00B55146"/>
    <w:rsid w:val="00B573B8"/>
    <w:rsid w:val="00B57416"/>
    <w:rsid w:val="00B57FB3"/>
    <w:rsid w:val="00B60377"/>
    <w:rsid w:val="00B615EF"/>
    <w:rsid w:val="00B63751"/>
    <w:rsid w:val="00B63847"/>
    <w:rsid w:val="00B64931"/>
    <w:rsid w:val="00B650E0"/>
    <w:rsid w:val="00B667CE"/>
    <w:rsid w:val="00B66CAA"/>
    <w:rsid w:val="00B67CC0"/>
    <w:rsid w:val="00B67EF8"/>
    <w:rsid w:val="00B67FC7"/>
    <w:rsid w:val="00B702FE"/>
    <w:rsid w:val="00B70E54"/>
    <w:rsid w:val="00B722EA"/>
    <w:rsid w:val="00B72658"/>
    <w:rsid w:val="00B72EF9"/>
    <w:rsid w:val="00B73C29"/>
    <w:rsid w:val="00B74C0E"/>
    <w:rsid w:val="00B7525A"/>
    <w:rsid w:val="00B76443"/>
    <w:rsid w:val="00B765DD"/>
    <w:rsid w:val="00B81216"/>
    <w:rsid w:val="00B81340"/>
    <w:rsid w:val="00B822F2"/>
    <w:rsid w:val="00B8490B"/>
    <w:rsid w:val="00B851DA"/>
    <w:rsid w:val="00B85A61"/>
    <w:rsid w:val="00B868BE"/>
    <w:rsid w:val="00B86C59"/>
    <w:rsid w:val="00B87757"/>
    <w:rsid w:val="00B87A38"/>
    <w:rsid w:val="00B912C0"/>
    <w:rsid w:val="00B93114"/>
    <w:rsid w:val="00B94EEA"/>
    <w:rsid w:val="00B96EE9"/>
    <w:rsid w:val="00BA0765"/>
    <w:rsid w:val="00BA0B0A"/>
    <w:rsid w:val="00BA0ED1"/>
    <w:rsid w:val="00BA4526"/>
    <w:rsid w:val="00BA7628"/>
    <w:rsid w:val="00BB0194"/>
    <w:rsid w:val="00BB021F"/>
    <w:rsid w:val="00BB08B6"/>
    <w:rsid w:val="00BB0CD0"/>
    <w:rsid w:val="00BB127F"/>
    <w:rsid w:val="00BB310F"/>
    <w:rsid w:val="00BB5234"/>
    <w:rsid w:val="00BB5B37"/>
    <w:rsid w:val="00BB62FD"/>
    <w:rsid w:val="00BB6AE9"/>
    <w:rsid w:val="00BB6E2B"/>
    <w:rsid w:val="00BC0BEA"/>
    <w:rsid w:val="00BC0EB5"/>
    <w:rsid w:val="00BC0F68"/>
    <w:rsid w:val="00BC16FD"/>
    <w:rsid w:val="00BC19C0"/>
    <w:rsid w:val="00BC2317"/>
    <w:rsid w:val="00BC3107"/>
    <w:rsid w:val="00BC3500"/>
    <w:rsid w:val="00BC35D4"/>
    <w:rsid w:val="00BC40BE"/>
    <w:rsid w:val="00BC417D"/>
    <w:rsid w:val="00BC44AC"/>
    <w:rsid w:val="00BC58F4"/>
    <w:rsid w:val="00BC5F1B"/>
    <w:rsid w:val="00BC60D1"/>
    <w:rsid w:val="00BC659D"/>
    <w:rsid w:val="00BC6A0A"/>
    <w:rsid w:val="00BC6FF3"/>
    <w:rsid w:val="00BC7E84"/>
    <w:rsid w:val="00BD07FB"/>
    <w:rsid w:val="00BD1699"/>
    <w:rsid w:val="00BD2651"/>
    <w:rsid w:val="00BD2B62"/>
    <w:rsid w:val="00BD3AE1"/>
    <w:rsid w:val="00BD631D"/>
    <w:rsid w:val="00BD6371"/>
    <w:rsid w:val="00BD756C"/>
    <w:rsid w:val="00BD77DD"/>
    <w:rsid w:val="00BE156A"/>
    <w:rsid w:val="00BE1F22"/>
    <w:rsid w:val="00BE280D"/>
    <w:rsid w:val="00BE50C1"/>
    <w:rsid w:val="00BE6429"/>
    <w:rsid w:val="00BE7813"/>
    <w:rsid w:val="00BE7AD1"/>
    <w:rsid w:val="00BF17D3"/>
    <w:rsid w:val="00BF434B"/>
    <w:rsid w:val="00BF631C"/>
    <w:rsid w:val="00BF7E7A"/>
    <w:rsid w:val="00C00064"/>
    <w:rsid w:val="00C00754"/>
    <w:rsid w:val="00C023F3"/>
    <w:rsid w:val="00C02A5F"/>
    <w:rsid w:val="00C03469"/>
    <w:rsid w:val="00C03C23"/>
    <w:rsid w:val="00C0461C"/>
    <w:rsid w:val="00C04C25"/>
    <w:rsid w:val="00C06709"/>
    <w:rsid w:val="00C07E1D"/>
    <w:rsid w:val="00C10871"/>
    <w:rsid w:val="00C11DF3"/>
    <w:rsid w:val="00C12B5E"/>
    <w:rsid w:val="00C15583"/>
    <w:rsid w:val="00C155B2"/>
    <w:rsid w:val="00C15D68"/>
    <w:rsid w:val="00C177E5"/>
    <w:rsid w:val="00C17CC9"/>
    <w:rsid w:val="00C21650"/>
    <w:rsid w:val="00C21A33"/>
    <w:rsid w:val="00C22ED9"/>
    <w:rsid w:val="00C24B4C"/>
    <w:rsid w:val="00C261C0"/>
    <w:rsid w:val="00C261E0"/>
    <w:rsid w:val="00C26CDC"/>
    <w:rsid w:val="00C312F1"/>
    <w:rsid w:val="00C314C1"/>
    <w:rsid w:val="00C33168"/>
    <w:rsid w:val="00C33D51"/>
    <w:rsid w:val="00C34C9C"/>
    <w:rsid w:val="00C355C9"/>
    <w:rsid w:val="00C357B7"/>
    <w:rsid w:val="00C35D02"/>
    <w:rsid w:val="00C36B87"/>
    <w:rsid w:val="00C404C4"/>
    <w:rsid w:val="00C4128A"/>
    <w:rsid w:val="00C415BF"/>
    <w:rsid w:val="00C45128"/>
    <w:rsid w:val="00C4587F"/>
    <w:rsid w:val="00C45A89"/>
    <w:rsid w:val="00C46FC9"/>
    <w:rsid w:val="00C47900"/>
    <w:rsid w:val="00C47AC9"/>
    <w:rsid w:val="00C500B6"/>
    <w:rsid w:val="00C52D0C"/>
    <w:rsid w:val="00C55A3A"/>
    <w:rsid w:val="00C56025"/>
    <w:rsid w:val="00C56F8E"/>
    <w:rsid w:val="00C571DF"/>
    <w:rsid w:val="00C572FB"/>
    <w:rsid w:val="00C57CF7"/>
    <w:rsid w:val="00C611FC"/>
    <w:rsid w:val="00C61469"/>
    <w:rsid w:val="00C614C9"/>
    <w:rsid w:val="00C61F88"/>
    <w:rsid w:val="00C624DF"/>
    <w:rsid w:val="00C624F5"/>
    <w:rsid w:val="00C62DD5"/>
    <w:rsid w:val="00C62EE4"/>
    <w:rsid w:val="00C63358"/>
    <w:rsid w:val="00C635AF"/>
    <w:rsid w:val="00C63E27"/>
    <w:rsid w:val="00C640C9"/>
    <w:rsid w:val="00C644D7"/>
    <w:rsid w:val="00C64872"/>
    <w:rsid w:val="00C6538E"/>
    <w:rsid w:val="00C658E0"/>
    <w:rsid w:val="00C6630F"/>
    <w:rsid w:val="00C67030"/>
    <w:rsid w:val="00C704E3"/>
    <w:rsid w:val="00C705E0"/>
    <w:rsid w:val="00C717D8"/>
    <w:rsid w:val="00C751B4"/>
    <w:rsid w:val="00C76793"/>
    <w:rsid w:val="00C77CE1"/>
    <w:rsid w:val="00C819E8"/>
    <w:rsid w:val="00C81AAA"/>
    <w:rsid w:val="00C831B1"/>
    <w:rsid w:val="00C85BE9"/>
    <w:rsid w:val="00C90409"/>
    <w:rsid w:val="00C90858"/>
    <w:rsid w:val="00C91B59"/>
    <w:rsid w:val="00C91CBE"/>
    <w:rsid w:val="00C93453"/>
    <w:rsid w:val="00C93D51"/>
    <w:rsid w:val="00C943F8"/>
    <w:rsid w:val="00C9459B"/>
    <w:rsid w:val="00C948E5"/>
    <w:rsid w:val="00C9492E"/>
    <w:rsid w:val="00C94B98"/>
    <w:rsid w:val="00C95324"/>
    <w:rsid w:val="00C95FE4"/>
    <w:rsid w:val="00C96A03"/>
    <w:rsid w:val="00C97CF1"/>
    <w:rsid w:val="00CA0B4D"/>
    <w:rsid w:val="00CA0BC3"/>
    <w:rsid w:val="00CA1C0E"/>
    <w:rsid w:val="00CA284A"/>
    <w:rsid w:val="00CA3F93"/>
    <w:rsid w:val="00CA5F46"/>
    <w:rsid w:val="00CA7878"/>
    <w:rsid w:val="00CA7F79"/>
    <w:rsid w:val="00CB027A"/>
    <w:rsid w:val="00CB1A2C"/>
    <w:rsid w:val="00CB44EB"/>
    <w:rsid w:val="00CB4685"/>
    <w:rsid w:val="00CB688B"/>
    <w:rsid w:val="00CB733A"/>
    <w:rsid w:val="00CC0156"/>
    <w:rsid w:val="00CC1743"/>
    <w:rsid w:val="00CC221D"/>
    <w:rsid w:val="00CC222A"/>
    <w:rsid w:val="00CC2BAB"/>
    <w:rsid w:val="00CC2C6E"/>
    <w:rsid w:val="00CC3368"/>
    <w:rsid w:val="00CC37DD"/>
    <w:rsid w:val="00CC42B6"/>
    <w:rsid w:val="00CD00BF"/>
    <w:rsid w:val="00CD09F5"/>
    <w:rsid w:val="00CD0B96"/>
    <w:rsid w:val="00CD173A"/>
    <w:rsid w:val="00CD1AF0"/>
    <w:rsid w:val="00CD1C95"/>
    <w:rsid w:val="00CD2A1F"/>
    <w:rsid w:val="00CD4E4F"/>
    <w:rsid w:val="00CD6020"/>
    <w:rsid w:val="00CD70C0"/>
    <w:rsid w:val="00CE01D2"/>
    <w:rsid w:val="00CE08C8"/>
    <w:rsid w:val="00CE1FA7"/>
    <w:rsid w:val="00CE3294"/>
    <w:rsid w:val="00CE49BA"/>
    <w:rsid w:val="00CE50EC"/>
    <w:rsid w:val="00CE5728"/>
    <w:rsid w:val="00CE65B7"/>
    <w:rsid w:val="00CE67BE"/>
    <w:rsid w:val="00CE7133"/>
    <w:rsid w:val="00CE7489"/>
    <w:rsid w:val="00CE7BBC"/>
    <w:rsid w:val="00CE7F8C"/>
    <w:rsid w:val="00CF0BC4"/>
    <w:rsid w:val="00CF0BCA"/>
    <w:rsid w:val="00CF42F4"/>
    <w:rsid w:val="00CF5DF1"/>
    <w:rsid w:val="00D00DFE"/>
    <w:rsid w:val="00D00ED7"/>
    <w:rsid w:val="00D01F0F"/>
    <w:rsid w:val="00D020D1"/>
    <w:rsid w:val="00D0305B"/>
    <w:rsid w:val="00D03BC0"/>
    <w:rsid w:val="00D042A4"/>
    <w:rsid w:val="00D0483B"/>
    <w:rsid w:val="00D04FD4"/>
    <w:rsid w:val="00D06C11"/>
    <w:rsid w:val="00D1420E"/>
    <w:rsid w:val="00D1741E"/>
    <w:rsid w:val="00D17BAD"/>
    <w:rsid w:val="00D21277"/>
    <w:rsid w:val="00D227C4"/>
    <w:rsid w:val="00D22F93"/>
    <w:rsid w:val="00D23771"/>
    <w:rsid w:val="00D24140"/>
    <w:rsid w:val="00D24667"/>
    <w:rsid w:val="00D2474E"/>
    <w:rsid w:val="00D25ADB"/>
    <w:rsid w:val="00D27E77"/>
    <w:rsid w:val="00D30C2D"/>
    <w:rsid w:val="00D31FAC"/>
    <w:rsid w:val="00D320EA"/>
    <w:rsid w:val="00D322B2"/>
    <w:rsid w:val="00D322D8"/>
    <w:rsid w:val="00D33AD8"/>
    <w:rsid w:val="00D33F8C"/>
    <w:rsid w:val="00D34774"/>
    <w:rsid w:val="00D34BFD"/>
    <w:rsid w:val="00D365A6"/>
    <w:rsid w:val="00D36725"/>
    <w:rsid w:val="00D37717"/>
    <w:rsid w:val="00D4088C"/>
    <w:rsid w:val="00D44771"/>
    <w:rsid w:val="00D44FF6"/>
    <w:rsid w:val="00D4568E"/>
    <w:rsid w:val="00D469D2"/>
    <w:rsid w:val="00D46E2B"/>
    <w:rsid w:val="00D47C6E"/>
    <w:rsid w:val="00D5067B"/>
    <w:rsid w:val="00D51741"/>
    <w:rsid w:val="00D522C4"/>
    <w:rsid w:val="00D5464C"/>
    <w:rsid w:val="00D60118"/>
    <w:rsid w:val="00D60F79"/>
    <w:rsid w:val="00D61926"/>
    <w:rsid w:val="00D6197A"/>
    <w:rsid w:val="00D63B2B"/>
    <w:rsid w:val="00D65081"/>
    <w:rsid w:val="00D65D48"/>
    <w:rsid w:val="00D66F86"/>
    <w:rsid w:val="00D702A6"/>
    <w:rsid w:val="00D722BC"/>
    <w:rsid w:val="00D722D5"/>
    <w:rsid w:val="00D72C8D"/>
    <w:rsid w:val="00D7368C"/>
    <w:rsid w:val="00D74B6D"/>
    <w:rsid w:val="00D74BCD"/>
    <w:rsid w:val="00D74D9F"/>
    <w:rsid w:val="00D75754"/>
    <w:rsid w:val="00D75CB3"/>
    <w:rsid w:val="00D75FE4"/>
    <w:rsid w:val="00D76061"/>
    <w:rsid w:val="00D77335"/>
    <w:rsid w:val="00D80912"/>
    <w:rsid w:val="00D80969"/>
    <w:rsid w:val="00D8160F"/>
    <w:rsid w:val="00D83280"/>
    <w:rsid w:val="00D8630C"/>
    <w:rsid w:val="00D86421"/>
    <w:rsid w:val="00D908DE"/>
    <w:rsid w:val="00D9113A"/>
    <w:rsid w:val="00D91AE2"/>
    <w:rsid w:val="00D91B4C"/>
    <w:rsid w:val="00D91D03"/>
    <w:rsid w:val="00D92211"/>
    <w:rsid w:val="00D9471C"/>
    <w:rsid w:val="00D94DF0"/>
    <w:rsid w:val="00D951CB"/>
    <w:rsid w:val="00D95A2C"/>
    <w:rsid w:val="00DA09F9"/>
    <w:rsid w:val="00DA461F"/>
    <w:rsid w:val="00DA464D"/>
    <w:rsid w:val="00DA49D9"/>
    <w:rsid w:val="00DA66CD"/>
    <w:rsid w:val="00DA67ED"/>
    <w:rsid w:val="00DB01D0"/>
    <w:rsid w:val="00DB1E00"/>
    <w:rsid w:val="00DB425B"/>
    <w:rsid w:val="00DB48C8"/>
    <w:rsid w:val="00DB4C0C"/>
    <w:rsid w:val="00DB4C1F"/>
    <w:rsid w:val="00DB5594"/>
    <w:rsid w:val="00DB5FC0"/>
    <w:rsid w:val="00DB6A04"/>
    <w:rsid w:val="00DC029D"/>
    <w:rsid w:val="00DC0CCC"/>
    <w:rsid w:val="00DC0FE9"/>
    <w:rsid w:val="00DC1ACD"/>
    <w:rsid w:val="00DC1B59"/>
    <w:rsid w:val="00DC20B7"/>
    <w:rsid w:val="00DC2A34"/>
    <w:rsid w:val="00DC6328"/>
    <w:rsid w:val="00DC6358"/>
    <w:rsid w:val="00DC66E8"/>
    <w:rsid w:val="00DC77FE"/>
    <w:rsid w:val="00DD12A7"/>
    <w:rsid w:val="00DD20ED"/>
    <w:rsid w:val="00DD38B7"/>
    <w:rsid w:val="00DD392A"/>
    <w:rsid w:val="00DD46AF"/>
    <w:rsid w:val="00DD489E"/>
    <w:rsid w:val="00DD54FF"/>
    <w:rsid w:val="00DD603F"/>
    <w:rsid w:val="00DE10DB"/>
    <w:rsid w:val="00DE18BF"/>
    <w:rsid w:val="00DE1A1A"/>
    <w:rsid w:val="00DE2228"/>
    <w:rsid w:val="00DE2817"/>
    <w:rsid w:val="00DE2FA4"/>
    <w:rsid w:val="00DE58D9"/>
    <w:rsid w:val="00DE7D06"/>
    <w:rsid w:val="00DF14AD"/>
    <w:rsid w:val="00DF24E5"/>
    <w:rsid w:val="00DF285E"/>
    <w:rsid w:val="00DF2AF9"/>
    <w:rsid w:val="00DF2EAB"/>
    <w:rsid w:val="00DF51E6"/>
    <w:rsid w:val="00DF5BFF"/>
    <w:rsid w:val="00DF6FC8"/>
    <w:rsid w:val="00DF716D"/>
    <w:rsid w:val="00DF7D9C"/>
    <w:rsid w:val="00E0124E"/>
    <w:rsid w:val="00E016AE"/>
    <w:rsid w:val="00E01F46"/>
    <w:rsid w:val="00E02F2A"/>
    <w:rsid w:val="00E03EF0"/>
    <w:rsid w:val="00E0410E"/>
    <w:rsid w:val="00E05831"/>
    <w:rsid w:val="00E06BD3"/>
    <w:rsid w:val="00E10885"/>
    <w:rsid w:val="00E10B07"/>
    <w:rsid w:val="00E10DA7"/>
    <w:rsid w:val="00E11826"/>
    <w:rsid w:val="00E127FD"/>
    <w:rsid w:val="00E135FF"/>
    <w:rsid w:val="00E146C1"/>
    <w:rsid w:val="00E14719"/>
    <w:rsid w:val="00E15CED"/>
    <w:rsid w:val="00E16992"/>
    <w:rsid w:val="00E177C5"/>
    <w:rsid w:val="00E21A88"/>
    <w:rsid w:val="00E223C1"/>
    <w:rsid w:val="00E22DB8"/>
    <w:rsid w:val="00E2443F"/>
    <w:rsid w:val="00E251C3"/>
    <w:rsid w:val="00E26047"/>
    <w:rsid w:val="00E27892"/>
    <w:rsid w:val="00E3012F"/>
    <w:rsid w:val="00E30343"/>
    <w:rsid w:val="00E325F2"/>
    <w:rsid w:val="00E33E52"/>
    <w:rsid w:val="00E35115"/>
    <w:rsid w:val="00E3524F"/>
    <w:rsid w:val="00E36290"/>
    <w:rsid w:val="00E36B1F"/>
    <w:rsid w:val="00E400CB"/>
    <w:rsid w:val="00E413D0"/>
    <w:rsid w:val="00E41B5F"/>
    <w:rsid w:val="00E42826"/>
    <w:rsid w:val="00E42B3D"/>
    <w:rsid w:val="00E45209"/>
    <w:rsid w:val="00E47204"/>
    <w:rsid w:val="00E50CEF"/>
    <w:rsid w:val="00E5460A"/>
    <w:rsid w:val="00E54A50"/>
    <w:rsid w:val="00E54FBC"/>
    <w:rsid w:val="00E55893"/>
    <w:rsid w:val="00E56730"/>
    <w:rsid w:val="00E567F5"/>
    <w:rsid w:val="00E5712F"/>
    <w:rsid w:val="00E5795D"/>
    <w:rsid w:val="00E62CF4"/>
    <w:rsid w:val="00E637EC"/>
    <w:rsid w:val="00E648C1"/>
    <w:rsid w:val="00E64EFD"/>
    <w:rsid w:val="00E65AAA"/>
    <w:rsid w:val="00E65E6C"/>
    <w:rsid w:val="00E65F20"/>
    <w:rsid w:val="00E67663"/>
    <w:rsid w:val="00E700A3"/>
    <w:rsid w:val="00E70626"/>
    <w:rsid w:val="00E707EE"/>
    <w:rsid w:val="00E71535"/>
    <w:rsid w:val="00E729CB"/>
    <w:rsid w:val="00E73B09"/>
    <w:rsid w:val="00E74697"/>
    <w:rsid w:val="00E74A8D"/>
    <w:rsid w:val="00E74B62"/>
    <w:rsid w:val="00E76064"/>
    <w:rsid w:val="00E80211"/>
    <w:rsid w:val="00E80374"/>
    <w:rsid w:val="00E82A7F"/>
    <w:rsid w:val="00E83585"/>
    <w:rsid w:val="00E85059"/>
    <w:rsid w:val="00E859C2"/>
    <w:rsid w:val="00E85F6A"/>
    <w:rsid w:val="00E86138"/>
    <w:rsid w:val="00E861D1"/>
    <w:rsid w:val="00E86B95"/>
    <w:rsid w:val="00E87E56"/>
    <w:rsid w:val="00E90443"/>
    <w:rsid w:val="00E910EB"/>
    <w:rsid w:val="00E91A8A"/>
    <w:rsid w:val="00E92085"/>
    <w:rsid w:val="00E92209"/>
    <w:rsid w:val="00E925B8"/>
    <w:rsid w:val="00E928BE"/>
    <w:rsid w:val="00E936BA"/>
    <w:rsid w:val="00E94CE2"/>
    <w:rsid w:val="00E94D2F"/>
    <w:rsid w:val="00E9528F"/>
    <w:rsid w:val="00E96679"/>
    <w:rsid w:val="00E97097"/>
    <w:rsid w:val="00E970F5"/>
    <w:rsid w:val="00E97E2A"/>
    <w:rsid w:val="00EA06FF"/>
    <w:rsid w:val="00EA0C5A"/>
    <w:rsid w:val="00EA10DB"/>
    <w:rsid w:val="00EA1462"/>
    <w:rsid w:val="00EA1BDD"/>
    <w:rsid w:val="00EA2BB7"/>
    <w:rsid w:val="00EA31A7"/>
    <w:rsid w:val="00EA3584"/>
    <w:rsid w:val="00EA4DAD"/>
    <w:rsid w:val="00EA5AA9"/>
    <w:rsid w:val="00EA5C08"/>
    <w:rsid w:val="00EA7876"/>
    <w:rsid w:val="00EA7A5E"/>
    <w:rsid w:val="00EB0011"/>
    <w:rsid w:val="00EB1255"/>
    <w:rsid w:val="00EB13DB"/>
    <w:rsid w:val="00EB2C7A"/>
    <w:rsid w:val="00EB3A85"/>
    <w:rsid w:val="00EB5361"/>
    <w:rsid w:val="00EB6101"/>
    <w:rsid w:val="00EB7ED0"/>
    <w:rsid w:val="00EC02B9"/>
    <w:rsid w:val="00EC0E13"/>
    <w:rsid w:val="00EC0FC0"/>
    <w:rsid w:val="00EC15D0"/>
    <w:rsid w:val="00EC22A5"/>
    <w:rsid w:val="00EC3F2E"/>
    <w:rsid w:val="00EC3FDE"/>
    <w:rsid w:val="00EC6033"/>
    <w:rsid w:val="00EC637C"/>
    <w:rsid w:val="00ED0CB9"/>
    <w:rsid w:val="00ED2198"/>
    <w:rsid w:val="00ED21DF"/>
    <w:rsid w:val="00ED4FD3"/>
    <w:rsid w:val="00ED6B29"/>
    <w:rsid w:val="00ED6EEA"/>
    <w:rsid w:val="00ED7DB4"/>
    <w:rsid w:val="00EE036C"/>
    <w:rsid w:val="00EE0C38"/>
    <w:rsid w:val="00EE1096"/>
    <w:rsid w:val="00EE17FA"/>
    <w:rsid w:val="00EE274B"/>
    <w:rsid w:val="00EE4057"/>
    <w:rsid w:val="00EE440F"/>
    <w:rsid w:val="00EE483C"/>
    <w:rsid w:val="00EE5664"/>
    <w:rsid w:val="00EE66F3"/>
    <w:rsid w:val="00EE69C1"/>
    <w:rsid w:val="00EE7156"/>
    <w:rsid w:val="00EF102D"/>
    <w:rsid w:val="00EF149E"/>
    <w:rsid w:val="00EF18D1"/>
    <w:rsid w:val="00EF1E03"/>
    <w:rsid w:val="00EF25B9"/>
    <w:rsid w:val="00EF2645"/>
    <w:rsid w:val="00EF2768"/>
    <w:rsid w:val="00EF2C61"/>
    <w:rsid w:val="00EF33DC"/>
    <w:rsid w:val="00EF4B56"/>
    <w:rsid w:val="00EF5924"/>
    <w:rsid w:val="00EF5B08"/>
    <w:rsid w:val="00EF6434"/>
    <w:rsid w:val="00EF6927"/>
    <w:rsid w:val="00EF7C79"/>
    <w:rsid w:val="00F0066F"/>
    <w:rsid w:val="00F02A42"/>
    <w:rsid w:val="00F04663"/>
    <w:rsid w:val="00F06284"/>
    <w:rsid w:val="00F063F2"/>
    <w:rsid w:val="00F103C5"/>
    <w:rsid w:val="00F10CA7"/>
    <w:rsid w:val="00F11F3F"/>
    <w:rsid w:val="00F12672"/>
    <w:rsid w:val="00F1284A"/>
    <w:rsid w:val="00F14E5E"/>
    <w:rsid w:val="00F15131"/>
    <w:rsid w:val="00F15F35"/>
    <w:rsid w:val="00F1621D"/>
    <w:rsid w:val="00F172C5"/>
    <w:rsid w:val="00F17AB0"/>
    <w:rsid w:val="00F20DBC"/>
    <w:rsid w:val="00F21223"/>
    <w:rsid w:val="00F217F9"/>
    <w:rsid w:val="00F21A76"/>
    <w:rsid w:val="00F21F4D"/>
    <w:rsid w:val="00F22044"/>
    <w:rsid w:val="00F22854"/>
    <w:rsid w:val="00F22D47"/>
    <w:rsid w:val="00F23062"/>
    <w:rsid w:val="00F234A1"/>
    <w:rsid w:val="00F239B8"/>
    <w:rsid w:val="00F24562"/>
    <w:rsid w:val="00F24DF8"/>
    <w:rsid w:val="00F2581C"/>
    <w:rsid w:val="00F26000"/>
    <w:rsid w:val="00F2693E"/>
    <w:rsid w:val="00F30724"/>
    <w:rsid w:val="00F30A51"/>
    <w:rsid w:val="00F310D5"/>
    <w:rsid w:val="00F319E2"/>
    <w:rsid w:val="00F3267D"/>
    <w:rsid w:val="00F32717"/>
    <w:rsid w:val="00F3377D"/>
    <w:rsid w:val="00F33AF6"/>
    <w:rsid w:val="00F33C73"/>
    <w:rsid w:val="00F341B5"/>
    <w:rsid w:val="00F342F2"/>
    <w:rsid w:val="00F429CC"/>
    <w:rsid w:val="00F43683"/>
    <w:rsid w:val="00F44325"/>
    <w:rsid w:val="00F45FA0"/>
    <w:rsid w:val="00F466D7"/>
    <w:rsid w:val="00F502C3"/>
    <w:rsid w:val="00F50B11"/>
    <w:rsid w:val="00F50F2C"/>
    <w:rsid w:val="00F522FE"/>
    <w:rsid w:val="00F52470"/>
    <w:rsid w:val="00F52CFA"/>
    <w:rsid w:val="00F55119"/>
    <w:rsid w:val="00F55201"/>
    <w:rsid w:val="00F5789B"/>
    <w:rsid w:val="00F60292"/>
    <w:rsid w:val="00F62560"/>
    <w:rsid w:val="00F62591"/>
    <w:rsid w:val="00F62BC8"/>
    <w:rsid w:val="00F6397E"/>
    <w:rsid w:val="00F65F8C"/>
    <w:rsid w:val="00F66844"/>
    <w:rsid w:val="00F66F7F"/>
    <w:rsid w:val="00F67ACF"/>
    <w:rsid w:val="00F70B0D"/>
    <w:rsid w:val="00F715E8"/>
    <w:rsid w:val="00F716DB"/>
    <w:rsid w:val="00F72535"/>
    <w:rsid w:val="00F73327"/>
    <w:rsid w:val="00F75642"/>
    <w:rsid w:val="00F7585A"/>
    <w:rsid w:val="00F75ED3"/>
    <w:rsid w:val="00F769EC"/>
    <w:rsid w:val="00F76E7D"/>
    <w:rsid w:val="00F80159"/>
    <w:rsid w:val="00F8033F"/>
    <w:rsid w:val="00F84BB0"/>
    <w:rsid w:val="00F85B24"/>
    <w:rsid w:val="00F86F7B"/>
    <w:rsid w:val="00F87508"/>
    <w:rsid w:val="00F87923"/>
    <w:rsid w:val="00F87F54"/>
    <w:rsid w:val="00F915E8"/>
    <w:rsid w:val="00F931D8"/>
    <w:rsid w:val="00F949B6"/>
    <w:rsid w:val="00F95C0C"/>
    <w:rsid w:val="00F97C9C"/>
    <w:rsid w:val="00FA0276"/>
    <w:rsid w:val="00FA2241"/>
    <w:rsid w:val="00FA3B52"/>
    <w:rsid w:val="00FA3FF9"/>
    <w:rsid w:val="00FA61E9"/>
    <w:rsid w:val="00FA6D41"/>
    <w:rsid w:val="00FB0165"/>
    <w:rsid w:val="00FB0AD3"/>
    <w:rsid w:val="00FB14FE"/>
    <w:rsid w:val="00FB1758"/>
    <w:rsid w:val="00FB1F29"/>
    <w:rsid w:val="00FB2221"/>
    <w:rsid w:val="00FB2587"/>
    <w:rsid w:val="00FB2B82"/>
    <w:rsid w:val="00FB354C"/>
    <w:rsid w:val="00FB5630"/>
    <w:rsid w:val="00FB5C83"/>
    <w:rsid w:val="00FB7D7C"/>
    <w:rsid w:val="00FC1E0B"/>
    <w:rsid w:val="00FC26F5"/>
    <w:rsid w:val="00FC57B1"/>
    <w:rsid w:val="00FC7AE6"/>
    <w:rsid w:val="00FD0DB1"/>
    <w:rsid w:val="00FD197F"/>
    <w:rsid w:val="00FD3951"/>
    <w:rsid w:val="00FD4C0A"/>
    <w:rsid w:val="00FD56DC"/>
    <w:rsid w:val="00FD64E6"/>
    <w:rsid w:val="00FD6C8A"/>
    <w:rsid w:val="00FD74DC"/>
    <w:rsid w:val="00FE02E6"/>
    <w:rsid w:val="00FE1F43"/>
    <w:rsid w:val="00FE2DA4"/>
    <w:rsid w:val="00FE7202"/>
    <w:rsid w:val="00FE7A0E"/>
    <w:rsid w:val="00FF1BF2"/>
    <w:rsid w:val="00FF212E"/>
    <w:rsid w:val="00FF31CE"/>
    <w:rsid w:val="00FF3D99"/>
    <w:rsid w:val="00FF408D"/>
    <w:rsid w:val="00FF50F7"/>
    <w:rsid w:val="00FF642E"/>
    <w:rsid w:val="00FF6552"/>
    <w:rsid w:val="00FF694B"/>
    <w:rsid w:val="00FF69EE"/>
    <w:rsid w:val="00FF6C20"/>
    <w:rsid w:val="00FF6EF0"/>
    <w:rsid w:val="00FF71C3"/>
    <w:rsid w:val="00FF7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87D6"/>
  <w15:chartTrackingRefBased/>
  <w15:docId w15:val="{BB5574AD-FCD2-4A1B-B10E-D08B3D88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86F7B"/>
  </w:style>
  <w:style w:type="paragraph" w:styleId="Header">
    <w:name w:val="header"/>
    <w:basedOn w:val="Normal"/>
    <w:link w:val="HeaderChar"/>
    <w:uiPriority w:val="99"/>
    <w:unhideWhenUsed/>
    <w:rsid w:val="00F86F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F7B"/>
  </w:style>
  <w:style w:type="paragraph" w:styleId="Footer">
    <w:name w:val="footer"/>
    <w:basedOn w:val="Normal"/>
    <w:link w:val="FooterChar"/>
    <w:uiPriority w:val="99"/>
    <w:unhideWhenUsed/>
    <w:rsid w:val="00F86F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F7B"/>
  </w:style>
  <w:style w:type="character" w:styleId="Hyperlink">
    <w:name w:val="Hyperlink"/>
    <w:basedOn w:val="DefaultParagraphFont"/>
    <w:uiPriority w:val="99"/>
    <w:unhideWhenUsed/>
    <w:rsid w:val="00244EF9"/>
    <w:rPr>
      <w:color w:val="0563C1" w:themeColor="hyperlink"/>
      <w:u w:val="single"/>
    </w:rPr>
  </w:style>
  <w:style w:type="character" w:customStyle="1" w:styleId="UnresolvedMention1">
    <w:name w:val="Unresolved Mention1"/>
    <w:basedOn w:val="DefaultParagraphFont"/>
    <w:uiPriority w:val="99"/>
    <w:semiHidden/>
    <w:unhideWhenUsed/>
    <w:rsid w:val="00244EF9"/>
    <w:rPr>
      <w:color w:val="605E5C"/>
      <w:shd w:val="clear" w:color="auto" w:fill="E1DFDD"/>
    </w:rPr>
  </w:style>
  <w:style w:type="table" w:styleId="TableGrid">
    <w:name w:val="Table Grid"/>
    <w:basedOn w:val="TableNormal"/>
    <w:uiPriority w:val="39"/>
    <w:rsid w:val="000C3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C37E4"/>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9C1FAD"/>
    <w:rPr>
      <w:sz w:val="18"/>
      <w:szCs w:val="18"/>
    </w:rPr>
  </w:style>
  <w:style w:type="paragraph" w:styleId="CommentText">
    <w:name w:val="annotation text"/>
    <w:basedOn w:val="Normal"/>
    <w:link w:val="CommentTextChar"/>
    <w:uiPriority w:val="99"/>
    <w:unhideWhenUsed/>
    <w:rsid w:val="009C1FAD"/>
    <w:pPr>
      <w:spacing w:line="240" w:lineRule="auto"/>
    </w:pPr>
    <w:rPr>
      <w:sz w:val="24"/>
      <w:szCs w:val="24"/>
    </w:rPr>
  </w:style>
  <w:style w:type="character" w:customStyle="1" w:styleId="CommentTextChar">
    <w:name w:val="Comment Text Char"/>
    <w:basedOn w:val="DefaultParagraphFont"/>
    <w:link w:val="CommentText"/>
    <w:uiPriority w:val="99"/>
    <w:rsid w:val="009C1FAD"/>
    <w:rPr>
      <w:sz w:val="24"/>
      <w:szCs w:val="24"/>
    </w:rPr>
  </w:style>
  <w:style w:type="paragraph" w:styleId="CommentSubject">
    <w:name w:val="annotation subject"/>
    <w:basedOn w:val="CommentText"/>
    <w:next w:val="CommentText"/>
    <w:link w:val="CommentSubjectChar"/>
    <w:uiPriority w:val="99"/>
    <w:semiHidden/>
    <w:unhideWhenUsed/>
    <w:rsid w:val="009C1FAD"/>
    <w:rPr>
      <w:b/>
      <w:bCs/>
      <w:sz w:val="20"/>
      <w:szCs w:val="20"/>
    </w:rPr>
  </w:style>
  <w:style w:type="character" w:customStyle="1" w:styleId="CommentSubjectChar">
    <w:name w:val="Comment Subject Char"/>
    <w:basedOn w:val="CommentTextChar"/>
    <w:link w:val="CommentSubject"/>
    <w:uiPriority w:val="99"/>
    <w:semiHidden/>
    <w:rsid w:val="009C1FAD"/>
    <w:rPr>
      <w:b/>
      <w:bCs/>
      <w:sz w:val="20"/>
      <w:szCs w:val="20"/>
    </w:rPr>
  </w:style>
  <w:style w:type="paragraph" w:styleId="BalloonText">
    <w:name w:val="Balloon Text"/>
    <w:basedOn w:val="Normal"/>
    <w:link w:val="BalloonTextChar"/>
    <w:uiPriority w:val="99"/>
    <w:semiHidden/>
    <w:unhideWhenUsed/>
    <w:rsid w:val="009C1FA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1FAD"/>
    <w:rPr>
      <w:rFonts w:ascii="Times New Roman" w:hAnsi="Times New Roman" w:cs="Times New Roman"/>
      <w:sz w:val="18"/>
      <w:szCs w:val="18"/>
    </w:rPr>
  </w:style>
  <w:style w:type="paragraph" w:styleId="Revision">
    <w:name w:val="Revision"/>
    <w:hidden/>
    <w:uiPriority w:val="99"/>
    <w:semiHidden/>
    <w:rsid w:val="001D1126"/>
    <w:pPr>
      <w:spacing w:after="0" w:line="240" w:lineRule="auto"/>
    </w:pPr>
  </w:style>
  <w:style w:type="character" w:styleId="PlaceholderText">
    <w:name w:val="Placeholder Text"/>
    <w:basedOn w:val="DefaultParagraphFont"/>
    <w:uiPriority w:val="99"/>
    <w:semiHidden/>
    <w:rsid w:val="00115973"/>
    <w:rPr>
      <w:color w:val="808080"/>
    </w:rPr>
  </w:style>
  <w:style w:type="character" w:customStyle="1" w:styleId="UnresolvedMention2">
    <w:name w:val="Unresolved Mention2"/>
    <w:basedOn w:val="DefaultParagraphFont"/>
    <w:uiPriority w:val="99"/>
    <w:semiHidden/>
    <w:unhideWhenUsed/>
    <w:rsid w:val="00B73C29"/>
    <w:rPr>
      <w:color w:val="605E5C"/>
      <w:shd w:val="clear" w:color="auto" w:fill="E1DFDD"/>
    </w:rPr>
  </w:style>
  <w:style w:type="paragraph" w:customStyle="1" w:styleId="dx-doi">
    <w:name w:val="dx-doi"/>
    <w:basedOn w:val="Normal"/>
    <w:rsid w:val="002D3E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E14DA"/>
    <w:pPr>
      <w:ind w:left="720"/>
      <w:contextualSpacing/>
    </w:pPr>
  </w:style>
  <w:style w:type="paragraph" w:styleId="DocumentMap">
    <w:name w:val="Document Map"/>
    <w:basedOn w:val="Normal"/>
    <w:link w:val="DocumentMapChar"/>
    <w:uiPriority w:val="99"/>
    <w:semiHidden/>
    <w:unhideWhenUsed/>
    <w:rsid w:val="006B7A8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B7A8C"/>
    <w:rPr>
      <w:rFonts w:ascii="Times New Roman" w:hAnsi="Times New Roman" w:cs="Times New Roman"/>
      <w:sz w:val="24"/>
      <w:szCs w:val="24"/>
    </w:rPr>
  </w:style>
  <w:style w:type="paragraph" w:styleId="NormalWeb">
    <w:name w:val="Normal (Web)"/>
    <w:basedOn w:val="Normal"/>
    <w:uiPriority w:val="99"/>
    <w:semiHidden/>
    <w:unhideWhenUsed/>
    <w:rsid w:val="00671A6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markedcontent">
    <w:name w:val="markedcontent"/>
    <w:basedOn w:val="DefaultParagraphFont"/>
    <w:rsid w:val="002A7C6F"/>
  </w:style>
  <w:style w:type="character" w:styleId="UnresolvedMention">
    <w:name w:val="Unresolved Mention"/>
    <w:basedOn w:val="DefaultParagraphFont"/>
    <w:uiPriority w:val="99"/>
    <w:rsid w:val="00EA2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359217">
      <w:bodyDiv w:val="1"/>
      <w:marLeft w:val="0"/>
      <w:marRight w:val="0"/>
      <w:marTop w:val="0"/>
      <w:marBottom w:val="0"/>
      <w:divBdr>
        <w:top w:val="none" w:sz="0" w:space="0" w:color="auto"/>
        <w:left w:val="none" w:sz="0" w:space="0" w:color="auto"/>
        <w:bottom w:val="none" w:sz="0" w:space="0" w:color="auto"/>
        <w:right w:val="none" w:sz="0" w:space="0" w:color="auto"/>
      </w:divBdr>
    </w:div>
    <w:div w:id="1265920230">
      <w:bodyDiv w:val="1"/>
      <w:marLeft w:val="0"/>
      <w:marRight w:val="0"/>
      <w:marTop w:val="0"/>
      <w:marBottom w:val="0"/>
      <w:divBdr>
        <w:top w:val="none" w:sz="0" w:space="0" w:color="auto"/>
        <w:left w:val="none" w:sz="0" w:space="0" w:color="auto"/>
        <w:bottom w:val="none" w:sz="0" w:space="0" w:color="auto"/>
        <w:right w:val="none" w:sz="0" w:space="0" w:color="auto"/>
      </w:divBdr>
    </w:div>
    <w:div w:id="1440907017">
      <w:bodyDiv w:val="1"/>
      <w:marLeft w:val="0"/>
      <w:marRight w:val="0"/>
      <w:marTop w:val="0"/>
      <w:marBottom w:val="0"/>
      <w:divBdr>
        <w:top w:val="none" w:sz="0" w:space="0" w:color="auto"/>
        <w:left w:val="none" w:sz="0" w:space="0" w:color="auto"/>
        <w:bottom w:val="none" w:sz="0" w:space="0" w:color="auto"/>
        <w:right w:val="none" w:sz="0" w:space="0" w:color="auto"/>
      </w:divBdr>
    </w:div>
    <w:div w:id="164601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nssplannin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bliss@stmarys.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x.doi.org/10.1123/ijspp.2016-0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9DFB17-143D-4AC8-A524-384B92DE5F8A}">
  <we:reference id="8c1c3d44-57e9-40d7-86e4-4adf61fea1dd" version="2.1.0.1" store="EXCatalog" storeType="EXCatalog"/>
  <we:alternateReferences>
    <we:reference id="WA104380122" version="2.1.0.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E968D63739334BB8C97CB6081BDB76" ma:contentTypeVersion="9" ma:contentTypeDescription="Create a new document." ma:contentTypeScope="" ma:versionID="e86501d134af3e5b6084743b26b8c589">
  <xsd:schema xmlns:xsd="http://www.w3.org/2001/XMLSchema" xmlns:xs="http://www.w3.org/2001/XMLSchema" xmlns:p="http://schemas.microsoft.com/office/2006/metadata/properties" xmlns:ns3="a5ff603c-fccd-4072-91b4-194121ffd666" targetNamespace="http://schemas.microsoft.com/office/2006/metadata/properties" ma:root="true" ma:fieldsID="3e95860953fe527418b4276f6921f40c" ns3:_="">
    <xsd:import namespace="a5ff603c-fccd-4072-91b4-194121ffd6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f603c-fccd-4072-91b4-194121ffd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C945B-C1B1-4897-84FF-09E07FA9F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f603c-fccd-4072-91b4-194121ffd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01075-34F4-4662-A55B-553B72A1CDC6}">
  <ds:schemaRefs>
    <ds:schemaRef ds:uri="http://schemas.microsoft.com/sharepoint/v3/contenttype/forms"/>
  </ds:schemaRefs>
</ds:datastoreItem>
</file>

<file path=customXml/itemProps3.xml><?xml version="1.0" encoding="utf-8"?>
<ds:datastoreItem xmlns:ds="http://schemas.openxmlformats.org/officeDocument/2006/customXml" ds:itemID="{DD35017C-C7BF-4AB5-A791-55922C43C4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31EB15-5374-44DA-B9CE-311A9672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4643</Words>
  <Characters>26467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Bliss</dc:creator>
  <cp:keywords/>
  <dc:description/>
  <cp:lastModifiedBy>Alex Bliss</cp:lastModifiedBy>
  <cp:revision>2</cp:revision>
  <dcterms:created xsi:type="dcterms:W3CDTF">2022-03-08T13:06:00Z</dcterms:created>
  <dcterms:modified xsi:type="dcterms:W3CDTF">2022-03-08T13:06:00Z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0x01010053E968D63739334BB8C97CB6081BDB76</vt:lpwstr>
  </property>
</Properties>
</file>