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C1D49" w14:textId="362FCE5F" w:rsidR="009B4585" w:rsidRPr="00DF4BD1" w:rsidRDefault="009B4585" w:rsidP="009B4585">
      <w:pPr>
        <w:spacing w:line="480" w:lineRule="auto"/>
        <w:jc w:val="both"/>
        <w:rPr>
          <w:rFonts w:ascii="Arial" w:hAnsi="Arial" w:cs="Arial"/>
          <w:b/>
          <w:bCs/>
          <w:sz w:val="28"/>
          <w:szCs w:val="28"/>
        </w:rPr>
      </w:pPr>
      <w:r w:rsidRPr="00DF4BD1">
        <w:rPr>
          <w:rFonts w:ascii="Arial" w:hAnsi="Arial" w:cs="Arial"/>
          <w:b/>
          <w:bCs/>
          <w:sz w:val="28"/>
          <w:szCs w:val="28"/>
        </w:rPr>
        <w:t xml:space="preserve">The association </w:t>
      </w:r>
      <w:r w:rsidR="0005698F" w:rsidRPr="00DF4BD1">
        <w:rPr>
          <w:rFonts w:ascii="Arial" w:hAnsi="Arial" w:cs="Arial"/>
          <w:b/>
          <w:bCs/>
          <w:sz w:val="28"/>
          <w:szCs w:val="28"/>
        </w:rPr>
        <w:t xml:space="preserve">of </w:t>
      </w:r>
      <w:r w:rsidRPr="00DF4BD1">
        <w:rPr>
          <w:rFonts w:ascii="Arial" w:hAnsi="Arial" w:cs="Arial"/>
          <w:b/>
          <w:bCs/>
          <w:sz w:val="28"/>
          <w:szCs w:val="28"/>
        </w:rPr>
        <w:t>slee</w:t>
      </w:r>
      <w:r w:rsidR="0005698F" w:rsidRPr="00DF4BD1">
        <w:rPr>
          <w:rFonts w:ascii="Arial" w:hAnsi="Arial" w:cs="Arial"/>
          <w:b/>
          <w:bCs/>
          <w:sz w:val="28"/>
          <w:szCs w:val="28"/>
        </w:rPr>
        <w:t xml:space="preserve">p </w:t>
      </w:r>
      <w:r w:rsidR="00CA3E76" w:rsidRPr="00DF4BD1">
        <w:rPr>
          <w:rFonts w:ascii="Arial" w:hAnsi="Arial" w:cs="Arial"/>
          <w:b/>
          <w:bCs/>
          <w:sz w:val="28"/>
          <w:szCs w:val="28"/>
        </w:rPr>
        <w:t xml:space="preserve">with </w:t>
      </w:r>
      <w:r w:rsidR="003A35F6" w:rsidRPr="00DF4BD1">
        <w:rPr>
          <w:rFonts w:ascii="Arial" w:hAnsi="Arial" w:cs="Arial"/>
          <w:b/>
          <w:bCs/>
          <w:sz w:val="28"/>
          <w:szCs w:val="28"/>
        </w:rPr>
        <w:t xml:space="preserve">subjective </w:t>
      </w:r>
      <w:r w:rsidR="00915AE6" w:rsidRPr="00DF4BD1">
        <w:rPr>
          <w:rFonts w:ascii="Arial" w:hAnsi="Arial" w:cs="Arial"/>
          <w:b/>
          <w:bCs/>
          <w:sz w:val="28"/>
          <w:szCs w:val="28"/>
        </w:rPr>
        <w:t>wellbeing</w:t>
      </w:r>
      <w:r w:rsidR="005B15BA" w:rsidRPr="00DF4BD1">
        <w:rPr>
          <w:rFonts w:ascii="Arial" w:hAnsi="Arial" w:cs="Arial"/>
          <w:b/>
          <w:bCs/>
          <w:sz w:val="28"/>
          <w:szCs w:val="28"/>
        </w:rPr>
        <w:t xml:space="preserve"> </w:t>
      </w:r>
      <w:r w:rsidR="003A35F6" w:rsidRPr="00DF4BD1">
        <w:rPr>
          <w:rFonts w:ascii="Arial" w:hAnsi="Arial" w:cs="Arial"/>
          <w:b/>
          <w:bCs/>
          <w:sz w:val="28"/>
          <w:szCs w:val="28"/>
        </w:rPr>
        <w:t xml:space="preserve">and </w:t>
      </w:r>
      <w:r w:rsidRPr="00DF4BD1">
        <w:rPr>
          <w:rFonts w:ascii="Arial" w:hAnsi="Arial" w:cs="Arial"/>
          <w:b/>
          <w:bCs/>
          <w:sz w:val="28"/>
          <w:szCs w:val="28"/>
        </w:rPr>
        <w:t>performance in female athletes: a systematic review</w:t>
      </w:r>
    </w:p>
    <w:p w14:paraId="65CC3FF3" w14:textId="77777777" w:rsidR="009B4585" w:rsidRPr="00DF4BD1" w:rsidRDefault="009B4585" w:rsidP="009B4585">
      <w:pPr>
        <w:spacing w:line="480" w:lineRule="auto"/>
        <w:jc w:val="both"/>
        <w:rPr>
          <w:rFonts w:ascii="Arial" w:hAnsi="Arial" w:cs="Arial"/>
          <w:sz w:val="28"/>
          <w:szCs w:val="28"/>
        </w:rPr>
      </w:pPr>
      <w:r w:rsidRPr="00DF4BD1">
        <w:rPr>
          <w:rFonts w:ascii="Arial" w:hAnsi="Arial" w:cs="Arial"/>
          <w:sz w:val="28"/>
          <w:szCs w:val="28"/>
        </w:rPr>
        <w:t xml:space="preserve">Authors: </w:t>
      </w:r>
    </w:p>
    <w:p w14:paraId="67BE4396" w14:textId="77777777" w:rsidR="009B4585" w:rsidRPr="00DF4BD1" w:rsidRDefault="009B4585" w:rsidP="009B4585">
      <w:pPr>
        <w:spacing w:line="480" w:lineRule="auto"/>
        <w:jc w:val="both"/>
        <w:rPr>
          <w:rFonts w:ascii="Arial" w:hAnsi="Arial" w:cs="Arial"/>
          <w:sz w:val="28"/>
          <w:szCs w:val="28"/>
          <w:vertAlign w:val="superscript"/>
        </w:rPr>
      </w:pPr>
      <w:r w:rsidRPr="00DF4BD1">
        <w:rPr>
          <w:rFonts w:ascii="Arial" w:hAnsi="Arial" w:cs="Arial"/>
          <w:sz w:val="28"/>
          <w:szCs w:val="28"/>
        </w:rPr>
        <w:t>Andrew McGeever</w:t>
      </w:r>
      <w:r w:rsidRPr="00DF4BD1">
        <w:rPr>
          <w:rFonts w:ascii="Arial" w:hAnsi="Arial" w:cs="Arial"/>
          <w:sz w:val="28"/>
          <w:szCs w:val="28"/>
          <w:vertAlign w:val="superscript"/>
        </w:rPr>
        <w:t>1</w:t>
      </w:r>
    </w:p>
    <w:p w14:paraId="644903FB" w14:textId="4E7567EF" w:rsidR="003637C0" w:rsidRPr="00DF4BD1" w:rsidRDefault="009B4585" w:rsidP="009B4585">
      <w:pPr>
        <w:spacing w:line="480" w:lineRule="auto"/>
        <w:jc w:val="both"/>
        <w:rPr>
          <w:rFonts w:ascii="Arial" w:hAnsi="Arial" w:cs="Arial"/>
          <w:sz w:val="28"/>
          <w:szCs w:val="28"/>
          <w:vertAlign w:val="superscript"/>
        </w:rPr>
      </w:pPr>
      <w:r w:rsidRPr="00DF4BD1">
        <w:rPr>
          <w:rFonts w:ascii="Arial" w:hAnsi="Arial" w:cs="Arial"/>
          <w:sz w:val="28"/>
          <w:szCs w:val="28"/>
        </w:rPr>
        <w:t>Niamh Mallon</w:t>
      </w:r>
      <w:r w:rsidRPr="00DF4BD1">
        <w:rPr>
          <w:rFonts w:ascii="Arial" w:hAnsi="Arial" w:cs="Arial"/>
          <w:sz w:val="28"/>
          <w:szCs w:val="28"/>
          <w:vertAlign w:val="superscript"/>
        </w:rPr>
        <w:t>1, 2</w:t>
      </w:r>
    </w:p>
    <w:p w14:paraId="0723572B" w14:textId="29D656B5" w:rsidR="003637C0" w:rsidRPr="00DF4BD1" w:rsidRDefault="003637C0" w:rsidP="009B4585">
      <w:pPr>
        <w:spacing w:line="480" w:lineRule="auto"/>
        <w:jc w:val="both"/>
        <w:rPr>
          <w:rFonts w:ascii="Arial" w:hAnsi="Arial" w:cs="Arial"/>
          <w:sz w:val="28"/>
          <w:szCs w:val="28"/>
        </w:rPr>
      </w:pPr>
      <w:r w:rsidRPr="00DF4BD1">
        <w:rPr>
          <w:rFonts w:ascii="Arial" w:hAnsi="Arial" w:cs="Arial"/>
          <w:sz w:val="28"/>
          <w:szCs w:val="28"/>
        </w:rPr>
        <w:t>Georgie Bruinvels</w:t>
      </w:r>
      <w:r w:rsidRPr="00DF4BD1">
        <w:rPr>
          <w:rFonts w:ascii="Arial" w:hAnsi="Arial" w:cs="Arial"/>
          <w:sz w:val="28"/>
          <w:szCs w:val="28"/>
          <w:vertAlign w:val="superscript"/>
        </w:rPr>
        <w:t>2, 3, 4</w:t>
      </w:r>
      <w:r w:rsidRPr="00DF4BD1">
        <w:rPr>
          <w:rFonts w:ascii="Arial" w:hAnsi="Arial" w:cs="Arial"/>
          <w:sz w:val="28"/>
          <w:szCs w:val="28"/>
        </w:rPr>
        <w:t xml:space="preserve"> </w:t>
      </w:r>
    </w:p>
    <w:p w14:paraId="76747C3C" w14:textId="77777777" w:rsidR="009B4585" w:rsidRPr="00DF4BD1" w:rsidRDefault="009B4585" w:rsidP="009B4585">
      <w:pPr>
        <w:spacing w:line="480" w:lineRule="auto"/>
        <w:jc w:val="both"/>
        <w:rPr>
          <w:rFonts w:ascii="Arial" w:hAnsi="Arial" w:cs="Arial"/>
          <w:sz w:val="28"/>
          <w:szCs w:val="28"/>
          <w:vertAlign w:val="superscript"/>
        </w:rPr>
      </w:pPr>
      <w:r w:rsidRPr="00DF4BD1">
        <w:rPr>
          <w:rFonts w:ascii="Arial" w:hAnsi="Arial" w:cs="Arial"/>
          <w:sz w:val="28"/>
          <w:szCs w:val="28"/>
        </w:rPr>
        <w:t>Charles R Pedlar</w:t>
      </w:r>
      <w:r w:rsidRPr="00DF4BD1">
        <w:rPr>
          <w:rFonts w:ascii="Arial" w:hAnsi="Arial" w:cs="Arial"/>
          <w:sz w:val="28"/>
          <w:szCs w:val="28"/>
          <w:vertAlign w:val="superscript"/>
        </w:rPr>
        <w:t>2, 3, 4</w:t>
      </w:r>
    </w:p>
    <w:p w14:paraId="1081963E" w14:textId="6A42CC7F" w:rsidR="00CA5A2D" w:rsidRPr="00DF4BD1" w:rsidRDefault="00CA5A2D" w:rsidP="009B4585">
      <w:pPr>
        <w:spacing w:line="480" w:lineRule="auto"/>
        <w:jc w:val="both"/>
        <w:rPr>
          <w:rFonts w:ascii="Arial" w:hAnsi="Arial" w:cs="Arial"/>
          <w:sz w:val="28"/>
          <w:szCs w:val="28"/>
          <w:vertAlign w:val="superscript"/>
        </w:rPr>
      </w:pPr>
      <w:r w:rsidRPr="00DF4BD1">
        <w:rPr>
          <w:rFonts w:ascii="Arial" w:hAnsi="Arial" w:cs="Arial"/>
          <w:sz w:val="28"/>
          <w:szCs w:val="28"/>
        </w:rPr>
        <w:t>Rónán Doherty</w:t>
      </w:r>
      <w:r w:rsidRPr="00DF4BD1">
        <w:rPr>
          <w:rFonts w:ascii="Arial" w:hAnsi="Arial" w:cs="Arial"/>
          <w:sz w:val="28"/>
          <w:szCs w:val="28"/>
          <w:vertAlign w:val="superscript"/>
        </w:rPr>
        <w:t>1</w:t>
      </w:r>
    </w:p>
    <w:p w14:paraId="394F844D" w14:textId="77777777" w:rsidR="009B4585" w:rsidRPr="00DF4BD1" w:rsidRDefault="009B4585" w:rsidP="009B4585">
      <w:pPr>
        <w:spacing w:line="480" w:lineRule="auto"/>
        <w:jc w:val="both"/>
        <w:rPr>
          <w:rFonts w:ascii="Arial" w:hAnsi="Arial" w:cs="Arial"/>
          <w:sz w:val="28"/>
          <w:szCs w:val="28"/>
          <w:vertAlign w:val="superscript"/>
        </w:rPr>
      </w:pPr>
      <w:r w:rsidRPr="00DF4BD1">
        <w:rPr>
          <w:rFonts w:ascii="Arial" w:hAnsi="Arial" w:cs="Arial"/>
          <w:sz w:val="28"/>
          <w:szCs w:val="28"/>
        </w:rPr>
        <w:t>Ken A. van Someren</w:t>
      </w:r>
      <w:r w:rsidRPr="00DF4BD1">
        <w:rPr>
          <w:rFonts w:ascii="Arial" w:hAnsi="Arial" w:cs="Arial"/>
          <w:sz w:val="28"/>
          <w:szCs w:val="28"/>
          <w:vertAlign w:val="superscript"/>
        </w:rPr>
        <w:t>1</w:t>
      </w:r>
    </w:p>
    <w:p w14:paraId="3A9354D1" w14:textId="77777777" w:rsidR="009B4585" w:rsidRPr="00DF4BD1" w:rsidRDefault="009B4585" w:rsidP="009B4585">
      <w:pPr>
        <w:spacing w:line="480" w:lineRule="auto"/>
        <w:jc w:val="both"/>
        <w:rPr>
          <w:rFonts w:ascii="Arial" w:hAnsi="Arial" w:cs="Arial"/>
          <w:b/>
          <w:bCs/>
          <w:sz w:val="28"/>
          <w:szCs w:val="28"/>
        </w:rPr>
      </w:pPr>
    </w:p>
    <w:p w14:paraId="41299D68" w14:textId="77777777" w:rsidR="009B4585" w:rsidRPr="00DF4BD1" w:rsidRDefault="009B4585" w:rsidP="009B4585">
      <w:pPr>
        <w:pStyle w:val="ListParagraph"/>
        <w:numPr>
          <w:ilvl w:val="0"/>
          <w:numId w:val="2"/>
        </w:numPr>
        <w:spacing w:line="480" w:lineRule="auto"/>
        <w:jc w:val="both"/>
        <w:rPr>
          <w:rFonts w:ascii="Arial" w:hAnsi="Arial" w:cs="Arial"/>
          <w:sz w:val="28"/>
          <w:szCs w:val="28"/>
        </w:rPr>
      </w:pPr>
      <w:r w:rsidRPr="00DF4BD1">
        <w:rPr>
          <w:rFonts w:ascii="Arial" w:hAnsi="Arial" w:cs="Arial"/>
          <w:sz w:val="28"/>
          <w:szCs w:val="28"/>
        </w:rPr>
        <w:t>Sports Lab Northwest, Atlantic Technological University, Donegal, Ireland.</w:t>
      </w:r>
    </w:p>
    <w:p w14:paraId="7488838F" w14:textId="77777777" w:rsidR="009B4585" w:rsidRPr="00DF4BD1" w:rsidRDefault="009B4585" w:rsidP="009B4585">
      <w:pPr>
        <w:pStyle w:val="ListParagraph"/>
        <w:numPr>
          <w:ilvl w:val="0"/>
          <w:numId w:val="2"/>
        </w:numPr>
        <w:spacing w:line="480" w:lineRule="auto"/>
        <w:jc w:val="both"/>
        <w:rPr>
          <w:rFonts w:ascii="Arial" w:hAnsi="Arial" w:cs="Arial"/>
          <w:sz w:val="28"/>
          <w:szCs w:val="28"/>
        </w:rPr>
      </w:pPr>
      <w:proofErr w:type="spellStart"/>
      <w:r w:rsidRPr="00DF4BD1">
        <w:rPr>
          <w:rFonts w:ascii="Arial" w:hAnsi="Arial" w:cs="Arial"/>
          <w:sz w:val="28"/>
          <w:szCs w:val="28"/>
        </w:rPr>
        <w:t>Orreco</w:t>
      </w:r>
      <w:proofErr w:type="spellEnd"/>
      <w:r w:rsidRPr="00DF4BD1">
        <w:rPr>
          <w:rFonts w:ascii="Arial" w:hAnsi="Arial" w:cs="Arial"/>
          <w:sz w:val="28"/>
          <w:szCs w:val="28"/>
        </w:rPr>
        <w:t xml:space="preserve"> Ltd., Galway, Ireland.</w:t>
      </w:r>
    </w:p>
    <w:p w14:paraId="342BEA8E" w14:textId="77777777" w:rsidR="009B4585" w:rsidRPr="00DF4BD1" w:rsidRDefault="009B4585" w:rsidP="009B4585">
      <w:pPr>
        <w:pStyle w:val="ListParagraph"/>
        <w:numPr>
          <w:ilvl w:val="0"/>
          <w:numId w:val="2"/>
        </w:numPr>
        <w:spacing w:line="480" w:lineRule="auto"/>
        <w:jc w:val="both"/>
        <w:rPr>
          <w:rFonts w:ascii="Arial" w:hAnsi="Arial" w:cs="Arial"/>
          <w:sz w:val="28"/>
          <w:szCs w:val="28"/>
        </w:rPr>
      </w:pPr>
      <w:r w:rsidRPr="00DF4BD1">
        <w:rPr>
          <w:rFonts w:ascii="Arial" w:hAnsi="Arial" w:cs="Arial"/>
          <w:sz w:val="28"/>
          <w:szCs w:val="28"/>
        </w:rPr>
        <w:t>Faculty of Sport, Allied Health and Performance Sciences, St Mary’s University, Twickenham, London, UK.</w:t>
      </w:r>
    </w:p>
    <w:p w14:paraId="13D208C1" w14:textId="77777777" w:rsidR="009B4585" w:rsidRPr="00DF4BD1" w:rsidRDefault="009B4585" w:rsidP="009B4585">
      <w:pPr>
        <w:pStyle w:val="ListParagraph"/>
        <w:numPr>
          <w:ilvl w:val="0"/>
          <w:numId w:val="2"/>
        </w:numPr>
        <w:spacing w:line="480" w:lineRule="auto"/>
        <w:jc w:val="both"/>
        <w:rPr>
          <w:rFonts w:ascii="Arial" w:hAnsi="Arial" w:cs="Arial"/>
          <w:sz w:val="28"/>
          <w:szCs w:val="28"/>
        </w:rPr>
      </w:pPr>
      <w:r w:rsidRPr="00DF4BD1">
        <w:rPr>
          <w:rFonts w:ascii="Arial" w:hAnsi="Arial" w:cs="Arial"/>
          <w:sz w:val="28"/>
          <w:szCs w:val="28"/>
        </w:rPr>
        <w:t xml:space="preserve">Institute of Sport, Exercise and Health, University College London, UK. </w:t>
      </w:r>
    </w:p>
    <w:p w14:paraId="45470DCF" w14:textId="77777777" w:rsidR="0079765D" w:rsidRPr="00DF4BD1" w:rsidRDefault="0079765D" w:rsidP="009B4585">
      <w:pPr>
        <w:spacing w:line="480" w:lineRule="auto"/>
        <w:jc w:val="both"/>
        <w:rPr>
          <w:rFonts w:ascii="Arial" w:hAnsi="Arial" w:cs="Arial"/>
          <w:sz w:val="28"/>
          <w:szCs w:val="28"/>
        </w:rPr>
      </w:pPr>
    </w:p>
    <w:p w14:paraId="7BA68C4E" w14:textId="2DFC5B4B" w:rsidR="009B4585" w:rsidRPr="00DF4BD1" w:rsidRDefault="009B4585" w:rsidP="009B4585">
      <w:pPr>
        <w:spacing w:line="480" w:lineRule="auto"/>
        <w:jc w:val="both"/>
        <w:rPr>
          <w:rFonts w:ascii="Arial" w:hAnsi="Arial" w:cs="Arial"/>
          <w:sz w:val="28"/>
          <w:szCs w:val="28"/>
        </w:rPr>
      </w:pPr>
      <w:r w:rsidRPr="00DF4BD1">
        <w:rPr>
          <w:rFonts w:ascii="Arial" w:hAnsi="Arial" w:cs="Arial"/>
          <w:sz w:val="28"/>
          <w:szCs w:val="28"/>
        </w:rPr>
        <w:t>Corresponding author: Andrew McGeever (</w:t>
      </w:r>
      <w:hyperlink r:id="rId8" w:history="1">
        <w:r w:rsidRPr="00DF4BD1">
          <w:rPr>
            <w:rStyle w:val="Hyperlink"/>
            <w:rFonts w:ascii="Arial" w:hAnsi="Arial" w:cs="Arial"/>
            <w:sz w:val="28"/>
            <w:szCs w:val="28"/>
          </w:rPr>
          <w:t>L00156723@atu.ie</w:t>
        </w:r>
      </w:hyperlink>
      <w:r w:rsidRPr="00DF4BD1">
        <w:rPr>
          <w:rFonts w:ascii="Arial" w:hAnsi="Arial" w:cs="Arial"/>
          <w:sz w:val="28"/>
          <w:szCs w:val="28"/>
        </w:rPr>
        <w:t xml:space="preserve">) </w:t>
      </w:r>
    </w:p>
    <w:p w14:paraId="5223CA13" w14:textId="77777777" w:rsidR="009B4585" w:rsidRPr="00DF4BD1" w:rsidRDefault="009B4585" w:rsidP="002246D8">
      <w:pPr>
        <w:spacing w:line="480" w:lineRule="auto"/>
        <w:jc w:val="both"/>
        <w:rPr>
          <w:rFonts w:ascii="Arial" w:hAnsi="Arial" w:cs="Arial"/>
          <w:b/>
          <w:bCs/>
          <w:sz w:val="28"/>
          <w:szCs w:val="28"/>
        </w:rPr>
      </w:pPr>
    </w:p>
    <w:p w14:paraId="668876B9" w14:textId="77777777" w:rsidR="009B4585" w:rsidRPr="00DF4BD1" w:rsidRDefault="009B4585" w:rsidP="002246D8">
      <w:pPr>
        <w:spacing w:line="480" w:lineRule="auto"/>
        <w:jc w:val="both"/>
        <w:rPr>
          <w:rFonts w:ascii="Arial" w:hAnsi="Arial" w:cs="Arial"/>
          <w:b/>
          <w:bCs/>
          <w:sz w:val="28"/>
          <w:szCs w:val="28"/>
        </w:rPr>
      </w:pPr>
    </w:p>
    <w:p w14:paraId="0D98CE6C" w14:textId="77777777" w:rsidR="009B4585" w:rsidRPr="00DF4BD1" w:rsidRDefault="009B4585" w:rsidP="002246D8">
      <w:pPr>
        <w:spacing w:line="480" w:lineRule="auto"/>
        <w:jc w:val="both"/>
        <w:rPr>
          <w:rFonts w:ascii="Arial" w:hAnsi="Arial" w:cs="Arial"/>
          <w:b/>
          <w:bCs/>
          <w:sz w:val="28"/>
          <w:szCs w:val="28"/>
        </w:rPr>
      </w:pPr>
    </w:p>
    <w:p w14:paraId="7C771292" w14:textId="77777777" w:rsidR="009A75F3" w:rsidRPr="00DF4BD1" w:rsidRDefault="009A75F3" w:rsidP="009A75F3">
      <w:pPr>
        <w:spacing w:line="480" w:lineRule="auto"/>
        <w:jc w:val="both"/>
        <w:rPr>
          <w:rFonts w:ascii="Arial" w:hAnsi="Arial" w:cs="Arial"/>
          <w:b/>
          <w:bCs/>
          <w:sz w:val="28"/>
          <w:szCs w:val="28"/>
        </w:rPr>
      </w:pPr>
      <w:r w:rsidRPr="00DF4BD1">
        <w:rPr>
          <w:rFonts w:ascii="Arial" w:hAnsi="Arial" w:cs="Arial"/>
          <w:b/>
          <w:bCs/>
          <w:sz w:val="28"/>
          <w:szCs w:val="28"/>
        </w:rPr>
        <w:lastRenderedPageBreak/>
        <w:t xml:space="preserve">Abstract </w:t>
      </w:r>
    </w:p>
    <w:p w14:paraId="7F106073" w14:textId="4A57B8BF" w:rsidR="009A75F3" w:rsidRPr="00DF4BD1" w:rsidRDefault="00A70AA8" w:rsidP="009A75F3">
      <w:pPr>
        <w:spacing w:line="480" w:lineRule="auto"/>
        <w:jc w:val="both"/>
        <w:rPr>
          <w:rFonts w:ascii="Arial" w:hAnsi="Arial" w:cs="Arial"/>
        </w:rPr>
      </w:pPr>
      <w:r w:rsidRPr="00DF4BD1">
        <w:rPr>
          <w:rFonts w:ascii="Arial" w:hAnsi="Arial" w:cs="Arial"/>
        </w:rPr>
        <w:t xml:space="preserve">Sleep and </w:t>
      </w:r>
      <w:r w:rsidR="005678B3" w:rsidRPr="00DF4BD1">
        <w:rPr>
          <w:rFonts w:ascii="Arial" w:hAnsi="Arial" w:cs="Arial"/>
        </w:rPr>
        <w:t xml:space="preserve">athletic </w:t>
      </w:r>
      <w:r w:rsidRPr="00DF4BD1">
        <w:rPr>
          <w:rFonts w:ascii="Arial" w:hAnsi="Arial" w:cs="Arial"/>
        </w:rPr>
        <w:t>performance</w:t>
      </w:r>
      <w:r w:rsidR="00263872" w:rsidRPr="00DF4BD1">
        <w:rPr>
          <w:rFonts w:ascii="Arial" w:hAnsi="Arial" w:cs="Arial"/>
        </w:rPr>
        <w:t xml:space="preserve"> </w:t>
      </w:r>
      <w:r w:rsidRPr="00DF4BD1">
        <w:rPr>
          <w:rFonts w:ascii="Arial" w:hAnsi="Arial" w:cs="Arial"/>
        </w:rPr>
        <w:t xml:space="preserve">have been </w:t>
      </w:r>
      <w:r w:rsidR="005678B3" w:rsidRPr="00DF4BD1">
        <w:rPr>
          <w:rFonts w:ascii="Arial" w:hAnsi="Arial" w:cs="Arial"/>
        </w:rPr>
        <w:t>investigated</w:t>
      </w:r>
      <w:r w:rsidRPr="00DF4BD1">
        <w:rPr>
          <w:rFonts w:ascii="Arial" w:hAnsi="Arial" w:cs="Arial"/>
        </w:rPr>
        <w:t xml:space="preserve"> </w:t>
      </w:r>
      <w:r w:rsidR="00D64FCC" w:rsidRPr="00DF4BD1">
        <w:rPr>
          <w:rFonts w:ascii="Arial" w:hAnsi="Arial" w:cs="Arial"/>
        </w:rPr>
        <w:t>in previous research</w:t>
      </w:r>
      <w:r w:rsidR="0092305A" w:rsidRPr="00DF4BD1">
        <w:rPr>
          <w:rFonts w:ascii="Arial" w:hAnsi="Arial" w:cs="Arial"/>
        </w:rPr>
        <w:t xml:space="preserve">, </w:t>
      </w:r>
      <w:r w:rsidR="005678B3" w:rsidRPr="00DF4BD1">
        <w:rPr>
          <w:rFonts w:ascii="Arial" w:hAnsi="Arial" w:cs="Arial"/>
        </w:rPr>
        <w:t>showing</w:t>
      </w:r>
      <w:r w:rsidR="0092305A" w:rsidRPr="00DF4BD1">
        <w:rPr>
          <w:rFonts w:ascii="Arial" w:hAnsi="Arial" w:cs="Arial"/>
        </w:rPr>
        <w:t xml:space="preserve"> sleep </w:t>
      </w:r>
      <w:r w:rsidR="00C37633" w:rsidRPr="00DF4BD1">
        <w:rPr>
          <w:rFonts w:ascii="Arial" w:hAnsi="Arial" w:cs="Arial"/>
        </w:rPr>
        <w:t xml:space="preserve">to be important </w:t>
      </w:r>
      <w:r w:rsidR="005678B3" w:rsidRPr="00DF4BD1">
        <w:rPr>
          <w:rFonts w:ascii="Arial" w:hAnsi="Arial" w:cs="Arial"/>
        </w:rPr>
        <w:t>for</w:t>
      </w:r>
      <w:r w:rsidR="00C37633" w:rsidRPr="00DF4BD1">
        <w:rPr>
          <w:rFonts w:ascii="Arial" w:hAnsi="Arial" w:cs="Arial"/>
        </w:rPr>
        <w:t xml:space="preserve"> cognitive function</w:t>
      </w:r>
      <w:r w:rsidR="00263872" w:rsidRPr="00DF4BD1">
        <w:rPr>
          <w:rFonts w:ascii="Arial" w:hAnsi="Arial" w:cs="Arial"/>
        </w:rPr>
        <w:t>, mood,</w:t>
      </w:r>
      <w:r w:rsidR="00C37633" w:rsidRPr="00DF4BD1">
        <w:rPr>
          <w:rFonts w:ascii="Arial" w:hAnsi="Arial" w:cs="Arial"/>
        </w:rPr>
        <w:t xml:space="preserve"> and recovery. </w:t>
      </w:r>
      <w:r w:rsidR="00445468" w:rsidRPr="00DF4BD1">
        <w:rPr>
          <w:rFonts w:ascii="Arial" w:hAnsi="Arial" w:cs="Arial"/>
        </w:rPr>
        <w:t xml:space="preserve">Inferior sleep has been reported </w:t>
      </w:r>
      <w:r w:rsidR="00AE5FBC" w:rsidRPr="00DF4BD1">
        <w:rPr>
          <w:rFonts w:ascii="Arial" w:hAnsi="Arial" w:cs="Arial"/>
        </w:rPr>
        <w:t>in female athletes compared to male athletes;</w:t>
      </w:r>
      <w:r w:rsidR="004739D9" w:rsidRPr="00DF4BD1">
        <w:rPr>
          <w:rFonts w:ascii="Arial" w:hAnsi="Arial" w:cs="Arial"/>
        </w:rPr>
        <w:t xml:space="preserve"> </w:t>
      </w:r>
      <w:r w:rsidR="00AE5FBC" w:rsidRPr="00DF4BD1">
        <w:rPr>
          <w:rFonts w:ascii="Arial" w:hAnsi="Arial" w:cs="Arial"/>
        </w:rPr>
        <w:t>h</w:t>
      </w:r>
      <w:r w:rsidR="00EC48F6" w:rsidRPr="00DF4BD1">
        <w:rPr>
          <w:rFonts w:ascii="Arial" w:hAnsi="Arial" w:cs="Arial"/>
        </w:rPr>
        <w:t>owever</w:t>
      </w:r>
      <w:r w:rsidR="001633D6" w:rsidRPr="00DF4BD1">
        <w:rPr>
          <w:rFonts w:ascii="Arial" w:hAnsi="Arial" w:cs="Arial"/>
        </w:rPr>
        <w:t>,</w:t>
      </w:r>
      <w:r w:rsidR="00AE5FBC" w:rsidRPr="00DF4BD1">
        <w:rPr>
          <w:rFonts w:ascii="Arial" w:hAnsi="Arial" w:cs="Arial"/>
        </w:rPr>
        <w:t xml:space="preserve"> </w:t>
      </w:r>
      <w:r w:rsidR="00EC48F6" w:rsidRPr="00DF4BD1">
        <w:rPr>
          <w:rFonts w:ascii="Arial" w:hAnsi="Arial" w:cs="Arial"/>
        </w:rPr>
        <w:t xml:space="preserve">no systematic reviews have </w:t>
      </w:r>
      <w:r w:rsidR="00706FE9" w:rsidRPr="00DF4BD1">
        <w:rPr>
          <w:rFonts w:ascii="Arial" w:hAnsi="Arial" w:cs="Arial"/>
        </w:rPr>
        <w:t>examined</w:t>
      </w:r>
      <w:r w:rsidR="00EC48F6" w:rsidRPr="00DF4BD1">
        <w:rPr>
          <w:rFonts w:ascii="Arial" w:hAnsi="Arial" w:cs="Arial"/>
        </w:rPr>
        <w:t xml:space="preserve"> the association </w:t>
      </w:r>
      <w:r w:rsidR="00955D42" w:rsidRPr="00DF4BD1">
        <w:rPr>
          <w:rFonts w:ascii="Arial" w:hAnsi="Arial" w:cs="Arial"/>
        </w:rPr>
        <w:t>of</w:t>
      </w:r>
      <w:r w:rsidR="00EC48F6" w:rsidRPr="00DF4BD1">
        <w:rPr>
          <w:rFonts w:ascii="Arial" w:hAnsi="Arial" w:cs="Arial"/>
        </w:rPr>
        <w:t xml:space="preserve"> sleep </w:t>
      </w:r>
      <w:r w:rsidR="00955D42" w:rsidRPr="00DF4BD1">
        <w:rPr>
          <w:rFonts w:ascii="Arial" w:hAnsi="Arial" w:cs="Arial"/>
        </w:rPr>
        <w:t>with</w:t>
      </w:r>
      <w:r w:rsidR="00EC48F6" w:rsidRPr="00DF4BD1">
        <w:rPr>
          <w:rFonts w:ascii="Arial" w:hAnsi="Arial" w:cs="Arial"/>
        </w:rPr>
        <w:t xml:space="preserve"> performance and subjective </w:t>
      </w:r>
      <w:r w:rsidR="00915AE6" w:rsidRPr="00DF4BD1">
        <w:rPr>
          <w:rFonts w:ascii="Arial" w:hAnsi="Arial" w:cs="Arial"/>
        </w:rPr>
        <w:t>wellbeing</w:t>
      </w:r>
      <w:r w:rsidR="00EC48F6" w:rsidRPr="00DF4BD1">
        <w:rPr>
          <w:rFonts w:ascii="Arial" w:hAnsi="Arial" w:cs="Arial"/>
        </w:rPr>
        <w:t xml:space="preserve"> </w:t>
      </w:r>
      <w:r w:rsidR="00263872" w:rsidRPr="00DF4BD1">
        <w:rPr>
          <w:rFonts w:ascii="Arial" w:hAnsi="Arial" w:cs="Arial"/>
        </w:rPr>
        <w:t xml:space="preserve">in female athletes. </w:t>
      </w:r>
      <w:r w:rsidR="009A75F3" w:rsidRPr="00DF4BD1">
        <w:rPr>
          <w:rFonts w:ascii="Arial" w:hAnsi="Arial" w:cs="Arial"/>
        </w:rPr>
        <w:t>Three electronic databases (</w:t>
      </w:r>
      <w:proofErr w:type="spellStart"/>
      <w:r w:rsidR="009A75F3" w:rsidRPr="00DF4BD1">
        <w:rPr>
          <w:rFonts w:ascii="Arial" w:hAnsi="Arial" w:cs="Arial"/>
        </w:rPr>
        <w:t>SPORTDiscus</w:t>
      </w:r>
      <w:proofErr w:type="spellEnd"/>
      <w:r w:rsidR="009A75F3" w:rsidRPr="00DF4BD1">
        <w:rPr>
          <w:rFonts w:ascii="Arial" w:hAnsi="Arial" w:cs="Arial"/>
        </w:rPr>
        <w:t xml:space="preserve">, PubMed, and Web of Science) were searched </w:t>
      </w:r>
      <w:r w:rsidR="00CD51A5" w:rsidRPr="00DF4BD1">
        <w:rPr>
          <w:rFonts w:ascii="Arial" w:hAnsi="Arial" w:cs="Arial"/>
        </w:rPr>
        <w:t xml:space="preserve">with no date restrictions in </w:t>
      </w:r>
      <w:r w:rsidR="00C17285" w:rsidRPr="00DF4BD1">
        <w:rPr>
          <w:rFonts w:ascii="Arial" w:hAnsi="Arial" w:cs="Arial"/>
        </w:rPr>
        <w:t>June 2024</w:t>
      </w:r>
      <w:r w:rsidR="009A75F3" w:rsidRPr="00DF4BD1">
        <w:rPr>
          <w:rFonts w:ascii="Arial" w:hAnsi="Arial" w:cs="Arial"/>
        </w:rPr>
        <w:t xml:space="preserve">. Studies had to contain primary data and examine any </w:t>
      </w:r>
      <w:r w:rsidR="004905D7" w:rsidRPr="00DF4BD1">
        <w:rPr>
          <w:rFonts w:ascii="Arial" w:hAnsi="Arial" w:cs="Arial"/>
        </w:rPr>
        <w:t>association</w:t>
      </w:r>
      <w:r w:rsidR="009A75F3" w:rsidRPr="00DF4BD1">
        <w:rPr>
          <w:rFonts w:ascii="Arial" w:hAnsi="Arial" w:cs="Arial"/>
        </w:rPr>
        <w:t xml:space="preserve"> between sleep and performance in female athletes over the age of 18 years, with their level of competition described. </w:t>
      </w:r>
      <w:r w:rsidR="00B55893" w:rsidRPr="00DF4BD1">
        <w:rPr>
          <w:rFonts w:ascii="Arial" w:hAnsi="Arial" w:cs="Arial"/>
        </w:rPr>
        <w:t>Performance</w:t>
      </w:r>
      <w:r w:rsidR="004905D7" w:rsidRPr="00DF4BD1">
        <w:rPr>
          <w:rFonts w:ascii="Arial" w:hAnsi="Arial" w:cs="Arial"/>
        </w:rPr>
        <w:t xml:space="preserve"> and subjective wellbeing</w:t>
      </w:r>
      <w:r w:rsidR="00B55893" w:rsidRPr="00DF4BD1">
        <w:rPr>
          <w:rFonts w:ascii="Arial" w:hAnsi="Arial" w:cs="Arial"/>
        </w:rPr>
        <w:t xml:space="preserve"> </w:t>
      </w:r>
      <w:r w:rsidR="004905D7" w:rsidRPr="00DF4BD1">
        <w:rPr>
          <w:rFonts w:ascii="Arial" w:hAnsi="Arial" w:cs="Arial"/>
        </w:rPr>
        <w:t>were</w:t>
      </w:r>
      <w:r w:rsidR="00B55893" w:rsidRPr="00DF4BD1">
        <w:rPr>
          <w:rFonts w:ascii="Arial" w:hAnsi="Arial" w:cs="Arial"/>
        </w:rPr>
        <w:t xml:space="preserve"> categorised as</w:t>
      </w:r>
      <w:r w:rsidR="00582544" w:rsidRPr="00DF4BD1">
        <w:rPr>
          <w:rFonts w:ascii="Arial" w:hAnsi="Arial" w:cs="Arial"/>
        </w:rPr>
        <w:t xml:space="preserve"> sport-specific performance; cognitive performance; physical performance, readiness, and availability; and mood and </w:t>
      </w:r>
      <w:r w:rsidR="008A072A" w:rsidRPr="00DF4BD1">
        <w:rPr>
          <w:rFonts w:ascii="Arial" w:hAnsi="Arial" w:cs="Arial"/>
        </w:rPr>
        <w:t xml:space="preserve">subjective </w:t>
      </w:r>
      <w:r w:rsidR="00915AE6" w:rsidRPr="00DF4BD1">
        <w:rPr>
          <w:rFonts w:ascii="Arial" w:hAnsi="Arial" w:cs="Arial"/>
        </w:rPr>
        <w:t>wellbeing</w:t>
      </w:r>
      <w:r w:rsidR="00582544" w:rsidRPr="00DF4BD1">
        <w:rPr>
          <w:rFonts w:ascii="Arial" w:hAnsi="Arial" w:cs="Arial"/>
        </w:rPr>
        <w:t xml:space="preserve">. </w:t>
      </w:r>
      <w:r w:rsidR="009A75F3" w:rsidRPr="00DF4BD1">
        <w:rPr>
          <w:rFonts w:ascii="Arial" w:hAnsi="Arial" w:cs="Arial"/>
        </w:rPr>
        <w:t xml:space="preserve">From </w:t>
      </w:r>
      <w:r w:rsidR="00205739" w:rsidRPr="00DF4BD1">
        <w:rPr>
          <w:rFonts w:ascii="Arial" w:hAnsi="Arial" w:cs="Arial"/>
        </w:rPr>
        <w:t>2</w:t>
      </w:r>
      <w:r w:rsidR="008D468F" w:rsidRPr="00DF4BD1">
        <w:rPr>
          <w:rFonts w:ascii="Arial" w:hAnsi="Arial" w:cs="Arial"/>
        </w:rPr>
        <w:t>565</w:t>
      </w:r>
      <w:r w:rsidR="009A75F3" w:rsidRPr="00DF4BD1">
        <w:rPr>
          <w:rFonts w:ascii="Arial" w:hAnsi="Arial" w:cs="Arial"/>
        </w:rPr>
        <w:t xml:space="preserve"> records, </w:t>
      </w:r>
      <w:r w:rsidR="007D185E" w:rsidRPr="00DF4BD1">
        <w:rPr>
          <w:rFonts w:ascii="Arial" w:hAnsi="Arial" w:cs="Arial"/>
        </w:rPr>
        <w:t>3</w:t>
      </w:r>
      <w:r w:rsidR="00CB4F0A" w:rsidRPr="00DF4BD1">
        <w:rPr>
          <w:rFonts w:ascii="Arial" w:hAnsi="Arial" w:cs="Arial"/>
        </w:rPr>
        <w:t xml:space="preserve">8 </w:t>
      </w:r>
      <w:r w:rsidR="009A75F3" w:rsidRPr="00DF4BD1">
        <w:rPr>
          <w:rFonts w:ascii="Arial" w:hAnsi="Arial" w:cs="Arial"/>
        </w:rPr>
        <w:t>studies remained for review.</w:t>
      </w:r>
      <w:r w:rsidR="00A842CF" w:rsidRPr="00DF4BD1">
        <w:rPr>
          <w:rFonts w:ascii="Arial" w:hAnsi="Arial" w:cs="Arial"/>
        </w:rPr>
        <w:t xml:space="preserve"> Most studies examined physical performance, readiness, and availability, whereas cognitive performance was the least studied aspect of performance. </w:t>
      </w:r>
      <w:r w:rsidR="009A75F3" w:rsidRPr="00DF4BD1">
        <w:rPr>
          <w:rFonts w:ascii="Arial" w:hAnsi="Arial" w:cs="Arial"/>
        </w:rPr>
        <w:t xml:space="preserve"> </w:t>
      </w:r>
      <w:r w:rsidR="00810CA6" w:rsidRPr="00DF4BD1">
        <w:rPr>
          <w:rFonts w:ascii="Arial" w:hAnsi="Arial" w:cs="Arial"/>
        </w:rPr>
        <w:t>The majority</w:t>
      </w:r>
      <w:r w:rsidR="001A44D2" w:rsidRPr="00DF4BD1">
        <w:rPr>
          <w:rFonts w:ascii="Arial" w:hAnsi="Arial" w:cs="Arial"/>
        </w:rPr>
        <w:t xml:space="preserve"> of studies included in this review </w:t>
      </w:r>
      <w:r w:rsidR="00B6465D" w:rsidRPr="00DF4BD1">
        <w:rPr>
          <w:rFonts w:ascii="Arial" w:hAnsi="Arial" w:cs="Arial"/>
        </w:rPr>
        <w:t xml:space="preserve">supported the general conclusion that positive sleep outcomes were associated with positive performance and </w:t>
      </w:r>
      <w:r w:rsidR="00217710" w:rsidRPr="00DF4BD1">
        <w:rPr>
          <w:rFonts w:ascii="Arial" w:hAnsi="Arial" w:cs="Arial"/>
        </w:rPr>
        <w:t xml:space="preserve">subjective </w:t>
      </w:r>
      <w:r w:rsidR="00915AE6" w:rsidRPr="00DF4BD1">
        <w:rPr>
          <w:rFonts w:ascii="Arial" w:hAnsi="Arial" w:cs="Arial"/>
        </w:rPr>
        <w:t>wellbeing</w:t>
      </w:r>
      <w:r w:rsidR="00B6465D" w:rsidRPr="00DF4BD1">
        <w:rPr>
          <w:rFonts w:ascii="Arial" w:hAnsi="Arial" w:cs="Arial"/>
        </w:rPr>
        <w:t xml:space="preserve"> outcomes</w:t>
      </w:r>
      <w:r w:rsidR="0047661C" w:rsidRPr="00DF4BD1">
        <w:rPr>
          <w:rFonts w:ascii="Arial" w:hAnsi="Arial" w:cs="Arial"/>
        </w:rPr>
        <w:t xml:space="preserve"> (89% of </w:t>
      </w:r>
      <w:r w:rsidR="002C2AEC" w:rsidRPr="00DF4BD1">
        <w:rPr>
          <w:rFonts w:ascii="Arial" w:hAnsi="Arial" w:cs="Arial"/>
        </w:rPr>
        <w:t>s</w:t>
      </w:r>
      <w:r w:rsidR="0047661C" w:rsidRPr="00DF4BD1">
        <w:rPr>
          <w:rFonts w:ascii="Arial" w:hAnsi="Arial" w:cs="Arial"/>
        </w:rPr>
        <w:t>port-specific</w:t>
      </w:r>
      <w:r w:rsidR="002C2AEC" w:rsidRPr="00DF4BD1">
        <w:rPr>
          <w:rFonts w:ascii="Arial" w:hAnsi="Arial" w:cs="Arial"/>
        </w:rPr>
        <w:t xml:space="preserve"> performance</w:t>
      </w:r>
      <w:r w:rsidR="008538E8" w:rsidRPr="00DF4BD1">
        <w:rPr>
          <w:rFonts w:ascii="Arial" w:hAnsi="Arial" w:cs="Arial"/>
        </w:rPr>
        <w:t>; 50%</w:t>
      </w:r>
      <w:r w:rsidR="00D10756" w:rsidRPr="00DF4BD1">
        <w:rPr>
          <w:rFonts w:ascii="Arial" w:hAnsi="Arial" w:cs="Arial"/>
        </w:rPr>
        <w:t xml:space="preserve"> of</w:t>
      </w:r>
      <w:r w:rsidR="008538E8" w:rsidRPr="00DF4BD1">
        <w:rPr>
          <w:rFonts w:ascii="Arial" w:hAnsi="Arial" w:cs="Arial"/>
        </w:rPr>
        <w:t xml:space="preserve"> cognitive</w:t>
      </w:r>
      <w:r w:rsidR="002C2AEC" w:rsidRPr="00DF4BD1">
        <w:rPr>
          <w:rFonts w:ascii="Arial" w:hAnsi="Arial" w:cs="Arial"/>
        </w:rPr>
        <w:t xml:space="preserve"> performance</w:t>
      </w:r>
      <w:r w:rsidR="008538E8" w:rsidRPr="00DF4BD1">
        <w:rPr>
          <w:rFonts w:ascii="Arial" w:hAnsi="Arial" w:cs="Arial"/>
        </w:rPr>
        <w:t xml:space="preserve">; </w:t>
      </w:r>
      <w:r w:rsidR="00AB7482" w:rsidRPr="00DF4BD1">
        <w:rPr>
          <w:rFonts w:ascii="Arial" w:hAnsi="Arial" w:cs="Arial"/>
        </w:rPr>
        <w:t>38</w:t>
      </w:r>
      <w:r w:rsidR="00C905CC" w:rsidRPr="00DF4BD1">
        <w:rPr>
          <w:rFonts w:ascii="Arial" w:hAnsi="Arial" w:cs="Arial"/>
        </w:rPr>
        <w:t>%</w:t>
      </w:r>
      <w:r w:rsidR="00D10756" w:rsidRPr="00DF4BD1">
        <w:rPr>
          <w:rFonts w:ascii="Arial" w:hAnsi="Arial" w:cs="Arial"/>
        </w:rPr>
        <w:t xml:space="preserve"> of</w:t>
      </w:r>
      <w:r w:rsidR="00C905CC" w:rsidRPr="00DF4BD1">
        <w:rPr>
          <w:rFonts w:ascii="Arial" w:hAnsi="Arial" w:cs="Arial"/>
        </w:rPr>
        <w:t xml:space="preserve"> physical</w:t>
      </w:r>
      <w:r w:rsidR="002C2AEC" w:rsidRPr="00DF4BD1">
        <w:rPr>
          <w:rFonts w:ascii="Arial" w:hAnsi="Arial" w:cs="Arial"/>
        </w:rPr>
        <w:t xml:space="preserve"> performance</w:t>
      </w:r>
      <w:r w:rsidR="00C905CC" w:rsidRPr="00DF4BD1">
        <w:rPr>
          <w:rFonts w:ascii="Arial" w:hAnsi="Arial" w:cs="Arial"/>
        </w:rPr>
        <w:t xml:space="preserve">, readiness, and availability; </w:t>
      </w:r>
      <w:r w:rsidR="00810CA6" w:rsidRPr="00DF4BD1">
        <w:rPr>
          <w:rFonts w:ascii="Arial" w:hAnsi="Arial" w:cs="Arial"/>
        </w:rPr>
        <w:t xml:space="preserve">and </w:t>
      </w:r>
      <w:r w:rsidR="00AB7482" w:rsidRPr="00DF4BD1">
        <w:rPr>
          <w:rFonts w:ascii="Arial" w:hAnsi="Arial" w:cs="Arial"/>
        </w:rPr>
        <w:t>21</w:t>
      </w:r>
      <w:r w:rsidR="00C905CC" w:rsidRPr="00DF4BD1">
        <w:rPr>
          <w:rFonts w:ascii="Arial" w:hAnsi="Arial" w:cs="Arial"/>
        </w:rPr>
        <w:t>%</w:t>
      </w:r>
      <w:r w:rsidR="00D10756" w:rsidRPr="00DF4BD1">
        <w:rPr>
          <w:rFonts w:ascii="Arial" w:hAnsi="Arial" w:cs="Arial"/>
        </w:rPr>
        <w:t xml:space="preserve"> of mood and</w:t>
      </w:r>
      <w:r w:rsidR="008A072A" w:rsidRPr="00DF4BD1">
        <w:rPr>
          <w:rFonts w:ascii="Arial" w:hAnsi="Arial" w:cs="Arial"/>
        </w:rPr>
        <w:t xml:space="preserve"> subjective </w:t>
      </w:r>
      <w:r w:rsidR="00D10756" w:rsidRPr="00DF4BD1">
        <w:rPr>
          <w:rFonts w:ascii="Arial" w:hAnsi="Arial" w:cs="Arial"/>
        </w:rPr>
        <w:t>wellbeing studies)</w:t>
      </w:r>
      <w:r w:rsidR="00B6465D" w:rsidRPr="00DF4BD1">
        <w:rPr>
          <w:rFonts w:ascii="Arial" w:hAnsi="Arial" w:cs="Arial"/>
        </w:rPr>
        <w:t xml:space="preserve">, while negative sleep outcomes were </w:t>
      </w:r>
      <w:r w:rsidR="008D4135" w:rsidRPr="00DF4BD1">
        <w:rPr>
          <w:rFonts w:ascii="Arial" w:hAnsi="Arial" w:cs="Arial"/>
        </w:rPr>
        <w:t xml:space="preserve">associated with negative performance and </w:t>
      </w:r>
      <w:r w:rsidR="00BA4653" w:rsidRPr="00DF4BD1">
        <w:rPr>
          <w:rFonts w:ascii="Arial" w:hAnsi="Arial" w:cs="Arial"/>
        </w:rPr>
        <w:t xml:space="preserve">subjective </w:t>
      </w:r>
      <w:r w:rsidR="008D4135" w:rsidRPr="00DF4BD1">
        <w:rPr>
          <w:rFonts w:ascii="Arial" w:hAnsi="Arial" w:cs="Arial"/>
        </w:rPr>
        <w:t>wellbeing outcomes</w:t>
      </w:r>
      <w:r w:rsidR="00D10756" w:rsidRPr="00DF4BD1">
        <w:rPr>
          <w:rFonts w:ascii="Arial" w:hAnsi="Arial" w:cs="Arial"/>
        </w:rPr>
        <w:t xml:space="preserve"> (</w:t>
      </w:r>
      <w:r w:rsidR="008D2D84" w:rsidRPr="00DF4BD1">
        <w:rPr>
          <w:rFonts w:ascii="Arial" w:hAnsi="Arial" w:cs="Arial"/>
        </w:rPr>
        <w:t xml:space="preserve">50% of cognitive; </w:t>
      </w:r>
      <w:r w:rsidR="00AB7482" w:rsidRPr="00DF4BD1">
        <w:rPr>
          <w:rFonts w:ascii="Arial" w:hAnsi="Arial" w:cs="Arial"/>
        </w:rPr>
        <w:t>33</w:t>
      </w:r>
      <w:r w:rsidR="00774635" w:rsidRPr="00DF4BD1">
        <w:rPr>
          <w:rFonts w:ascii="Arial" w:hAnsi="Arial" w:cs="Arial"/>
        </w:rPr>
        <w:t>% of physical, readiness, and availability</w:t>
      </w:r>
      <w:r w:rsidR="00810CA6" w:rsidRPr="00DF4BD1">
        <w:rPr>
          <w:rFonts w:ascii="Arial" w:hAnsi="Arial" w:cs="Arial"/>
        </w:rPr>
        <w:t xml:space="preserve">; and </w:t>
      </w:r>
      <w:r w:rsidR="00AB7482" w:rsidRPr="00DF4BD1">
        <w:rPr>
          <w:rFonts w:ascii="Arial" w:hAnsi="Arial" w:cs="Arial"/>
        </w:rPr>
        <w:t>50</w:t>
      </w:r>
      <w:r w:rsidR="00810CA6" w:rsidRPr="00DF4BD1">
        <w:rPr>
          <w:rFonts w:ascii="Arial" w:hAnsi="Arial" w:cs="Arial"/>
        </w:rPr>
        <w:t xml:space="preserve">% of mood and </w:t>
      </w:r>
      <w:r w:rsidR="00287DE6" w:rsidRPr="00DF4BD1">
        <w:rPr>
          <w:rFonts w:ascii="Arial" w:hAnsi="Arial" w:cs="Arial"/>
        </w:rPr>
        <w:t xml:space="preserve">subjective </w:t>
      </w:r>
      <w:r w:rsidR="00810CA6" w:rsidRPr="00DF4BD1">
        <w:rPr>
          <w:rFonts w:ascii="Arial" w:hAnsi="Arial" w:cs="Arial"/>
        </w:rPr>
        <w:t>wellbeing studies)</w:t>
      </w:r>
      <w:r w:rsidR="0048596D" w:rsidRPr="00DF4BD1">
        <w:rPr>
          <w:rFonts w:ascii="Arial" w:hAnsi="Arial" w:cs="Arial"/>
        </w:rPr>
        <w:t xml:space="preserve"> in female athletes</w:t>
      </w:r>
      <w:r w:rsidR="008D4135" w:rsidRPr="00DF4BD1">
        <w:rPr>
          <w:rFonts w:ascii="Arial" w:hAnsi="Arial" w:cs="Arial"/>
        </w:rPr>
        <w:t>.</w:t>
      </w:r>
      <w:r w:rsidR="00B347A5" w:rsidRPr="00DF4BD1">
        <w:rPr>
          <w:rFonts w:ascii="Arial" w:hAnsi="Arial" w:cs="Arial"/>
        </w:rPr>
        <w:t xml:space="preserve"> </w:t>
      </w:r>
      <w:r w:rsidR="009A75F3" w:rsidRPr="00DF4BD1">
        <w:rPr>
          <w:rFonts w:ascii="Arial" w:hAnsi="Arial" w:cs="Arial"/>
        </w:rPr>
        <w:t xml:space="preserve">Only </w:t>
      </w:r>
      <w:r w:rsidR="00AB7482" w:rsidRPr="00DF4BD1">
        <w:rPr>
          <w:rFonts w:ascii="Arial" w:hAnsi="Arial" w:cs="Arial"/>
        </w:rPr>
        <w:t>2</w:t>
      </w:r>
      <w:r w:rsidR="009A75F3" w:rsidRPr="00DF4BD1">
        <w:rPr>
          <w:rFonts w:ascii="Arial" w:hAnsi="Arial" w:cs="Arial"/>
        </w:rPr>
        <w:t xml:space="preserve"> stud</w:t>
      </w:r>
      <w:r w:rsidR="00AB7482" w:rsidRPr="00DF4BD1">
        <w:rPr>
          <w:rFonts w:ascii="Arial" w:hAnsi="Arial" w:cs="Arial"/>
        </w:rPr>
        <w:t>ies were</w:t>
      </w:r>
      <w:r w:rsidR="009A75F3" w:rsidRPr="00DF4BD1">
        <w:rPr>
          <w:rFonts w:ascii="Arial" w:hAnsi="Arial" w:cs="Arial"/>
        </w:rPr>
        <w:t xml:space="preserve"> of high-quality according to a modified version of the Newcastle-Ottawa Scale, indicating a lack of high-quality evidence in the reviewed literature. Lack of control for sleep, athletic population, and menstrual characteristics were particularly apparent. This review </w:t>
      </w:r>
      <w:r w:rsidR="009A75F3" w:rsidRPr="00DF4BD1">
        <w:rPr>
          <w:rFonts w:ascii="Arial" w:hAnsi="Arial" w:cs="Arial"/>
        </w:rPr>
        <w:lastRenderedPageBreak/>
        <w:t>highlights lower sleep duration and/or quality being detrimental to sport-specific performance; cognitive performance; physical performance, readiness, and availability; and mood and</w:t>
      </w:r>
      <w:r w:rsidR="00287DE6" w:rsidRPr="00DF4BD1">
        <w:rPr>
          <w:rFonts w:ascii="Arial" w:hAnsi="Arial" w:cs="Arial"/>
        </w:rPr>
        <w:t xml:space="preserve"> subjective</w:t>
      </w:r>
      <w:r w:rsidR="009A75F3" w:rsidRPr="00DF4BD1">
        <w:rPr>
          <w:rFonts w:ascii="Arial" w:hAnsi="Arial" w:cs="Arial"/>
        </w:rPr>
        <w:t xml:space="preserve"> wellbeing of female athletes. However, </w:t>
      </w:r>
      <w:r w:rsidR="00602D92" w:rsidRPr="00DF4BD1">
        <w:rPr>
          <w:rFonts w:ascii="Arial" w:hAnsi="Arial" w:cs="Arial"/>
        </w:rPr>
        <w:t xml:space="preserve">more </w:t>
      </w:r>
      <w:r w:rsidR="009A75F3" w:rsidRPr="00DF4BD1">
        <w:rPr>
          <w:rFonts w:ascii="Arial" w:hAnsi="Arial" w:cs="Arial"/>
        </w:rPr>
        <w:t xml:space="preserve">high-quality research is needed to describe sufficiently the relationship between sleep and performance in female athletes. </w:t>
      </w:r>
    </w:p>
    <w:p w14:paraId="61A95976" w14:textId="77777777" w:rsidR="001F0DFE" w:rsidRPr="00DF4BD1" w:rsidRDefault="001F0DFE" w:rsidP="002246D8">
      <w:pPr>
        <w:spacing w:line="480" w:lineRule="auto"/>
        <w:jc w:val="both"/>
        <w:rPr>
          <w:rFonts w:ascii="Arial" w:hAnsi="Arial" w:cs="Arial"/>
          <w:b/>
          <w:bCs/>
          <w:sz w:val="28"/>
          <w:szCs w:val="28"/>
        </w:rPr>
      </w:pPr>
    </w:p>
    <w:p w14:paraId="5F7A302C" w14:textId="03795B1F" w:rsidR="002246D8" w:rsidRPr="00DF4BD1" w:rsidRDefault="002246D8" w:rsidP="002246D8">
      <w:pPr>
        <w:spacing w:line="480" w:lineRule="auto"/>
        <w:jc w:val="both"/>
        <w:rPr>
          <w:rFonts w:ascii="Arial" w:hAnsi="Arial" w:cs="Arial"/>
          <w:b/>
          <w:bCs/>
          <w:sz w:val="28"/>
          <w:szCs w:val="28"/>
        </w:rPr>
      </w:pPr>
      <w:r w:rsidRPr="00DF4BD1">
        <w:rPr>
          <w:rFonts w:ascii="Arial" w:hAnsi="Arial" w:cs="Arial"/>
          <w:b/>
          <w:bCs/>
          <w:sz w:val="28"/>
          <w:szCs w:val="28"/>
        </w:rPr>
        <w:t>Introduction</w:t>
      </w:r>
    </w:p>
    <w:p w14:paraId="7F3F4073" w14:textId="3CADE1DD" w:rsidR="00F3659A" w:rsidRPr="00DF4BD1" w:rsidRDefault="002246D8" w:rsidP="001F0DFE">
      <w:pPr>
        <w:spacing w:line="480" w:lineRule="auto"/>
        <w:jc w:val="both"/>
        <w:rPr>
          <w:rFonts w:ascii="Arial" w:hAnsi="Arial" w:cs="Arial"/>
        </w:rPr>
      </w:pPr>
      <w:r w:rsidRPr="00DF4BD1">
        <w:rPr>
          <w:rFonts w:ascii="Arial" w:hAnsi="Arial" w:cs="Arial"/>
        </w:rPr>
        <w:t xml:space="preserve">Sleep is a fundamental aspect of human health, performance, and recovery </w:t>
      </w:r>
      <w:r w:rsidR="00AF3AC9" w:rsidRPr="00DF4BD1">
        <w:rPr>
          <w:rFonts w:ascii="Arial" w:hAnsi="Arial" w:cs="Arial"/>
        </w:rPr>
        <w:t>(Consensus Conference Panel, 2015)</w:t>
      </w:r>
      <w:r w:rsidR="00B237D1" w:rsidRPr="00DF4BD1">
        <w:rPr>
          <w:rFonts w:ascii="Arial" w:hAnsi="Arial" w:cs="Arial"/>
        </w:rPr>
        <w:t xml:space="preserve">. </w:t>
      </w:r>
      <w:r w:rsidRPr="00DF4BD1">
        <w:rPr>
          <w:rFonts w:ascii="Arial" w:hAnsi="Arial" w:cs="Arial"/>
        </w:rPr>
        <w:t xml:space="preserve">The quantity, quality and timing of sleep obtained has implications on numerous physiological processes including immunity, hormone function, the cardiovascular system, and cognitive performance alongside psychological processes such as learning, mood, memory, and attention </w:t>
      </w:r>
      <w:r w:rsidR="00AF3AC9" w:rsidRPr="00DF4BD1">
        <w:rPr>
          <w:rFonts w:ascii="Arial" w:hAnsi="Arial" w:cs="Arial"/>
        </w:rPr>
        <w:t>(Consensus Conference Panel, 2015)</w:t>
      </w:r>
      <w:r w:rsidRPr="00DF4BD1">
        <w:rPr>
          <w:rFonts w:ascii="Arial" w:hAnsi="Arial" w:cs="Arial"/>
        </w:rPr>
        <w:t xml:space="preserve">. Sleep and its implications for performance are of particular importance to athletes, with quantity and quality of sleep being </w:t>
      </w:r>
      <w:r w:rsidR="0054460C" w:rsidRPr="00DF4BD1">
        <w:rPr>
          <w:rFonts w:ascii="Arial" w:hAnsi="Arial" w:cs="Arial"/>
        </w:rPr>
        <w:t xml:space="preserve">one of </w:t>
      </w:r>
      <w:r w:rsidRPr="00DF4BD1">
        <w:rPr>
          <w:rFonts w:ascii="Arial" w:hAnsi="Arial" w:cs="Arial"/>
        </w:rPr>
        <w:t>the most important factor</w:t>
      </w:r>
      <w:r w:rsidR="0054460C" w:rsidRPr="00DF4BD1">
        <w:rPr>
          <w:rFonts w:ascii="Arial" w:hAnsi="Arial" w:cs="Arial"/>
        </w:rPr>
        <w:t>s</w:t>
      </w:r>
      <w:r w:rsidRPr="00DF4BD1">
        <w:rPr>
          <w:rFonts w:ascii="Arial" w:hAnsi="Arial" w:cs="Arial"/>
        </w:rPr>
        <w:t xml:space="preserve"> in recovery and overall health among elite athletes </w:t>
      </w:r>
      <w:r w:rsidR="007F1C72" w:rsidRPr="00DF4BD1">
        <w:rPr>
          <w:rFonts w:ascii="Arial" w:hAnsi="Arial" w:cs="Arial"/>
        </w:rPr>
        <w:t>(Vitale et al., 2019)</w:t>
      </w:r>
      <w:r w:rsidRPr="00DF4BD1">
        <w:rPr>
          <w:rFonts w:ascii="Arial" w:hAnsi="Arial" w:cs="Arial"/>
        </w:rPr>
        <w:t xml:space="preserve">. </w:t>
      </w:r>
      <w:r w:rsidR="00600D74" w:rsidRPr="00DF4BD1">
        <w:rPr>
          <w:rFonts w:ascii="Arial" w:hAnsi="Arial" w:cs="Arial"/>
        </w:rPr>
        <w:t xml:space="preserve">Sleep and athletic performance have been linked, with </w:t>
      </w:r>
      <w:r w:rsidR="00B4133B" w:rsidRPr="00DF4BD1">
        <w:rPr>
          <w:rFonts w:ascii="Arial" w:hAnsi="Arial" w:cs="Arial"/>
        </w:rPr>
        <w:t>total sleep deprivation for one night (30h</w:t>
      </w:r>
      <w:r w:rsidR="003838EB" w:rsidRPr="00DF4BD1">
        <w:rPr>
          <w:rFonts w:ascii="Arial" w:hAnsi="Arial" w:cs="Arial"/>
        </w:rPr>
        <w:t xml:space="preserve"> awake</w:t>
      </w:r>
      <w:r w:rsidR="00B4133B" w:rsidRPr="00DF4BD1">
        <w:rPr>
          <w:rFonts w:ascii="Arial" w:hAnsi="Arial" w:cs="Arial"/>
        </w:rPr>
        <w:t xml:space="preserve">) being associated with decreased </w:t>
      </w:r>
      <w:r w:rsidR="00600D74" w:rsidRPr="00DF4BD1">
        <w:rPr>
          <w:rFonts w:ascii="Arial" w:hAnsi="Arial" w:cs="Arial"/>
        </w:rPr>
        <w:t xml:space="preserve">average distance travelled by </w:t>
      </w:r>
      <w:r w:rsidR="00AF139D" w:rsidRPr="00DF4BD1">
        <w:rPr>
          <w:rFonts w:ascii="Arial" w:hAnsi="Arial" w:cs="Arial"/>
        </w:rPr>
        <w:t xml:space="preserve">male </w:t>
      </w:r>
      <w:r w:rsidR="00D64CF7" w:rsidRPr="00DF4BD1">
        <w:rPr>
          <w:rFonts w:ascii="Arial" w:hAnsi="Arial" w:cs="Arial"/>
        </w:rPr>
        <w:t>recreational</w:t>
      </w:r>
      <w:r w:rsidR="00600D74" w:rsidRPr="00DF4BD1">
        <w:rPr>
          <w:rFonts w:ascii="Arial" w:hAnsi="Arial" w:cs="Arial"/>
        </w:rPr>
        <w:t xml:space="preserve"> runners in a 30min treadmill test </w:t>
      </w:r>
      <w:r w:rsidR="007F1C72" w:rsidRPr="00DF4BD1">
        <w:rPr>
          <w:rFonts w:ascii="Arial" w:hAnsi="Arial" w:cs="Arial"/>
        </w:rPr>
        <w:t>(Oliver et al., 20</w:t>
      </w:r>
      <w:r w:rsidR="00302819" w:rsidRPr="00DF4BD1">
        <w:rPr>
          <w:rFonts w:ascii="Arial" w:hAnsi="Arial" w:cs="Arial"/>
        </w:rPr>
        <w:t>09)</w:t>
      </w:r>
      <w:r w:rsidR="001837D6" w:rsidRPr="00DF4BD1">
        <w:rPr>
          <w:rFonts w:ascii="Arial" w:hAnsi="Arial" w:cs="Arial"/>
        </w:rPr>
        <w:t>,</w:t>
      </w:r>
      <w:r w:rsidR="003766D7" w:rsidRPr="00DF4BD1">
        <w:rPr>
          <w:rFonts w:ascii="Arial" w:hAnsi="Arial" w:cs="Arial"/>
        </w:rPr>
        <w:t xml:space="preserve"> as well as </w:t>
      </w:r>
      <w:r w:rsidR="003A5163" w:rsidRPr="00DF4BD1">
        <w:rPr>
          <w:rFonts w:ascii="Arial" w:hAnsi="Arial" w:cs="Arial"/>
        </w:rPr>
        <w:t xml:space="preserve">lower average sprint times, decreased strength and muscle activation during isometric force testing, and reduced muscle glycogen concentrations </w:t>
      </w:r>
      <w:r w:rsidR="00054757" w:rsidRPr="00DF4BD1">
        <w:rPr>
          <w:rFonts w:ascii="Arial" w:hAnsi="Arial" w:cs="Arial"/>
        </w:rPr>
        <w:t xml:space="preserve">in male athletes also </w:t>
      </w:r>
      <w:r w:rsidR="00302819" w:rsidRPr="00DF4BD1">
        <w:rPr>
          <w:rFonts w:ascii="Arial" w:hAnsi="Arial" w:cs="Arial"/>
        </w:rPr>
        <w:t>(Skein et al., 2011)</w:t>
      </w:r>
      <w:r w:rsidR="00600D74" w:rsidRPr="00DF4BD1">
        <w:rPr>
          <w:rFonts w:ascii="Arial" w:hAnsi="Arial" w:cs="Arial"/>
        </w:rPr>
        <w:t>.</w:t>
      </w:r>
      <w:r w:rsidR="0053433A" w:rsidRPr="00DF4BD1">
        <w:rPr>
          <w:rFonts w:ascii="Arial" w:hAnsi="Arial" w:cs="Arial"/>
        </w:rPr>
        <w:t xml:space="preserve"> </w:t>
      </w:r>
      <w:r w:rsidR="005A7CA9" w:rsidRPr="00DF4BD1">
        <w:rPr>
          <w:rFonts w:ascii="Arial" w:hAnsi="Arial" w:cs="Arial"/>
        </w:rPr>
        <w:t>S</w:t>
      </w:r>
      <w:r w:rsidR="0053433A" w:rsidRPr="00DF4BD1">
        <w:rPr>
          <w:rFonts w:ascii="Arial" w:hAnsi="Arial" w:cs="Arial"/>
        </w:rPr>
        <w:t xml:space="preserve">tudies have shown that obtaining less than 7h sleep is associated with decreases in cognitive performance in tests of memory, alertness, decision making and reaction time </w:t>
      </w:r>
      <w:r w:rsidR="00302819" w:rsidRPr="00DF4BD1">
        <w:rPr>
          <w:rFonts w:ascii="Arial" w:hAnsi="Arial" w:cs="Arial"/>
        </w:rPr>
        <w:t xml:space="preserve">(Fullagar et al., </w:t>
      </w:r>
      <w:r w:rsidR="00F101CA" w:rsidRPr="00DF4BD1">
        <w:rPr>
          <w:rFonts w:ascii="Arial" w:hAnsi="Arial" w:cs="Arial"/>
        </w:rPr>
        <w:t>2015)</w:t>
      </w:r>
      <w:r w:rsidR="001837D6" w:rsidRPr="00DF4BD1">
        <w:rPr>
          <w:rFonts w:ascii="Arial" w:hAnsi="Arial" w:cs="Arial"/>
        </w:rPr>
        <w:t>.</w:t>
      </w:r>
    </w:p>
    <w:p w14:paraId="4C91413D" w14:textId="77777777" w:rsidR="00F3659A" w:rsidRPr="00DF4BD1" w:rsidRDefault="00F3659A" w:rsidP="002246D8">
      <w:pPr>
        <w:spacing w:line="480" w:lineRule="auto"/>
        <w:ind w:firstLine="720"/>
        <w:jc w:val="both"/>
        <w:rPr>
          <w:rFonts w:ascii="Arial" w:hAnsi="Arial" w:cs="Arial"/>
        </w:rPr>
      </w:pPr>
    </w:p>
    <w:p w14:paraId="5B9DD951" w14:textId="587A3BF4" w:rsidR="002246D8" w:rsidRPr="00DF4BD1" w:rsidRDefault="00547B6C" w:rsidP="002246D8">
      <w:pPr>
        <w:spacing w:line="480" w:lineRule="auto"/>
        <w:ind w:firstLine="720"/>
        <w:jc w:val="both"/>
        <w:rPr>
          <w:rFonts w:ascii="Arial" w:hAnsi="Arial" w:cs="Arial"/>
        </w:rPr>
      </w:pPr>
      <w:r w:rsidRPr="00DF4BD1">
        <w:rPr>
          <w:rFonts w:ascii="Arial" w:hAnsi="Arial" w:cs="Arial"/>
        </w:rPr>
        <w:lastRenderedPageBreak/>
        <w:t xml:space="preserve">International experts </w:t>
      </w:r>
      <w:r w:rsidR="00F3659A" w:rsidRPr="00DF4BD1">
        <w:rPr>
          <w:rFonts w:ascii="Arial" w:hAnsi="Arial" w:cs="Arial"/>
        </w:rPr>
        <w:t xml:space="preserve">have stated that the prevalence of sleep inadequacy is high </w:t>
      </w:r>
      <w:r w:rsidR="00210D74" w:rsidRPr="00DF4BD1">
        <w:rPr>
          <w:rFonts w:ascii="Arial" w:hAnsi="Arial" w:cs="Arial"/>
        </w:rPr>
        <w:t xml:space="preserve">among elite athletic populations who often experience </w:t>
      </w:r>
      <w:r w:rsidR="0077007F" w:rsidRPr="00DF4BD1">
        <w:rPr>
          <w:rFonts w:ascii="Arial" w:hAnsi="Arial" w:cs="Arial"/>
        </w:rPr>
        <w:t>disruptive training and competition schedules that may limit sleep opportunity</w:t>
      </w:r>
      <w:r w:rsidR="00FF547E" w:rsidRPr="00DF4BD1">
        <w:rPr>
          <w:rFonts w:ascii="Arial" w:hAnsi="Arial" w:cs="Arial"/>
        </w:rPr>
        <w:t xml:space="preserve"> </w:t>
      </w:r>
      <w:r w:rsidR="00792033" w:rsidRPr="00DF4BD1">
        <w:rPr>
          <w:rFonts w:ascii="Arial" w:hAnsi="Arial" w:cs="Arial"/>
        </w:rPr>
        <w:t>(Walsh et al., 2021)</w:t>
      </w:r>
      <w:r w:rsidR="00A84CC6" w:rsidRPr="00DF4BD1">
        <w:rPr>
          <w:rFonts w:ascii="Arial" w:hAnsi="Arial" w:cs="Arial"/>
        </w:rPr>
        <w:t>.</w:t>
      </w:r>
      <w:r w:rsidR="0077007F" w:rsidRPr="00DF4BD1">
        <w:rPr>
          <w:rFonts w:ascii="Arial" w:hAnsi="Arial" w:cs="Arial"/>
        </w:rPr>
        <w:t xml:space="preserve"> </w:t>
      </w:r>
      <w:r w:rsidR="00F24E89" w:rsidRPr="00DF4BD1">
        <w:rPr>
          <w:rFonts w:ascii="Arial" w:hAnsi="Arial" w:cs="Arial"/>
        </w:rPr>
        <w:t xml:space="preserve">Athletes obtaining less sleep than non-athletes has been reported in mixed-sex cohorts </w:t>
      </w:r>
      <w:r w:rsidR="002246D8" w:rsidRPr="00DF4BD1">
        <w:rPr>
          <w:rFonts w:ascii="Arial" w:hAnsi="Arial" w:cs="Arial"/>
        </w:rPr>
        <w:t xml:space="preserve">with Olympic athletes </w:t>
      </w:r>
      <w:r w:rsidR="004E07CF" w:rsidRPr="00DF4BD1">
        <w:rPr>
          <w:rFonts w:ascii="Arial" w:hAnsi="Arial" w:cs="Arial"/>
        </w:rPr>
        <w:t>obtaining</w:t>
      </w:r>
      <w:r w:rsidR="002246D8" w:rsidRPr="00DF4BD1">
        <w:rPr>
          <w:rFonts w:ascii="Arial" w:hAnsi="Arial" w:cs="Arial"/>
        </w:rPr>
        <w:t xml:space="preserve"> between 6.5-6.8h </w:t>
      </w:r>
      <w:r w:rsidR="004E07CF" w:rsidRPr="00DF4BD1">
        <w:rPr>
          <w:rFonts w:ascii="Arial" w:hAnsi="Arial" w:cs="Arial"/>
        </w:rPr>
        <w:t xml:space="preserve">of sleep </w:t>
      </w:r>
      <w:r w:rsidR="002246D8" w:rsidRPr="00DF4BD1">
        <w:rPr>
          <w:rFonts w:ascii="Arial" w:hAnsi="Arial" w:cs="Arial"/>
        </w:rPr>
        <w:t xml:space="preserve">per night </w:t>
      </w:r>
      <w:r w:rsidR="0043732C" w:rsidRPr="00DF4BD1">
        <w:rPr>
          <w:rFonts w:ascii="Arial" w:hAnsi="Arial" w:cs="Arial"/>
        </w:rPr>
        <w:t>(Leeder et al., 2012)</w:t>
      </w:r>
      <w:r w:rsidR="002246D8" w:rsidRPr="00DF4BD1">
        <w:rPr>
          <w:rFonts w:ascii="Arial" w:hAnsi="Arial" w:cs="Arial"/>
        </w:rPr>
        <w:t xml:space="preserve">, which is below the 7-9h of sleep recommended for adults </w:t>
      </w:r>
      <w:r w:rsidR="00191D29" w:rsidRPr="00DF4BD1">
        <w:rPr>
          <w:rFonts w:ascii="Arial" w:hAnsi="Arial" w:cs="Arial"/>
        </w:rPr>
        <w:t>(</w:t>
      </w:r>
      <w:proofErr w:type="spellStart"/>
      <w:r w:rsidR="0043732C" w:rsidRPr="00DF4BD1">
        <w:rPr>
          <w:rFonts w:ascii="Arial" w:hAnsi="Arial" w:cs="Arial"/>
        </w:rPr>
        <w:t>Hirshkowitz</w:t>
      </w:r>
      <w:proofErr w:type="spellEnd"/>
      <w:r w:rsidR="0043732C" w:rsidRPr="00DF4BD1">
        <w:rPr>
          <w:rFonts w:ascii="Arial" w:hAnsi="Arial" w:cs="Arial"/>
        </w:rPr>
        <w:t xml:space="preserve"> et al., </w:t>
      </w:r>
      <w:r w:rsidR="00191D29" w:rsidRPr="00DF4BD1">
        <w:rPr>
          <w:rFonts w:ascii="Arial" w:hAnsi="Arial" w:cs="Arial"/>
        </w:rPr>
        <w:t>2015)</w:t>
      </w:r>
      <w:r w:rsidR="002246D8" w:rsidRPr="00DF4BD1">
        <w:rPr>
          <w:rFonts w:ascii="Arial" w:hAnsi="Arial" w:cs="Arial"/>
        </w:rPr>
        <w:t xml:space="preserve">. When examining a range of sports with mixed cohorts, Sargent et al. </w:t>
      </w:r>
      <w:r w:rsidR="00191D29" w:rsidRPr="00DF4BD1">
        <w:rPr>
          <w:rFonts w:ascii="Arial" w:hAnsi="Arial" w:cs="Arial"/>
        </w:rPr>
        <w:t>(2014)</w:t>
      </w:r>
      <w:r w:rsidR="002246D8" w:rsidRPr="00DF4BD1">
        <w:rPr>
          <w:rFonts w:ascii="Arial" w:hAnsi="Arial" w:cs="Arial"/>
        </w:rPr>
        <w:t xml:space="preserve"> also found that early morning training sessions reduced the total sleep time of athletes and increased pre-training fatigue levels. </w:t>
      </w:r>
      <w:r w:rsidR="0097174D" w:rsidRPr="00DF4BD1">
        <w:rPr>
          <w:rFonts w:ascii="Arial" w:hAnsi="Arial" w:cs="Arial"/>
        </w:rPr>
        <w:t xml:space="preserve">Sleep disturbances are common in athletic cohorts prior to competition, which could impact athletic performance </w:t>
      </w:r>
      <w:r w:rsidR="00191D29" w:rsidRPr="00DF4BD1">
        <w:rPr>
          <w:rFonts w:ascii="Arial" w:hAnsi="Arial" w:cs="Arial"/>
        </w:rPr>
        <w:t>(Gupta et al</w:t>
      </w:r>
      <w:r w:rsidR="00CE06C3" w:rsidRPr="00DF4BD1">
        <w:rPr>
          <w:rFonts w:ascii="Arial" w:hAnsi="Arial" w:cs="Arial"/>
        </w:rPr>
        <w:t>., 2017)</w:t>
      </w:r>
      <w:r w:rsidR="00A81E51" w:rsidRPr="00DF4BD1">
        <w:rPr>
          <w:rFonts w:ascii="Arial" w:hAnsi="Arial" w:cs="Arial"/>
        </w:rPr>
        <w:t>.</w:t>
      </w:r>
    </w:p>
    <w:p w14:paraId="51A6E3DF" w14:textId="77777777" w:rsidR="002246D8" w:rsidRPr="00DF4BD1" w:rsidRDefault="002246D8" w:rsidP="002246D8">
      <w:pPr>
        <w:spacing w:line="480" w:lineRule="auto"/>
        <w:jc w:val="both"/>
        <w:rPr>
          <w:rFonts w:ascii="Arial" w:hAnsi="Arial" w:cs="Arial"/>
        </w:rPr>
      </w:pPr>
    </w:p>
    <w:p w14:paraId="19FEFAB2" w14:textId="219EEBFF" w:rsidR="0094791C" w:rsidRPr="00DF4BD1" w:rsidRDefault="002246D8" w:rsidP="002246D8">
      <w:pPr>
        <w:spacing w:line="480" w:lineRule="auto"/>
        <w:ind w:firstLine="720"/>
        <w:jc w:val="both"/>
        <w:rPr>
          <w:rFonts w:ascii="Arial" w:hAnsi="Arial" w:cs="Arial"/>
        </w:rPr>
      </w:pPr>
      <w:r w:rsidRPr="00DF4BD1">
        <w:rPr>
          <w:rFonts w:ascii="Arial" w:hAnsi="Arial" w:cs="Arial"/>
        </w:rPr>
        <w:t xml:space="preserve">Female athletes may be at a greater risk of lower sleep quality and quantity than male athletes. Kawasaki et al. </w:t>
      </w:r>
      <w:r w:rsidR="00CE06C3" w:rsidRPr="00DF4BD1">
        <w:rPr>
          <w:rFonts w:ascii="Arial" w:hAnsi="Arial" w:cs="Arial"/>
        </w:rPr>
        <w:t>(2020)</w:t>
      </w:r>
      <w:r w:rsidRPr="00DF4BD1">
        <w:rPr>
          <w:rFonts w:ascii="Arial" w:hAnsi="Arial" w:cs="Arial"/>
        </w:rPr>
        <w:t xml:space="preserve"> found that female athletes had significantly </w:t>
      </w:r>
      <w:r w:rsidR="00EC1433" w:rsidRPr="00DF4BD1">
        <w:rPr>
          <w:rFonts w:ascii="Arial" w:hAnsi="Arial" w:cs="Arial"/>
        </w:rPr>
        <w:t>higher</w:t>
      </w:r>
      <w:r w:rsidR="005C0E4F" w:rsidRPr="00DF4BD1">
        <w:rPr>
          <w:rFonts w:ascii="Arial" w:hAnsi="Arial" w:cs="Arial"/>
        </w:rPr>
        <w:t xml:space="preserve"> </w:t>
      </w:r>
      <w:r w:rsidR="0094791C" w:rsidRPr="00DF4BD1">
        <w:rPr>
          <w:rFonts w:ascii="Arial" w:hAnsi="Arial" w:cs="Arial"/>
        </w:rPr>
        <w:t>incidence</w:t>
      </w:r>
      <w:r w:rsidR="005C0E4F" w:rsidRPr="00DF4BD1">
        <w:rPr>
          <w:rFonts w:ascii="Arial" w:hAnsi="Arial" w:cs="Arial"/>
        </w:rPr>
        <w:t xml:space="preserve"> of </w:t>
      </w:r>
      <w:r w:rsidR="009017EA" w:rsidRPr="00DF4BD1">
        <w:rPr>
          <w:rFonts w:ascii="Arial" w:hAnsi="Arial" w:cs="Arial"/>
        </w:rPr>
        <w:t xml:space="preserve">lower sleep quality </w:t>
      </w:r>
      <w:r w:rsidR="00E71F6B" w:rsidRPr="00DF4BD1">
        <w:rPr>
          <w:rFonts w:ascii="Arial" w:hAnsi="Arial" w:cs="Arial"/>
        </w:rPr>
        <w:t>(48.8% of females and 31.4% of males</w:t>
      </w:r>
      <w:r w:rsidR="00FF7F72" w:rsidRPr="00DF4BD1">
        <w:rPr>
          <w:rFonts w:ascii="Arial" w:hAnsi="Arial" w:cs="Arial"/>
        </w:rPr>
        <w:t xml:space="preserve">, p &lt; 0.001) </w:t>
      </w:r>
      <w:r w:rsidR="009017EA" w:rsidRPr="00DF4BD1">
        <w:rPr>
          <w:rFonts w:ascii="Arial" w:hAnsi="Arial" w:cs="Arial"/>
        </w:rPr>
        <w:t>as measured by</w:t>
      </w:r>
      <w:r w:rsidRPr="00DF4BD1">
        <w:rPr>
          <w:rFonts w:ascii="Arial" w:hAnsi="Arial" w:cs="Arial"/>
        </w:rPr>
        <w:t xml:space="preserve"> the Pittsburgh Sleep Quality Index (PSQI)</w:t>
      </w:r>
      <w:r w:rsidR="009017EA" w:rsidRPr="00DF4BD1">
        <w:rPr>
          <w:rFonts w:ascii="Arial" w:hAnsi="Arial" w:cs="Arial"/>
        </w:rPr>
        <w:t>,</w:t>
      </w:r>
      <w:r w:rsidRPr="00DF4BD1">
        <w:rPr>
          <w:rFonts w:ascii="Arial" w:hAnsi="Arial" w:cs="Arial"/>
        </w:rPr>
        <w:t xml:space="preserve"> and </w:t>
      </w:r>
      <w:r w:rsidR="009017EA" w:rsidRPr="00DF4BD1">
        <w:rPr>
          <w:rFonts w:ascii="Arial" w:hAnsi="Arial" w:cs="Arial"/>
        </w:rPr>
        <w:t>greater daytime sleepiness</w:t>
      </w:r>
      <w:r w:rsidR="00D951E5" w:rsidRPr="00DF4BD1">
        <w:rPr>
          <w:rFonts w:ascii="Arial" w:hAnsi="Arial" w:cs="Arial"/>
        </w:rPr>
        <w:t xml:space="preserve"> </w:t>
      </w:r>
      <w:r w:rsidR="00FF7F72" w:rsidRPr="00DF4BD1">
        <w:rPr>
          <w:rFonts w:ascii="Arial" w:hAnsi="Arial" w:cs="Arial"/>
        </w:rPr>
        <w:t xml:space="preserve">(54.3% of females and </w:t>
      </w:r>
      <w:r w:rsidR="009B44D3" w:rsidRPr="00DF4BD1">
        <w:rPr>
          <w:rFonts w:ascii="Arial" w:hAnsi="Arial" w:cs="Arial"/>
        </w:rPr>
        <w:t>43.0% of males, p = 0.025</w:t>
      </w:r>
      <w:r w:rsidR="00EC1433" w:rsidRPr="00DF4BD1">
        <w:rPr>
          <w:rFonts w:ascii="Arial" w:hAnsi="Arial" w:cs="Arial"/>
        </w:rPr>
        <w:t xml:space="preserve">) </w:t>
      </w:r>
      <w:r w:rsidR="00D951E5" w:rsidRPr="00DF4BD1">
        <w:rPr>
          <w:rFonts w:ascii="Arial" w:hAnsi="Arial" w:cs="Arial"/>
        </w:rPr>
        <w:t xml:space="preserve">as measured by the </w:t>
      </w:r>
      <w:r w:rsidRPr="00DF4BD1">
        <w:rPr>
          <w:rFonts w:ascii="Arial" w:hAnsi="Arial" w:cs="Arial"/>
        </w:rPr>
        <w:t>Epworth Sleepiness Scale (ESS)</w:t>
      </w:r>
      <w:r w:rsidR="00D951E5" w:rsidRPr="00DF4BD1">
        <w:rPr>
          <w:rFonts w:ascii="Arial" w:hAnsi="Arial" w:cs="Arial"/>
        </w:rPr>
        <w:t>,</w:t>
      </w:r>
      <w:r w:rsidRPr="00DF4BD1">
        <w:rPr>
          <w:rFonts w:ascii="Arial" w:hAnsi="Arial" w:cs="Arial"/>
        </w:rPr>
        <w:t xml:space="preserve"> than male athletes. </w:t>
      </w:r>
      <w:r w:rsidR="00D03A4E" w:rsidRPr="00DF4BD1">
        <w:rPr>
          <w:rFonts w:ascii="Arial" w:hAnsi="Arial" w:cs="Arial"/>
        </w:rPr>
        <w:t>While in Australian Rules Football (AFL and AFLW)</w:t>
      </w:r>
      <w:r w:rsidR="00AC6D86" w:rsidRPr="00DF4BD1">
        <w:rPr>
          <w:rFonts w:ascii="Arial" w:hAnsi="Arial" w:cs="Arial"/>
        </w:rPr>
        <w:t>, AFLW</w:t>
      </w:r>
      <w:r w:rsidR="005B6C7A" w:rsidRPr="00DF4BD1">
        <w:rPr>
          <w:rFonts w:ascii="Arial" w:hAnsi="Arial" w:cs="Arial"/>
        </w:rPr>
        <w:t xml:space="preserve"> (female)</w:t>
      </w:r>
      <w:r w:rsidR="00AC6D86" w:rsidRPr="00DF4BD1">
        <w:rPr>
          <w:rFonts w:ascii="Arial" w:hAnsi="Arial" w:cs="Arial"/>
        </w:rPr>
        <w:t xml:space="preserve"> </w:t>
      </w:r>
      <w:r w:rsidR="005B6C7A" w:rsidRPr="00DF4BD1">
        <w:rPr>
          <w:rFonts w:ascii="Arial" w:hAnsi="Arial" w:cs="Arial"/>
        </w:rPr>
        <w:t>athletes</w:t>
      </w:r>
      <w:r w:rsidR="00AC6D86" w:rsidRPr="00DF4BD1">
        <w:rPr>
          <w:rFonts w:ascii="Arial" w:hAnsi="Arial" w:cs="Arial"/>
        </w:rPr>
        <w:t xml:space="preserve"> had less total sleep time, </w:t>
      </w:r>
      <w:r w:rsidR="005B6C7A" w:rsidRPr="00DF4BD1">
        <w:rPr>
          <w:rFonts w:ascii="Arial" w:hAnsi="Arial" w:cs="Arial"/>
        </w:rPr>
        <w:t>and lower sleep efficiency than AFL (male) athletes</w:t>
      </w:r>
      <w:r w:rsidR="00301F7E" w:rsidRPr="00DF4BD1">
        <w:rPr>
          <w:rFonts w:ascii="Arial" w:hAnsi="Arial" w:cs="Arial"/>
        </w:rPr>
        <w:t xml:space="preserve"> </w:t>
      </w:r>
      <w:r w:rsidR="00572338" w:rsidRPr="00DF4BD1">
        <w:rPr>
          <w:rFonts w:ascii="Arial" w:hAnsi="Arial" w:cs="Arial"/>
        </w:rPr>
        <w:t xml:space="preserve">when measured using wrist actigraphy </w:t>
      </w:r>
      <w:r w:rsidR="00CE06C3" w:rsidRPr="00DF4BD1">
        <w:rPr>
          <w:rFonts w:ascii="Arial" w:hAnsi="Arial" w:cs="Arial"/>
        </w:rPr>
        <w:t>Roberts et al</w:t>
      </w:r>
      <w:r w:rsidR="009F4EDC" w:rsidRPr="00DF4BD1">
        <w:rPr>
          <w:rFonts w:ascii="Arial" w:hAnsi="Arial" w:cs="Arial"/>
        </w:rPr>
        <w:t>., 2021)</w:t>
      </w:r>
      <w:r w:rsidR="005B6C7A" w:rsidRPr="00DF4BD1">
        <w:rPr>
          <w:rFonts w:ascii="Arial" w:hAnsi="Arial" w:cs="Arial"/>
        </w:rPr>
        <w:t xml:space="preserve">. </w:t>
      </w:r>
    </w:p>
    <w:p w14:paraId="011081F9" w14:textId="77777777" w:rsidR="0094791C" w:rsidRPr="00DF4BD1" w:rsidRDefault="0094791C" w:rsidP="002246D8">
      <w:pPr>
        <w:spacing w:line="480" w:lineRule="auto"/>
        <w:ind w:firstLine="720"/>
        <w:jc w:val="both"/>
        <w:rPr>
          <w:rFonts w:ascii="Arial" w:hAnsi="Arial" w:cs="Arial"/>
        </w:rPr>
      </w:pPr>
    </w:p>
    <w:p w14:paraId="0A80CDFD" w14:textId="05E53B3B" w:rsidR="002246D8" w:rsidRPr="00DF4BD1" w:rsidRDefault="002246D8" w:rsidP="002246D8">
      <w:pPr>
        <w:spacing w:line="480" w:lineRule="auto"/>
        <w:ind w:firstLine="720"/>
        <w:jc w:val="both"/>
        <w:rPr>
          <w:rFonts w:ascii="Arial" w:hAnsi="Arial" w:cs="Arial"/>
        </w:rPr>
      </w:pPr>
      <w:r w:rsidRPr="00DF4BD1">
        <w:rPr>
          <w:rFonts w:ascii="Arial" w:hAnsi="Arial" w:cs="Arial"/>
        </w:rPr>
        <w:t xml:space="preserve">There is evidence to show that the menstrual cycle (MC) can have an impact on the sleep of non-athletic females </w:t>
      </w:r>
      <w:r w:rsidR="009F4EDC" w:rsidRPr="00DF4BD1">
        <w:rPr>
          <w:rFonts w:ascii="Arial" w:hAnsi="Arial" w:cs="Arial"/>
        </w:rPr>
        <w:t>(Baker &amp; Driver, 2004)</w:t>
      </w:r>
      <w:r w:rsidRPr="00DF4BD1">
        <w:rPr>
          <w:rFonts w:ascii="Arial" w:hAnsi="Arial" w:cs="Arial"/>
        </w:rPr>
        <w:t xml:space="preserve">, with self-reported disturbances during premenstrual and menstrual periods, as well as problems </w:t>
      </w:r>
      <w:r w:rsidRPr="00DF4BD1">
        <w:rPr>
          <w:rFonts w:ascii="Arial" w:hAnsi="Arial" w:cs="Arial"/>
        </w:rPr>
        <w:lastRenderedPageBreak/>
        <w:t xml:space="preserve">sleeping occurring in those with premenstrual syndrome or polycystic ovary syndrome </w:t>
      </w:r>
      <w:r w:rsidR="00CF1B43" w:rsidRPr="00DF4BD1">
        <w:rPr>
          <w:rFonts w:ascii="Arial" w:hAnsi="Arial" w:cs="Arial"/>
        </w:rPr>
        <w:t>(Baker &amp; Lee, 2018)</w:t>
      </w:r>
      <w:r w:rsidRPr="00DF4BD1">
        <w:rPr>
          <w:rFonts w:ascii="Arial" w:hAnsi="Arial" w:cs="Arial"/>
        </w:rPr>
        <w:t xml:space="preserve">. Greater menstrual abnormality was reported in female athletes with poor sleep quality than in those who had better sleep quality </w:t>
      </w:r>
      <w:r w:rsidR="00CF1B43" w:rsidRPr="00DF4BD1">
        <w:rPr>
          <w:rFonts w:ascii="Arial" w:hAnsi="Arial" w:cs="Arial"/>
        </w:rPr>
        <w:t>(Kawasaki et al., 2020)</w:t>
      </w:r>
      <w:r w:rsidR="00E722A8" w:rsidRPr="00DF4BD1">
        <w:rPr>
          <w:rFonts w:ascii="Arial" w:hAnsi="Arial" w:cs="Arial"/>
        </w:rPr>
        <w:t xml:space="preserve">, while </w:t>
      </w:r>
      <w:r w:rsidR="009D398F" w:rsidRPr="00DF4BD1">
        <w:rPr>
          <w:rFonts w:ascii="Arial" w:hAnsi="Arial" w:cs="Arial"/>
        </w:rPr>
        <w:t>sleep disturbances and changes in sleep quality were reported by 19.5% and 20.4%</w:t>
      </w:r>
      <w:r w:rsidR="00165386" w:rsidRPr="00DF4BD1">
        <w:rPr>
          <w:rFonts w:ascii="Arial" w:hAnsi="Arial" w:cs="Arial"/>
        </w:rPr>
        <w:t xml:space="preserve"> of recreational female athletes</w:t>
      </w:r>
      <w:r w:rsidR="00CF6D38" w:rsidRPr="00DF4BD1">
        <w:rPr>
          <w:rFonts w:ascii="Arial" w:hAnsi="Arial" w:cs="Arial"/>
        </w:rPr>
        <w:t xml:space="preserve"> </w:t>
      </w:r>
      <w:r w:rsidR="00C97158" w:rsidRPr="00DF4BD1">
        <w:rPr>
          <w:rFonts w:ascii="Arial" w:hAnsi="Arial" w:cs="Arial"/>
        </w:rPr>
        <w:t>(</w:t>
      </w:r>
      <w:proofErr w:type="spellStart"/>
      <w:r w:rsidR="00C97158" w:rsidRPr="00DF4BD1">
        <w:rPr>
          <w:rFonts w:ascii="Arial" w:hAnsi="Arial" w:cs="Arial"/>
        </w:rPr>
        <w:t>Michelekaki</w:t>
      </w:r>
      <w:proofErr w:type="spellEnd"/>
      <w:r w:rsidR="00C97158" w:rsidRPr="00DF4BD1">
        <w:rPr>
          <w:rFonts w:ascii="Arial" w:hAnsi="Arial" w:cs="Arial"/>
        </w:rPr>
        <w:t xml:space="preserve"> et al., 2023)</w:t>
      </w:r>
      <w:r w:rsidRPr="00DF4BD1">
        <w:rPr>
          <w:rFonts w:ascii="Arial" w:hAnsi="Arial" w:cs="Arial"/>
        </w:rPr>
        <w:t>.</w:t>
      </w:r>
      <w:r w:rsidR="00A270FF" w:rsidRPr="00DF4BD1">
        <w:rPr>
          <w:rFonts w:ascii="Arial" w:hAnsi="Arial" w:cs="Arial"/>
        </w:rPr>
        <w:t xml:space="preserve"> There has also been a strong positive </w:t>
      </w:r>
      <w:r w:rsidR="00D4314B" w:rsidRPr="00DF4BD1">
        <w:rPr>
          <w:rFonts w:ascii="Arial" w:hAnsi="Arial" w:cs="Arial"/>
        </w:rPr>
        <w:t>association</w:t>
      </w:r>
      <w:r w:rsidR="00A270FF" w:rsidRPr="00DF4BD1">
        <w:rPr>
          <w:rFonts w:ascii="Arial" w:hAnsi="Arial" w:cs="Arial"/>
        </w:rPr>
        <w:t xml:space="preserve"> </w:t>
      </w:r>
      <w:r w:rsidR="00D4314B" w:rsidRPr="00DF4BD1">
        <w:rPr>
          <w:rFonts w:ascii="Arial" w:hAnsi="Arial" w:cs="Arial"/>
        </w:rPr>
        <w:t xml:space="preserve">between </w:t>
      </w:r>
      <w:r w:rsidR="003B1329" w:rsidRPr="00DF4BD1">
        <w:rPr>
          <w:rFonts w:ascii="Arial" w:hAnsi="Arial" w:cs="Arial"/>
        </w:rPr>
        <w:t xml:space="preserve">scores on the Menstrual Symptom index </w:t>
      </w:r>
      <w:r w:rsidR="000E75C1" w:rsidRPr="00DF4BD1">
        <w:rPr>
          <w:rFonts w:ascii="Arial" w:hAnsi="Arial" w:cs="Arial"/>
        </w:rPr>
        <w:t>(</w:t>
      </w:r>
      <w:r w:rsidR="00EA2E10" w:rsidRPr="00DF4BD1">
        <w:rPr>
          <w:rFonts w:ascii="Arial" w:hAnsi="Arial" w:cs="Arial"/>
        </w:rPr>
        <w:t xml:space="preserve">indicating severity of symptoms </w:t>
      </w:r>
      <w:r w:rsidR="000E75C1" w:rsidRPr="00DF4BD1">
        <w:rPr>
          <w:rFonts w:ascii="Arial" w:hAnsi="Arial" w:cs="Arial"/>
        </w:rPr>
        <w:t xml:space="preserve">experienced) and both PSQI scores </w:t>
      </w:r>
      <w:r w:rsidR="008F71E2" w:rsidRPr="00DF4BD1">
        <w:rPr>
          <w:rFonts w:ascii="Arial" w:hAnsi="Arial" w:cs="Arial"/>
        </w:rPr>
        <w:t>(indicating poor sleep quality) and the Athlete</w:t>
      </w:r>
      <w:r w:rsidR="00124F0C" w:rsidRPr="00DF4BD1">
        <w:rPr>
          <w:rFonts w:ascii="Arial" w:hAnsi="Arial" w:cs="Arial"/>
        </w:rPr>
        <w:t xml:space="preserve"> Sleep Behaviour Questionnaire (ASBQ</w:t>
      </w:r>
      <w:r w:rsidR="00DF057F" w:rsidRPr="00DF4BD1">
        <w:rPr>
          <w:rFonts w:ascii="Arial" w:hAnsi="Arial" w:cs="Arial"/>
        </w:rPr>
        <w:t>) (indicating poor sleep behaviour)</w:t>
      </w:r>
      <w:r w:rsidR="004275AF" w:rsidRPr="00DF4BD1">
        <w:rPr>
          <w:rFonts w:ascii="Arial" w:hAnsi="Arial" w:cs="Arial"/>
        </w:rPr>
        <w:t xml:space="preserve"> </w:t>
      </w:r>
      <w:r w:rsidR="00C97158" w:rsidRPr="00DF4BD1">
        <w:rPr>
          <w:rFonts w:ascii="Arial" w:hAnsi="Arial" w:cs="Arial"/>
        </w:rPr>
        <w:t>(</w:t>
      </w:r>
      <w:proofErr w:type="spellStart"/>
      <w:r w:rsidR="00C97158" w:rsidRPr="00DF4BD1">
        <w:rPr>
          <w:rFonts w:ascii="Arial" w:hAnsi="Arial" w:cs="Arial"/>
        </w:rPr>
        <w:t>Kullik</w:t>
      </w:r>
      <w:proofErr w:type="spellEnd"/>
      <w:r w:rsidR="00415D6C" w:rsidRPr="00DF4BD1">
        <w:rPr>
          <w:rFonts w:ascii="Arial" w:hAnsi="Arial" w:cs="Arial"/>
        </w:rPr>
        <w:t xml:space="preserve"> et al., 2024)</w:t>
      </w:r>
      <w:r w:rsidR="004275AF" w:rsidRPr="00DF4BD1">
        <w:rPr>
          <w:rFonts w:ascii="Arial" w:hAnsi="Arial" w:cs="Arial"/>
        </w:rPr>
        <w:t xml:space="preserve">. </w:t>
      </w:r>
      <w:r w:rsidRPr="00DF4BD1">
        <w:rPr>
          <w:rFonts w:ascii="Arial" w:hAnsi="Arial" w:cs="Arial"/>
        </w:rPr>
        <w:t xml:space="preserve">This is indicative of a potential bidirectional relationship between sleep and MC characteristics. MC symptoms such as anxiety, cramps, headaches, and depression are associated with disturbed sleep </w:t>
      </w:r>
      <w:r w:rsidR="00415D6C" w:rsidRPr="00DF4BD1">
        <w:rPr>
          <w:rFonts w:ascii="Arial" w:hAnsi="Arial" w:cs="Arial"/>
        </w:rPr>
        <w:t xml:space="preserve">(Van </w:t>
      </w:r>
      <w:proofErr w:type="spellStart"/>
      <w:r w:rsidR="00415D6C" w:rsidRPr="00DF4BD1">
        <w:rPr>
          <w:rFonts w:ascii="Arial" w:hAnsi="Arial" w:cs="Arial"/>
        </w:rPr>
        <w:t>Reen</w:t>
      </w:r>
      <w:proofErr w:type="spellEnd"/>
      <w:r w:rsidR="00415D6C" w:rsidRPr="00DF4BD1">
        <w:rPr>
          <w:rFonts w:ascii="Arial" w:hAnsi="Arial" w:cs="Arial"/>
        </w:rPr>
        <w:t xml:space="preserve"> &amp;</w:t>
      </w:r>
      <w:r w:rsidR="00844F27" w:rsidRPr="00DF4BD1">
        <w:rPr>
          <w:rFonts w:ascii="Arial" w:hAnsi="Arial" w:cs="Arial"/>
        </w:rPr>
        <w:t xml:space="preserve"> </w:t>
      </w:r>
      <w:proofErr w:type="spellStart"/>
      <w:r w:rsidR="00844F27" w:rsidRPr="00DF4BD1">
        <w:rPr>
          <w:rFonts w:ascii="Arial" w:hAnsi="Arial" w:cs="Arial"/>
        </w:rPr>
        <w:t>Kiesner</w:t>
      </w:r>
      <w:proofErr w:type="spellEnd"/>
      <w:r w:rsidR="00844F27" w:rsidRPr="00DF4BD1">
        <w:rPr>
          <w:rFonts w:ascii="Arial" w:hAnsi="Arial" w:cs="Arial"/>
        </w:rPr>
        <w:t>, 2016)</w:t>
      </w:r>
      <w:r w:rsidRPr="00DF4BD1">
        <w:rPr>
          <w:rFonts w:ascii="Arial" w:hAnsi="Arial" w:cs="Arial"/>
        </w:rPr>
        <w:t xml:space="preserve">. </w:t>
      </w:r>
      <w:r w:rsidR="00F07F4D" w:rsidRPr="00DF4BD1">
        <w:rPr>
          <w:rFonts w:ascii="Arial" w:hAnsi="Arial" w:cs="Arial"/>
        </w:rPr>
        <w:t>Body temperature changes associated with the MC can also have an influence on sleep.</w:t>
      </w:r>
      <w:r w:rsidR="001C7883" w:rsidRPr="00DF4BD1">
        <w:rPr>
          <w:rFonts w:ascii="Arial" w:hAnsi="Arial" w:cs="Arial"/>
        </w:rPr>
        <w:t xml:space="preserve"> The </w:t>
      </w:r>
      <w:r w:rsidR="00764E66" w:rsidRPr="00DF4BD1">
        <w:rPr>
          <w:rFonts w:ascii="Arial" w:hAnsi="Arial" w:cs="Arial"/>
        </w:rPr>
        <w:t xml:space="preserve">normal decrease in body temperature while sleeping can be </w:t>
      </w:r>
      <w:r w:rsidR="00C82B7E" w:rsidRPr="00DF4BD1">
        <w:rPr>
          <w:rFonts w:ascii="Arial" w:hAnsi="Arial" w:cs="Arial"/>
        </w:rPr>
        <w:t>blunted during t</w:t>
      </w:r>
      <w:r w:rsidR="00036FCE" w:rsidRPr="00DF4BD1">
        <w:rPr>
          <w:rFonts w:ascii="Arial" w:hAnsi="Arial" w:cs="Arial"/>
        </w:rPr>
        <w:t xml:space="preserve">he luteal phase of the MC due to the </w:t>
      </w:r>
      <w:r w:rsidR="00C539F4" w:rsidRPr="00DF4BD1">
        <w:rPr>
          <w:rFonts w:ascii="Arial" w:hAnsi="Arial" w:cs="Arial"/>
        </w:rPr>
        <w:t xml:space="preserve">thermogenic action of progesterone </w:t>
      </w:r>
      <w:r w:rsidR="00844F27" w:rsidRPr="00DF4BD1">
        <w:rPr>
          <w:rFonts w:ascii="Arial" w:hAnsi="Arial" w:cs="Arial"/>
        </w:rPr>
        <w:t>(Baker &amp; Lee 2018)</w:t>
      </w:r>
      <w:r w:rsidR="00CC63FD" w:rsidRPr="00DF4BD1">
        <w:rPr>
          <w:rFonts w:ascii="Arial" w:hAnsi="Arial" w:cs="Arial"/>
        </w:rPr>
        <w:t xml:space="preserve"> </w:t>
      </w:r>
      <w:r w:rsidR="00984F3E" w:rsidRPr="00DF4BD1">
        <w:rPr>
          <w:rFonts w:ascii="Arial" w:hAnsi="Arial" w:cs="Arial"/>
        </w:rPr>
        <w:t>which counteracts the hypothermic effect of melatonin during the night when temperature is supposed to fall</w:t>
      </w:r>
      <w:r w:rsidR="005448FB" w:rsidRPr="00DF4BD1">
        <w:rPr>
          <w:rFonts w:ascii="Arial" w:hAnsi="Arial" w:cs="Arial"/>
        </w:rPr>
        <w:t xml:space="preserve"> </w:t>
      </w:r>
      <w:r w:rsidR="00845439" w:rsidRPr="00DF4BD1">
        <w:rPr>
          <w:rFonts w:ascii="Arial" w:hAnsi="Arial" w:cs="Arial"/>
        </w:rPr>
        <w:t>(Manber &amp; Armitage, 1999).</w:t>
      </w:r>
      <w:r w:rsidR="00F07F4D" w:rsidRPr="00DF4BD1">
        <w:rPr>
          <w:rFonts w:ascii="Arial" w:hAnsi="Arial" w:cs="Arial"/>
        </w:rPr>
        <w:t xml:space="preserve"> </w:t>
      </w:r>
      <w:r w:rsidR="00BC6427" w:rsidRPr="00DF4BD1">
        <w:rPr>
          <w:rFonts w:ascii="Arial" w:hAnsi="Arial" w:cs="Arial"/>
        </w:rPr>
        <w:t xml:space="preserve">Aside from physiological differences, there are also societal differences that </w:t>
      </w:r>
      <w:r w:rsidR="002D6582" w:rsidRPr="00DF4BD1">
        <w:rPr>
          <w:rFonts w:ascii="Arial" w:hAnsi="Arial" w:cs="Arial"/>
        </w:rPr>
        <w:t xml:space="preserve">may have an impact on the quantity and quality of sleep available to be obtained by female athletes. </w:t>
      </w:r>
      <w:r w:rsidR="000B557B" w:rsidRPr="00DF4BD1">
        <w:rPr>
          <w:rFonts w:ascii="Arial" w:hAnsi="Arial" w:cs="Arial"/>
        </w:rPr>
        <w:t xml:space="preserve">Teece et al. </w:t>
      </w:r>
      <w:r w:rsidR="00845439" w:rsidRPr="00DF4BD1">
        <w:rPr>
          <w:rFonts w:ascii="Arial" w:hAnsi="Arial" w:cs="Arial"/>
        </w:rPr>
        <w:t>(</w:t>
      </w:r>
      <w:r w:rsidR="008F5D53" w:rsidRPr="00DF4BD1">
        <w:rPr>
          <w:rFonts w:ascii="Arial" w:hAnsi="Arial" w:cs="Arial"/>
        </w:rPr>
        <w:t>2023)</w:t>
      </w:r>
      <w:r w:rsidR="009C1287" w:rsidRPr="00DF4BD1">
        <w:rPr>
          <w:rFonts w:ascii="Arial" w:hAnsi="Arial" w:cs="Arial"/>
        </w:rPr>
        <w:t xml:space="preserve"> sugges</w:t>
      </w:r>
      <w:r w:rsidR="00243D86" w:rsidRPr="00DF4BD1">
        <w:rPr>
          <w:rFonts w:ascii="Arial" w:hAnsi="Arial" w:cs="Arial"/>
        </w:rPr>
        <w:t xml:space="preserve">ted that </w:t>
      </w:r>
      <w:r w:rsidR="006255A7" w:rsidRPr="00DF4BD1">
        <w:rPr>
          <w:rFonts w:ascii="Arial" w:hAnsi="Arial" w:cs="Arial"/>
        </w:rPr>
        <w:t xml:space="preserve">differences in sleep duration between male and female </w:t>
      </w:r>
      <w:r w:rsidR="00596204" w:rsidRPr="00DF4BD1">
        <w:rPr>
          <w:rFonts w:ascii="Arial" w:hAnsi="Arial" w:cs="Arial"/>
        </w:rPr>
        <w:t xml:space="preserve">rugby union athletes </w:t>
      </w:r>
      <w:r w:rsidR="00F96204" w:rsidRPr="00DF4BD1">
        <w:rPr>
          <w:rFonts w:ascii="Arial" w:hAnsi="Arial" w:cs="Arial"/>
        </w:rPr>
        <w:t xml:space="preserve">may be caused by </w:t>
      </w:r>
      <w:r w:rsidR="005E01CD" w:rsidRPr="00DF4BD1">
        <w:rPr>
          <w:rFonts w:ascii="Arial" w:hAnsi="Arial" w:cs="Arial"/>
        </w:rPr>
        <w:t xml:space="preserve">the impact of training schedules </w:t>
      </w:r>
      <w:r w:rsidR="002F5B27" w:rsidRPr="00DF4BD1">
        <w:rPr>
          <w:rFonts w:ascii="Arial" w:hAnsi="Arial" w:cs="Arial"/>
        </w:rPr>
        <w:t xml:space="preserve">due to </w:t>
      </w:r>
      <w:r w:rsidR="00775386" w:rsidRPr="00DF4BD1">
        <w:rPr>
          <w:rFonts w:ascii="Arial" w:hAnsi="Arial" w:cs="Arial"/>
        </w:rPr>
        <w:t>differences in professionalism</w:t>
      </w:r>
      <w:r w:rsidR="001A0A82" w:rsidRPr="00DF4BD1">
        <w:rPr>
          <w:rFonts w:ascii="Arial" w:hAnsi="Arial" w:cs="Arial"/>
        </w:rPr>
        <w:t xml:space="preserve">. In female sports, </w:t>
      </w:r>
      <w:r w:rsidR="00A70E67" w:rsidRPr="00DF4BD1">
        <w:rPr>
          <w:rFonts w:ascii="Arial" w:hAnsi="Arial" w:cs="Arial"/>
        </w:rPr>
        <w:t xml:space="preserve">salaries are often </w:t>
      </w:r>
      <w:r w:rsidR="009E69BB" w:rsidRPr="00DF4BD1">
        <w:rPr>
          <w:rFonts w:ascii="Arial" w:hAnsi="Arial" w:cs="Arial"/>
        </w:rPr>
        <w:t xml:space="preserve">less than those of </w:t>
      </w:r>
      <w:r w:rsidR="00DE35B9" w:rsidRPr="00DF4BD1">
        <w:rPr>
          <w:rFonts w:ascii="Arial" w:hAnsi="Arial" w:cs="Arial"/>
        </w:rPr>
        <w:t>male athletes, leading female athletes to have to work in part-time jobs</w:t>
      </w:r>
      <w:r w:rsidR="00EA249B" w:rsidRPr="00DF4BD1">
        <w:rPr>
          <w:rFonts w:ascii="Arial" w:hAnsi="Arial" w:cs="Arial"/>
        </w:rPr>
        <w:t xml:space="preserve">, which </w:t>
      </w:r>
      <w:r w:rsidR="00D668CD" w:rsidRPr="00DF4BD1">
        <w:rPr>
          <w:rFonts w:ascii="Arial" w:hAnsi="Arial" w:cs="Arial"/>
        </w:rPr>
        <w:t xml:space="preserve">pushes training times to either early morning or late at night. </w:t>
      </w:r>
      <w:r w:rsidR="00856EDA" w:rsidRPr="00DF4BD1">
        <w:rPr>
          <w:rFonts w:ascii="Arial" w:hAnsi="Arial" w:cs="Arial"/>
        </w:rPr>
        <w:t xml:space="preserve">In this study, female athletes also showed higher rates of </w:t>
      </w:r>
      <w:r w:rsidR="00785563" w:rsidRPr="00DF4BD1">
        <w:rPr>
          <w:rFonts w:ascii="Arial" w:hAnsi="Arial" w:cs="Arial"/>
        </w:rPr>
        <w:t xml:space="preserve">using sleep medication and </w:t>
      </w:r>
      <w:r w:rsidR="000F1457" w:rsidRPr="00DF4BD1">
        <w:rPr>
          <w:rFonts w:ascii="Arial" w:hAnsi="Arial" w:cs="Arial"/>
        </w:rPr>
        <w:t xml:space="preserve">reported </w:t>
      </w:r>
      <w:r w:rsidR="003A22DF" w:rsidRPr="00DF4BD1">
        <w:rPr>
          <w:rFonts w:ascii="Arial" w:hAnsi="Arial" w:cs="Arial"/>
        </w:rPr>
        <w:t xml:space="preserve">having more thoughts </w:t>
      </w:r>
      <w:r w:rsidR="00C30BD0" w:rsidRPr="00DF4BD1">
        <w:rPr>
          <w:rFonts w:ascii="Arial" w:hAnsi="Arial" w:cs="Arial"/>
        </w:rPr>
        <w:t xml:space="preserve">about both sport-related and </w:t>
      </w:r>
      <w:r w:rsidR="00060C60" w:rsidRPr="00DF4BD1">
        <w:rPr>
          <w:rFonts w:ascii="Arial" w:hAnsi="Arial" w:cs="Arial"/>
        </w:rPr>
        <w:t>non-sport-related</w:t>
      </w:r>
      <w:r w:rsidR="00C30BD0" w:rsidRPr="00DF4BD1">
        <w:rPr>
          <w:rFonts w:ascii="Arial" w:hAnsi="Arial" w:cs="Arial"/>
        </w:rPr>
        <w:t xml:space="preserve"> matters </w:t>
      </w:r>
      <w:r w:rsidR="00C30BD0" w:rsidRPr="00DF4BD1">
        <w:rPr>
          <w:rFonts w:ascii="Arial" w:hAnsi="Arial" w:cs="Arial"/>
        </w:rPr>
        <w:lastRenderedPageBreak/>
        <w:t xml:space="preserve">while in bed </w:t>
      </w:r>
      <w:r w:rsidR="00482BDE" w:rsidRPr="00DF4BD1">
        <w:rPr>
          <w:rFonts w:ascii="Arial" w:hAnsi="Arial" w:cs="Arial"/>
        </w:rPr>
        <w:t xml:space="preserve">when compared with male athletes </w:t>
      </w:r>
      <w:r w:rsidR="00FA6F43" w:rsidRPr="00DF4BD1">
        <w:rPr>
          <w:rFonts w:ascii="Arial" w:hAnsi="Arial" w:cs="Arial"/>
        </w:rPr>
        <w:t xml:space="preserve">(Teece et al., </w:t>
      </w:r>
      <w:r w:rsidR="001A126B" w:rsidRPr="00DF4BD1">
        <w:rPr>
          <w:rFonts w:ascii="Arial" w:hAnsi="Arial" w:cs="Arial"/>
        </w:rPr>
        <w:t>2023)</w:t>
      </w:r>
      <w:r w:rsidR="00482BDE" w:rsidRPr="00DF4BD1">
        <w:rPr>
          <w:rFonts w:ascii="Arial" w:hAnsi="Arial" w:cs="Arial"/>
        </w:rPr>
        <w:t xml:space="preserve">. </w:t>
      </w:r>
      <w:r w:rsidR="000C30A2" w:rsidRPr="00DF4BD1">
        <w:rPr>
          <w:rFonts w:ascii="Arial" w:hAnsi="Arial" w:cs="Arial"/>
        </w:rPr>
        <w:t>Sleep disruption that may be experienced by female athletes could leave them at an increased risk of detrimental impacts to their health and performance.</w:t>
      </w:r>
    </w:p>
    <w:p w14:paraId="0A6B0C93" w14:textId="77777777" w:rsidR="002246D8" w:rsidRPr="00DF4BD1" w:rsidRDefault="002246D8" w:rsidP="002246D8">
      <w:pPr>
        <w:spacing w:line="480" w:lineRule="auto"/>
        <w:ind w:firstLine="720"/>
        <w:jc w:val="both"/>
        <w:rPr>
          <w:rFonts w:ascii="Arial" w:hAnsi="Arial" w:cs="Arial"/>
        </w:rPr>
      </w:pPr>
    </w:p>
    <w:p w14:paraId="47CE1694" w14:textId="4A85005D" w:rsidR="002246D8" w:rsidRPr="00DF4BD1" w:rsidRDefault="002246D8" w:rsidP="002246D8">
      <w:pPr>
        <w:spacing w:line="480" w:lineRule="auto"/>
        <w:ind w:firstLine="720"/>
        <w:jc w:val="both"/>
        <w:rPr>
          <w:rFonts w:ascii="Arial" w:hAnsi="Arial" w:cs="Arial"/>
        </w:rPr>
      </w:pPr>
      <w:r w:rsidRPr="00DF4BD1">
        <w:rPr>
          <w:rFonts w:ascii="Arial" w:hAnsi="Arial" w:cs="Arial"/>
        </w:rPr>
        <w:t xml:space="preserve">Although the impact of sleep on the athlete, and the habitual sleep of athletes in general has been studied, little is known about the impact of sleep on the performance of female athletes. </w:t>
      </w:r>
      <w:r w:rsidR="00E613E9" w:rsidRPr="00DF4BD1">
        <w:rPr>
          <w:rFonts w:ascii="Arial" w:hAnsi="Arial" w:cs="Arial"/>
        </w:rPr>
        <w:t xml:space="preserve">With the </w:t>
      </w:r>
      <w:r w:rsidR="007659E0" w:rsidRPr="00DF4BD1">
        <w:rPr>
          <w:rFonts w:ascii="Arial" w:hAnsi="Arial" w:cs="Arial"/>
        </w:rPr>
        <w:t>known associations</w:t>
      </w:r>
      <w:r w:rsidR="00E613E9" w:rsidRPr="00DF4BD1">
        <w:rPr>
          <w:rFonts w:ascii="Arial" w:hAnsi="Arial" w:cs="Arial"/>
        </w:rPr>
        <w:t xml:space="preserve"> between sleep and female physi</w:t>
      </w:r>
      <w:r w:rsidR="006B5064" w:rsidRPr="00DF4BD1">
        <w:rPr>
          <w:rFonts w:ascii="Arial" w:hAnsi="Arial" w:cs="Arial"/>
        </w:rPr>
        <w:t xml:space="preserve">ology, as well as the </w:t>
      </w:r>
      <w:r w:rsidR="009956C3" w:rsidRPr="00DF4BD1">
        <w:rPr>
          <w:rFonts w:ascii="Arial" w:hAnsi="Arial" w:cs="Arial"/>
        </w:rPr>
        <w:t xml:space="preserve">known prevalence of </w:t>
      </w:r>
      <w:r w:rsidR="00381899" w:rsidRPr="00DF4BD1">
        <w:rPr>
          <w:rFonts w:ascii="Arial" w:hAnsi="Arial" w:cs="Arial"/>
        </w:rPr>
        <w:t xml:space="preserve">sleep disturbance </w:t>
      </w:r>
      <w:r w:rsidR="00DA037C" w:rsidRPr="00DF4BD1">
        <w:rPr>
          <w:rFonts w:ascii="Arial" w:hAnsi="Arial" w:cs="Arial"/>
        </w:rPr>
        <w:t>and inadequacy</w:t>
      </w:r>
      <w:r w:rsidR="009956C3" w:rsidRPr="00DF4BD1">
        <w:rPr>
          <w:rFonts w:ascii="Arial" w:hAnsi="Arial" w:cs="Arial"/>
        </w:rPr>
        <w:t xml:space="preserve"> in athletic populations, </w:t>
      </w:r>
      <w:r w:rsidR="00E70CD2" w:rsidRPr="00DF4BD1">
        <w:rPr>
          <w:rFonts w:ascii="Arial" w:hAnsi="Arial" w:cs="Arial"/>
        </w:rPr>
        <w:t xml:space="preserve">there is a need to </w:t>
      </w:r>
      <w:r w:rsidR="00962839" w:rsidRPr="00DF4BD1">
        <w:rPr>
          <w:rFonts w:ascii="Arial" w:hAnsi="Arial" w:cs="Arial"/>
        </w:rPr>
        <w:t xml:space="preserve">further understand the sleep of female athletic populations and </w:t>
      </w:r>
      <w:r w:rsidR="007659E0" w:rsidRPr="00DF4BD1">
        <w:rPr>
          <w:rFonts w:ascii="Arial" w:hAnsi="Arial" w:cs="Arial"/>
        </w:rPr>
        <w:t xml:space="preserve">how it may or may not impact performance. </w:t>
      </w:r>
      <w:r w:rsidRPr="00DF4BD1">
        <w:rPr>
          <w:rFonts w:ascii="Arial" w:hAnsi="Arial" w:cs="Arial"/>
        </w:rPr>
        <w:t xml:space="preserve">There are no systematic reviews </w:t>
      </w:r>
      <w:r w:rsidR="0053433A" w:rsidRPr="00DF4BD1">
        <w:rPr>
          <w:rFonts w:ascii="Arial" w:hAnsi="Arial" w:cs="Arial"/>
        </w:rPr>
        <w:t>examining</w:t>
      </w:r>
      <w:r w:rsidRPr="00DF4BD1">
        <w:rPr>
          <w:rFonts w:ascii="Arial" w:hAnsi="Arial" w:cs="Arial"/>
        </w:rPr>
        <w:t xml:space="preserve"> the association between sleep and performance in female athletes. </w:t>
      </w:r>
      <w:r w:rsidR="00051759" w:rsidRPr="00DF4BD1">
        <w:rPr>
          <w:rFonts w:ascii="Arial" w:hAnsi="Arial" w:cs="Arial"/>
        </w:rPr>
        <w:t>Therefore,</w:t>
      </w:r>
      <w:r w:rsidR="00A42806" w:rsidRPr="00DF4BD1">
        <w:rPr>
          <w:rFonts w:ascii="Arial" w:hAnsi="Arial" w:cs="Arial"/>
        </w:rPr>
        <w:t xml:space="preserve"> the</w:t>
      </w:r>
      <w:r w:rsidRPr="00DF4BD1">
        <w:rPr>
          <w:rFonts w:ascii="Arial" w:hAnsi="Arial" w:cs="Arial"/>
        </w:rPr>
        <w:t xml:space="preserve"> aim of this study is to provide a systematic review of the existing literature examining the association between sleep and performance parameters in female athletes; namely, sport-specific performance; cognitive performance; physical performance, readiness, and availability; and mood and</w:t>
      </w:r>
      <w:r w:rsidR="00AF5B4D" w:rsidRPr="00DF4BD1">
        <w:rPr>
          <w:rFonts w:ascii="Arial" w:hAnsi="Arial" w:cs="Arial"/>
        </w:rPr>
        <w:t xml:space="preserve"> subjective</w:t>
      </w:r>
      <w:r w:rsidRPr="00DF4BD1">
        <w:rPr>
          <w:rFonts w:ascii="Arial" w:hAnsi="Arial" w:cs="Arial"/>
        </w:rPr>
        <w:t xml:space="preserve"> wellbeing.</w:t>
      </w:r>
    </w:p>
    <w:p w14:paraId="367AC61C" w14:textId="77777777" w:rsidR="00CD51A5" w:rsidRPr="00DF4BD1" w:rsidRDefault="00CD51A5" w:rsidP="002246D8">
      <w:pPr>
        <w:spacing w:line="480" w:lineRule="auto"/>
        <w:ind w:firstLine="720"/>
        <w:jc w:val="both"/>
        <w:rPr>
          <w:rFonts w:ascii="Arial" w:hAnsi="Arial" w:cs="Arial"/>
        </w:rPr>
      </w:pPr>
    </w:p>
    <w:p w14:paraId="2156EF17" w14:textId="77777777" w:rsidR="00192149" w:rsidRPr="00DF4BD1" w:rsidRDefault="00192149"/>
    <w:p w14:paraId="58AA7720" w14:textId="77777777" w:rsidR="001539DB" w:rsidRPr="00DF4BD1" w:rsidRDefault="001539DB" w:rsidP="001539DB">
      <w:pPr>
        <w:spacing w:line="480" w:lineRule="auto"/>
        <w:jc w:val="both"/>
        <w:rPr>
          <w:rFonts w:ascii="Arial" w:hAnsi="Arial" w:cs="Arial"/>
          <w:b/>
          <w:bCs/>
          <w:sz w:val="28"/>
          <w:szCs w:val="28"/>
        </w:rPr>
      </w:pPr>
      <w:r w:rsidRPr="00DF4BD1">
        <w:rPr>
          <w:rFonts w:ascii="Arial" w:hAnsi="Arial" w:cs="Arial"/>
          <w:b/>
          <w:bCs/>
          <w:sz w:val="28"/>
          <w:szCs w:val="28"/>
        </w:rPr>
        <w:t xml:space="preserve">Materials and Methods </w:t>
      </w:r>
    </w:p>
    <w:p w14:paraId="1EA8F931" w14:textId="2DD69EC9" w:rsidR="001539DB" w:rsidRPr="00DF4BD1" w:rsidRDefault="001539DB" w:rsidP="001539DB">
      <w:pPr>
        <w:spacing w:line="480" w:lineRule="auto"/>
        <w:jc w:val="both"/>
        <w:rPr>
          <w:rFonts w:ascii="Arial" w:hAnsi="Arial" w:cs="Arial"/>
        </w:rPr>
      </w:pPr>
      <w:r w:rsidRPr="00DF4BD1">
        <w:rPr>
          <w:rFonts w:ascii="Arial" w:hAnsi="Arial" w:cs="Arial"/>
        </w:rPr>
        <w:t xml:space="preserve">This systematic review was conducted following the Preferred Reporting Items for Systematic Reviews and Meta-Analyses (PRISMA) guidelines </w:t>
      </w:r>
      <w:r w:rsidR="00F70F48" w:rsidRPr="00DF4BD1">
        <w:rPr>
          <w:rFonts w:ascii="Arial" w:hAnsi="Arial" w:cs="Arial"/>
        </w:rPr>
        <w:t xml:space="preserve">(Page et al., </w:t>
      </w:r>
      <w:r w:rsidR="008816DF" w:rsidRPr="00DF4BD1">
        <w:rPr>
          <w:rFonts w:ascii="Arial" w:hAnsi="Arial" w:cs="Arial"/>
        </w:rPr>
        <w:t>2021)</w:t>
      </w:r>
      <w:r w:rsidRPr="00DF4BD1">
        <w:rPr>
          <w:rFonts w:ascii="Arial" w:hAnsi="Arial" w:cs="Arial"/>
        </w:rPr>
        <w:t xml:space="preserve"> and registered with PROSPERO (CRD42022297974). </w:t>
      </w:r>
    </w:p>
    <w:p w14:paraId="536C9C39" w14:textId="77777777" w:rsidR="001539DB" w:rsidRPr="00DF4BD1" w:rsidRDefault="001539DB" w:rsidP="001539DB">
      <w:pPr>
        <w:spacing w:line="480" w:lineRule="auto"/>
        <w:jc w:val="both"/>
        <w:rPr>
          <w:rFonts w:ascii="Arial" w:hAnsi="Arial" w:cs="Arial"/>
        </w:rPr>
      </w:pPr>
    </w:p>
    <w:p w14:paraId="08B2253B" w14:textId="77777777" w:rsidR="001539DB" w:rsidRPr="00DF4BD1" w:rsidRDefault="001539DB" w:rsidP="001539DB">
      <w:pPr>
        <w:spacing w:line="480" w:lineRule="auto"/>
        <w:jc w:val="both"/>
        <w:rPr>
          <w:rFonts w:ascii="Arial" w:hAnsi="Arial" w:cs="Arial"/>
          <w:b/>
          <w:bCs/>
        </w:rPr>
      </w:pPr>
      <w:r w:rsidRPr="00DF4BD1">
        <w:rPr>
          <w:rFonts w:ascii="Arial" w:hAnsi="Arial" w:cs="Arial"/>
          <w:b/>
          <w:bCs/>
        </w:rPr>
        <w:t>Search strategy and terms</w:t>
      </w:r>
    </w:p>
    <w:p w14:paraId="354AF8D7" w14:textId="640DC01A" w:rsidR="001539DB" w:rsidRPr="00DF4BD1" w:rsidRDefault="001539DB" w:rsidP="001539DB">
      <w:pPr>
        <w:spacing w:line="480" w:lineRule="auto"/>
        <w:jc w:val="both"/>
        <w:rPr>
          <w:rFonts w:ascii="Arial" w:hAnsi="Arial" w:cs="Arial"/>
        </w:rPr>
      </w:pPr>
      <w:r w:rsidRPr="00DF4BD1">
        <w:rPr>
          <w:rFonts w:ascii="Arial" w:hAnsi="Arial" w:cs="Arial"/>
        </w:rPr>
        <w:t xml:space="preserve">Three electronic databases, </w:t>
      </w:r>
      <w:proofErr w:type="spellStart"/>
      <w:r w:rsidRPr="00DF4BD1">
        <w:rPr>
          <w:rFonts w:ascii="Arial" w:hAnsi="Arial" w:cs="Arial"/>
        </w:rPr>
        <w:t>SPORTDiscus</w:t>
      </w:r>
      <w:proofErr w:type="spellEnd"/>
      <w:r w:rsidRPr="00DF4BD1">
        <w:rPr>
          <w:rFonts w:ascii="Arial" w:hAnsi="Arial" w:cs="Arial"/>
        </w:rPr>
        <w:t xml:space="preserve">, PubMed, and Web of Science, were systematically searched with no date restrictions in </w:t>
      </w:r>
      <w:r w:rsidR="004905D7" w:rsidRPr="00DF4BD1">
        <w:rPr>
          <w:rFonts w:ascii="Arial" w:hAnsi="Arial" w:cs="Arial"/>
        </w:rPr>
        <w:t>June 2024</w:t>
      </w:r>
      <w:r w:rsidRPr="00DF4BD1">
        <w:rPr>
          <w:rFonts w:ascii="Arial" w:hAnsi="Arial" w:cs="Arial"/>
        </w:rPr>
        <w:t xml:space="preserve">. The sleep </w:t>
      </w:r>
      <w:r w:rsidRPr="00DF4BD1">
        <w:rPr>
          <w:rFonts w:ascii="Arial" w:hAnsi="Arial" w:cs="Arial"/>
        </w:rPr>
        <w:lastRenderedPageBreak/>
        <w:t xml:space="preserve">measurement search terms outlined with ‘OR’ were sleep, sleepiness, sleep loss, and sleep deprivation; the sex search terms outlined with ‘OR’ were female, and women; and the athletic population search terms outlined with ‘OR’ were athlete, athletic, elite, and sport; the performance parameter search terms outlined with ‘OR’ were performance, cognition, cognitive, mood, availability, and wellbeing. The performance parameter search terms were deemed to be suitable by the reviewers to incapsulate all aspects of sports performance under relatively broad performance parameters, to allow for the search strategy to capture as many studies as possible examining the association between sleep and any measure of performance in female athletes. The search term keywords were combined with ‘AND’ and searched in ‘All Fields’. Reference lists of included articles were manually searched to ensure that all related texts were captured. </w:t>
      </w:r>
    </w:p>
    <w:p w14:paraId="1839109F" w14:textId="77777777" w:rsidR="001539DB" w:rsidRPr="00DF4BD1" w:rsidRDefault="001539DB" w:rsidP="001539DB">
      <w:pPr>
        <w:spacing w:line="480" w:lineRule="auto"/>
        <w:jc w:val="both"/>
        <w:rPr>
          <w:rFonts w:ascii="Arial" w:hAnsi="Arial" w:cs="Arial"/>
          <w:i/>
          <w:iCs/>
        </w:rPr>
      </w:pPr>
    </w:p>
    <w:p w14:paraId="603F664C" w14:textId="77777777" w:rsidR="001539DB" w:rsidRPr="00DF4BD1" w:rsidRDefault="001539DB" w:rsidP="001539DB">
      <w:pPr>
        <w:spacing w:line="480" w:lineRule="auto"/>
        <w:jc w:val="both"/>
        <w:rPr>
          <w:rFonts w:ascii="Arial" w:hAnsi="Arial" w:cs="Arial"/>
          <w:b/>
          <w:bCs/>
        </w:rPr>
      </w:pPr>
      <w:r w:rsidRPr="00DF4BD1">
        <w:rPr>
          <w:rFonts w:ascii="Arial" w:hAnsi="Arial" w:cs="Arial"/>
          <w:b/>
          <w:bCs/>
        </w:rPr>
        <w:t>Eligibility criteria and selection process</w:t>
      </w:r>
    </w:p>
    <w:p w14:paraId="7B4456D6" w14:textId="7F464BD9" w:rsidR="001539DB" w:rsidRPr="00DF4BD1" w:rsidRDefault="001539DB" w:rsidP="001539DB">
      <w:pPr>
        <w:spacing w:line="480" w:lineRule="auto"/>
        <w:jc w:val="both"/>
        <w:rPr>
          <w:rFonts w:ascii="Arial" w:hAnsi="Arial" w:cs="Arial"/>
          <w:color w:val="000000" w:themeColor="text1"/>
        </w:rPr>
      </w:pPr>
      <w:r w:rsidRPr="00DF4BD1">
        <w:rPr>
          <w:rFonts w:ascii="Arial" w:hAnsi="Arial" w:cs="Arial"/>
        </w:rPr>
        <w:t>The retrieved records’ eligibility was assessed based on title and abstract to determine the relevance of the articles found in the initial search. Duplicate and irrelevant articles were excluded also based on title and abstract. Full-text articles were screened if information from title and abstract was unclear. Articles deemed eligible for full-text review were screened against the following inclusion criteria</w:t>
      </w:r>
      <w:r w:rsidRPr="00DF4BD1">
        <w:rPr>
          <w:rFonts w:ascii="Arial" w:hAnsi="Arial" w:cs="Arial"/>
          <w:color w:val="000000" w:themeColor="text1"/>
        </w:rPr>
        <w:t xml:space="preserve">: 1. The study reported primary data and was published in a peer-reviewed journal as a full-text article in the English language; 2. The study participants were described as elite or expert athletes or athletes competing at sub-elite (collegiate/national); 3. The study examined sleep by use of polysomnography, actigraphy, sleep diaries and/or questionnaires; 4. The study described the impact of sleep on performance from a cognitive, physical, wellbeing or skill-based perspective; 5. The study included data for female athletes </w:t>
      </w:r>
      <w:r w:rsidRPr="00DF4BD1">
        <w:rPr>
          <w:rFonts w:ascii="Arial" w:hAnsi="Arial" w:cs="Arial"/>
          <w:color w:val="000000" w:themeColor="text1"/>
        </w:rPr>
        <w:lastRenderedPageBreak/>
        <w:t xml:space="preserve">separately reported when study used mixed-sex cohorts. Studies were excluded if: 1. The participants were adolescents (&lt;18 years old); 2. Male and female results were not separated in the case of mixed-sex cohorts; 3. No performance variable was investigated; 4. The population was not athletic; 5. The study was in athletes who had sustained a concussion; 6. There was the presence of a clinical condition which could have impacted sleep quality. The process of study selection following PRISMA guidelines is shown in Figure 1. </w:t>
      </w:r>
    </w:p>
    <w:p w14:paraId="0803CACD" w14:textId="77777777" w:rsidR="004B2789" w:rsidRPr="00DF4BD1" w:rsidRDefault="004B2789" w:rsidP="001539DB">
      <w:pPr>
        <w:spacing w:line="480" w:lineRule="auto"/>
        <w:jc w:val="both"/>
        <w:rPr>
          <w:rFonts w:ascii="Arial" w:hAnsi="Arial" w:cs="Arial"/>
          <w:color w:val="000000" w:themeColor="text1"/>
        </w:rPr>
      </w:pPr>
    </w:p>
    <w:p w14:paraId="01A98444" w14:textId="091ADBD8" w:rsidR="00AA0ACF" w:rsidRPr="00DF4BD1" w:rsidRDefault="004B2789" w:rsidP="004B2789">
      <w:pPr>
        <w:spacing w:line="480" w:lineRule="auto"/>
        <w:jc w:val="center"/>
        <w:rPr>
          <w:rFonts w:ascii="Arial" w:hAnsi="Arial" w:cs="Arial"/>
        </w:rPr>
      </w:pPr>
      <w:r w:rsidRPr="00DF4BD1">
        <w:rPr>
          <w:rFonts w:ascii="Arial" w:hAnsi="Arial" w:cs="Arial"/>
          <w:noProof/>
          <w:color w:val="000000" w:themeColor="text1"/>
        </w:rPr>
        <w:drawing>
          <wp:inline distT="0" distB="0" distL="0" distR="0" wp14:anchorId="464C8835" wp14:editId="031DEB30">
            <wp:extent cx="4675972" cy="3670446"/>
            <wp:effectExtent l="0" t="0" r="0" b="6350"/>
            <wp:docPr id="1341812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12982"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675972" cy="3670446"/>
                    </a:xfrm>
                    <a:prstGeom prst="rect">
                      <a:avLst/>
                    </a:prstGeom>
                    <a:noFill/>
                    <a:ln>
                      <a:noFill/>
                    </a:ln>
                  </pic:spPr>
                </pic:pic>
              </a:graphicData>
            </a:graphic>
          </wp:inline>
        </w:drawing>
      </w:r>
    </w:p>
    <w:p w14:paraId="07C438CC" w14:textId="402B4CD0" w:rsidR="001539DB" w:rsidRPr="00DF4BD1" w:rsidRDefault="004B2789" w:rsidP="004B2789">
      <w:pPr>
        <w:spacing w:line="480" w:lineRule="auto"/>
        <w:jc w:val="center"/>
        <w:rPr>
          <w:rFonts w:ascii="Arial" w:hAnsi="Arial" w:cs="Arial"/>
          <w:sz w:val="20"/>
          <w:szCs w:val="20"/>
        </w:rPr>
      </w:pPr>
      <w:r w:rsidRPr="00DF4BD1">
        <w:rPr>
          <w:rFonts w:ascii="Arial" w:hAnsi="Arial" w:cs="Arial"/>
          <w:sz w:val="20"/>
          <w:szCs w:val="20"/>
        </w:rPr>
        <w:t>Figure 1:</w:t>
      </w:r>
      <w:r w:rsidR="000D29DF" w:rsidRPr="00DF4BD1">
        <w:rPr>
          <w:rFonts w:ascii="Arial" w:hAnsi="Arial" w:cs="Arial"/>
          <w:sz w:val="20"/>
          <w:szCs w:val="20"/>
        </w:rPr>
        <w:t xml:space="preserve"> PRISMA Study Selection Flow Diagram </w:t>
      </w:r>
    </w:p>
    <w:p w14:paraId="0926F375" w14:textId="77777777" w:rsidR="000D29DF" w:rsidRPr="00DF4BD1" w:rsidRDefault="000D29DF" w:rsidP="004B2789">
      <w:pPr>
        <w:spacing w:line="480" w:lineRule="auto"/>
        <w:jc w:val="center"/>
        <w:rPr>
          <w:rFonts w:ascii="Arial" w:hAnsi="Arial" w:cs="Arial"/>
          <w:sz w:val="20"/>
          <w:szCs w:val="20"/>
        </w:rPr>
      </w:pPr>
    </w:p>
    <w:p w14:paraId="0DC390B3" w14:textId="77777777" w:rsidR="001539DB" w:rsidRPr="00DF4BD1" w:rsidRDefault="001539DB" w:rsidP="001539DB">
      <w:pPr>
        <w:spacing w:line="480" w:lineRule="auto"/>
        <w:jc w:val="both"/>
        <w:rPr>
          <w:rFonts w:ascii="Arial" w:hAnsi="Arial" w:cs="Arial"/>
          <w:b/>
          <w:bCs/>
        </w:rPr>
      </w:pPr>
      <w:r w:rsidRPr="00DF4BD1">
        <w:rPr>
          <w:rFonts w:ascii="Arial" w:hAnsi="Arial" w:cs="Arial"/>
          <w:b/>
          <w:bCs/>
        </w:rPr>
        <w:t xml:space="preserve">Data extraction and quality appraisal </w:t>
      </w:r>
    </w:p>
    <w:p w14:paraId="2292EB69" w14:textId="7C2E175A" w:rsidR="001539DB" w:rsidRPr="00DF4BD1" w:rsidRDefault="001539DB" w:rsidP="001539DB">
      <w:pPr>
        <w:spacing w:line="480" w:lineRule="auto"/>
        <w:jc w:val="both"/>
        <w:rPr>
          <w:rFonts w:ascii="Arial" w:hAnsi="Arial" w:cs="Arial"/>
        </w:rPr>
      </w:pPr>
      <w:r w:rsidRPr="00DF4BD1">
        <w:rPr>
          <w:rFonts w:ascii="Arial" w:hAnsi="Arial" w:cs="Arial"/>
        </w:rPr>
        <w:t xml:space="preserve">The </w:t>
      </w:r>
      <w:r w:rsidR="00F06347" w:rsidRPr="00DF4BD1">
        <w:rPr>
          <w:rFonts w:ascii="Arial" w:hAnsi="Arial" w:cs="Arial"/>
        </w:rPr>
        <w:t>competitive level</w:t>
      </w:r>
      <w:r w:rsidRPr="00DF4BD1">
        <w:rPr>
          <w:rFonts w:ascii="Arial" w:hAnsi="Arial" w:cs="Arial"/>
        </w:rPr>
        <w:t xml:space="preserve"> of athletes was examined using </w:t>
      </w:r>
      <w:r w:rsidR="00B42271" w:rsidRPr="00DF4BD1">
        <w:rPr>
          <w:rFonts w:ascii="Arial" w:hAnsi="Arial" w:cs="Arial"/>
        </w:rPr>
        <w:t>a</w:t>
      </w:r>
      <w:r w:rsidRPr="00DF4BD1">
        <w:rPr>
          <w:rFonts w:ascii="Arial" w:hAnsi="Arial" w:cs="Arial"/>
        </w:rPr>
        <w:t xml:space="preserve"> </w:t>
      </w:r>
      <w:r w:rsidR="0047485D" w:rsidRPr="00DF4BD1">
        <w:rPr>
          <w:rFonts w:ascii="Arial" w:hAnsi="Arial" w:cs="Arial"/>
        </w:rPr>
        <w:t xml:space="preserve">modified </w:t>
      </w:r>
      <w:r w:rsidRPr="00DF4BD1">
        <w:rPr>
          <w:rFonts w:ascii="Arial" w:hAnsi="Arial" w:cs="Arial"/>
        </w:rPr>
        <w:t xml:space="preserve">taxonomy </w:t>
      </w:r>
      <w:r w:rsidR="002C5ADE" w:rsidRPr="00DF4BD1">
        <w:rPr>
          <w:rFonts w:ascii="Arial" w:hAnsi="Arial" w:cs="Arial"/>
        </w:rPr>
        <w:t xml:space="preserve">of </w:t>
      </w:r>
      <w:r w:rsidRPr="00DF4BD1">
        <w:rPr>
          <w:rFonts w:ascii="Arial" w:hAnsi="Arial" w:cs="Arial"/>
        </w:rPr>
        <w:t xml:space="preserve">Swann et al. </w:t>
      </w:r>
      <w:r w:rsidR="005C3AF3" w:rsidRPr="00DF4BD1">
        <w:rPr>
          <w:rFonts w:ascii="Arial" w:hAnsi="Arial" w:cs="Arial"/>
        </w:rPr>
        <w:t>(Swann et al., 2015)</w:t>
      </w:r>
      <w:r w:rsidRPr="00DF4BD1">
        <w:rPr>
          <w:rFonts w:ascii="Arial" w:hAnsi="Arial" w:cs="Arial"/>
        </w:rPr>
        <w:t xml:space="preserve">, </w:t>
      </w:r>
      <w:r w:rsidR="00990E06" w:rsidRPr="00DF4BD1">
        <w:rPr>
          <w:rFonts w:ascii="Arial" w:hAnsi="Arial" w:cs="Arial"/>
        </w:rPr>
        <w:t xml:space="preserve">presented in </w:t>
      </w:r>
      <w:r w:rsidR="003F4CF3" w:rsidRPr="00DF4BD1">
        <w:rPr>
          <w:rFonts w:ascii="Arial" w:hAnsi="Arial" w:cs="Arial"/>
        </w:rPr>
        <w:t xml:space="preserve">Table </w:t>
      </w:r>
      <w:r w:rsidR="00990E06" w:rsidRPr="00DF4BD1">
        <w:rPr>
          <w:rFonts w:ascii="Arial" w:hAnsi="Arial" w:cs="Arial"/>
        </w:rPr>
        <w:t>1</w:t>
      </w:r>
      <w:r w:rsidR="0069152A" w:rsidRPr="00DF4BD1">
        <w:rPr>
          <w:rFonts w:ascii="Arial" w:hAnsi="Arial" w:cs="Arial"/>
        </w:rPr>
        <w:t xml:space="preserve">, in </w:t>
      </w:r>
      <w:r w:rsidRPr="00DF4BD1">
        <w:rPr>
          <w:rFonts w:ascii="Arial" w:hAnsi="Arial" w:cs="Arial"/>
        </w:rPr>
        <w:t>wh</w:t>
      </w:r>
      <w:r w:rsidR="0069152A" w:rsidRPr="00DF4BD1">
        <w:rPr>
          <w:rFonts w:ascii="Arial" w:hAnsi="Arial" w:cs="Arial"/>
        </w:rPr>
        <w:t>ich</w:t>
      </w:r>
      <w:r w:rsidRPr="00DF4BD1">
        <w:rPr>
          <w:rFonts w:ascii="Arial" w:hAnsi="Arial" w:cs="Arial"/>
        </w:rPr>
        <w:t xml:space="preserve"> participants are ranked on a continuum and categorised as semi-elite, competitive-elite, successful elite and world-class elite to address the varying levels of competition reported in studies of </w:t>
      </w:r>
      <w:r w:rsidRPr="00DF4BD1">
        <w:rPr>
          <w:rFonts w:ascii="Arial" w:hAnsi="Arial" w:cs="Arial"/>
        </w:rPr>
        <w:lastRenderedPageBreak/>
        <w:t>athletic populations. With the application of the full taxonomy limited by participant description in the selected studies, a modified version of this tool was utilised, which has been used in previous systematic reviews of both mixed-sex athlete cohorts [</w:t>
      </w:r>
      <w:r w:rsidR="00BD40AE" w:rsidRPr="00DF4BD1">
        <w:rPr>
          <w:rFonts w:ascii="Arial" w:hAnsi="Arial" w:cs="Arial"/>
        </w:rPr>
        <w:t>10</w:t>
      </w:r>
      <w:r w:rsidRPr="00DF4BD1">
        <w:rPr>
          <w:rFonts w:ascii="Arial" w:hAnsi="Arial" w:cs="Arial"/>
        </w:rPr>
        <w:t xml:space="preserve">] and female athlete sleep </w:t>
      </w:r>
      <w:r w:rsidR="00BA5974" w:rsidRPr="00DF4BD1">
        <w:rPr>
          <w:rFonts w:ascii="Arial" w:hAnsi="Arial" w:cs="Arial"/>
        </w:rPr>
        <w:t xml:space="preserve">(Miles et al., </w:t>
      </w:r>
      <w:r w:rsidR="00436FA1" w:rsidRPr="00DF4BD1">
        <w:rPr>
          <w:rFonts w:ascii="Arial" w:hAnsi="Arial" w:cs="Arial"/>
        </w:rPr>
        <w:t>2022)</w:t>
      </w:r>
      <w:r w:rsidRPr="00DF4BD1">
        <w:rPr>
          <w:rFonts w:ascii="Arial" w:hAnsi="Arial" w:cs="Arial"/>
        </w:rPr>
        <w:t xml:space="preserve">. Participants of the selected studies could be categorised as either competitive elite or semi-elite only. Competitive elite cohorts were those with a score greater than or equal to eight in the modified taxonomy. Semi-elite cohorts were those that obtained a score less than eight. </w:t>
      </w:r>
    </w:p>
    <w:p w14:paraId="05C10F04" w14:textId="5DA9F8BE" w:rsidR="00F5041E" w:rsidRPr="00DF4BD1" w:rsidRDefault="001539DB" w:rsidP="001539DB">
      <w:pPr>
        <w:spacing w:line="480" w:lineRule="auto"/>
        <w:jc w:val="both"/>
        <w:rPr>
          <w:rFonts w:ascii="Arial" w:hAnsi="Arial" w:cs="Arial"/>
        </w:rPr>
      </w:pPr>
      <w:r w:rsidRPr="00DF4BD1">
        <w:rPr>
          <w:rFonts w:ascii="Arial" w:hAnsi="Arial" w:cs="Arial"/>
        </w:rPr>
        <w:tab/>
        <w:t xml:space="preserve">Quality of the studies was evaluated using the modified Newcastle-Ottawa Scale (NOS), a quality assessment instrument that has been previously used in studies of sleep in mixed-sex and female cohorts </w:t>
      </w:r>
      <w:r w:rsidR="00436FA1" w:rsidRPr="00DF4BD1">
        <w:rPr>
          <w:rFonts w:ascii="Arial" w:hAnsi="Arial" w:cs="Arial"/>
        </w:rPr>
        <w:t>(Gupta et al., 2017</w:t>
      </w:r>
      <w:r w:rsidR="005D4DC7" w:rsidRPr="00DF4BD1">
        <w:rPr>
          <w:rFonts w:ascii="Arial" w:hAnsi="Arial" w:cs="Arial"/>
        </w:rPr>
        <w:t>;</w:t>
      </w:r>
      <w:r w:rsidR="00553372" w:rsidRPr="00DF4BD1">
        <w:rPr>
          <w:rFonts w:ascii="Arial" w:hAnsi="Arial" w:cs="Arial"/>
        </w:rPr>
        <w:t xml:space="preserve"> Miles et al., 2022)</w:t>
      </w:r>
      <w:r w:rsidRPr="00DF4BD1">
        <w:rPr>
          <w:rFonts w:ascii="Arial" w:hAnsi="Arial" w:cs="Arial"/>
        </w:rPr>
        <w:t xml:space="preserve">. Breakdown of the scoring in the NOS is provided in Table 2. Quality of the selected studies was independently scored via the adapted NOS by two reviewers and checked for agreement. In the event of disagreement, the matter was discussed by the two reviewers, and if needed, a third reviewer was brought in for a consensus agreement. </w:t>
      </w:r>
    </w:p>
    <w:p w14:paraId="26DDB4A9" w14:textId="77777777" w:rsidR="00F5041E" w:rsidRPr="00DF4BD1" w:rsidRDefault="00F5041E" w:rsidP="001539DB">
      <w:pPr>
        <w:spacing w:line="480" w:lineRule="auto"/>
        <w:jc w:val="both"/>
        <w:rPr>
          <w:rFonts w:ascii="Arial" w:hAnsi="Arial" w:cs="Arial"/>
        </w:rPr>
      </w:pPr>
    </w:p>
    <w:p w14:paraId="2B1E9CB1" w14:textId="77777777" w:rsidR="001539DB" w:rsidRPr="00DF4BD1" w:rsidRDefault="001539DB" w:rsidP="001539DB">
      <w:pPr>
        <w:spacing w:line="480" w:lineRule="auto"/>
        <w:jc w:val="both"/>
        <w:rPr>
          <w:rFonts w:ascii="Arial" w:hAnsi="Arial" w:cs="Arial"/>
          <w:b/>
          <w:bCs/>
        </w:rPr>
      </w:pPr>
      <w:r w:rsidRPr="00DF4BD1">
        <w:rPr>
          <w:rFonts w:ascii="Arial" w:hAnsi="Arial" w:cs="Arial"/>
          <w:b/>
          <w:bCs/>
        </w:rPr>
        <w:t xml:space="preserve">Characterisation of Included Studies </w:t>
      </w:r>
    </w:p>
    <w:p w14:paraId="506E0CF7" w14:textId="55E217F3" w:rsidR="001539DB" w:rsidRPr="00DF4BD1" w:rsidRDefault="001539DB" w:rsidP="001539DB">
      <w:pPr>
        <w:spacing w:line="480" w:lineRule="auto"/>
        <w:jc w:val="both"/>
        <w:rPr>
          <w:rFonts w:ascii="Arial" w:hAnsi="Arial" w:cs="Arial"/>
        </w:rPr>
      </w:pPr>
      <w:r w:rsidRPr="00DF4BD1">
        <w:rPr>
          <w:rFonts w:ascii="Arial" w:hAnsi="Arial" w:cs="Arial"/>
        </w:rPr>
        <w:t xml:space="preserve">The principal characteristics of the included studies are presented in Table </w:t>
      </w:r>
      <w:r w:rsidR="00510FFB" w:rsidRPr="00DF4BD1">
        <w:rPr>
          <w:rFonts w:ascii="Arial" w:hAnsi="Arial" w:cs="Arial"/>
        </w:rPr>
        <w:t>3</w:t>
      </w:r>
      <w:r w:rsidRPr="00DF4BD1">
        <w:rPr>
          <w:rFonts w:ascii="Arial" w:hAnsi="Arial" w:cs="Arial"/>
        </w:rPr>
        <w:t xml:space="preserve">. These include study design, duration, and performance measure. Performance measure was categorised as sport-specific performance; cognitive performance; physical performance, readiness, and availability; and mood and </w:t>
      </w:r>
      <w:r w:rsidR="008B5B88" w:rsidRPr="00DF4BD1">
        <w:rPr>
          <w:rFonts w:ascii="Arial" w:hAnsi="Arial" w:cs="Arial"/>
        </w:rPr>
        <w:t xml:space="preserve">subjective </w:t>
      </w:r>
      <w:r w:rsidRPr="00DF4BD1">
        <w:rPr>
          <w:rFonts w:ascii="Arial" w:hAnsi="Arial" w:cs="Arial"/>
        </w:rPr>
        <w:t xml:space="preserve">wellbeing. </w:t>
      </w:r>
      <w:r w:rsidR="001D56D0" w:rsidRPr="00DF4BD1">
        <w:rPr>
          <w:rFonts w:ascii="Arial" w:hAnsi="Arial" w:cs="Arial"/>
        </w:rPr>
        <w:t xml:space="preserve">The four performance </w:t>
      </w:r>
      <w:r w:rsidR="00E03F08" w:rsidRPr="00DF4BD1">
        <w:rPr>
          <w:rFonts w:ascii="Arial" w:hAnsi="Arial" w:cs="Arial"/>
        </w:rPr>
        <w:t>categories</w:t>
      </w:r>
      <w:r w:rsidR="001D56D0" w:rsidRPr="00DF4BD1">
        <w:rPr>
          <w:rFonts w:ascii="Arial" w:hAnsi="Arial" w:cs="Arial"/>
        </w:rPr>
        <w:t xml:space="preserve"> mentioned were chosen as a </w:t>
      </w:r>
      <w:r w:rsidR="003B362B" w:rsidRPr="00DF4BD1">
        <w:rPr>
          <w:rFonts w:ascii="Arial" w:hAnsi="Arial" w:cs="Arial"/>
        </w:rPr>
        <w:t>method of incorporating all aspects of sports performance</w:t>
      </w:r>
      <w:r w:rsidR="008C5072" w:rsidRPr="00DF4BD1">
        <w:rPr>
          <w:rFonts w:ascii="Arial" w:hAnsi="Arial" w:cs="Arial"/>
        </w:rPr>
        <w:t xml:space="preserve">. </w:t>
      </w:r>
      <w:r w:rsidR="007B3E12" w:rsidRPr="00DF4BD1">
        <w:rPr>
          <w:rFonts w:ascii="Arial" w:hAnsi="Arial" w:cs="Arial"/>
        </w:rPr>
        <w:t>Sport-specific performance incorporated any result relating to the athletes</w:t>
      </w:r>
      <w:r w:rsidR="003904C8" w:rsidRPr="00DF4BD1">
        <w:rPr>
          <w:rFonts w:ascii="Arial" w:hAnsi="Arial" w:cs="Arial"/>
        </w:rPr>
        <w:t>’</w:t>
      </w:r>
      <w:r w:rsidR="007B3E12" w:rsidRPr="00DF4BD1">
        <w:rPr>
          <w:rFonts w:ascii="Arial" w:hAnsi="Arial" w:cs="Arial"/>
        </w:rPr>
        <w:t xml:space="preserve"> performance in </w:t>
      </w:r>
      <w:r w:rsidR="005F2467" w:rsidRPr="00DF4BD1">
        <w:rPr>
          <w:rFonts w:ascii="Arial" w:hAnsi="Arial" w:cs="Arial"/>
        </w:rPr>
        <w:t>outcomes directly related to their sport (i.e., ranking, placing in compe</w:t>
      </w:r>
      <w:r w:rsidR="00D429A5" w:rsidRPr="00DF4BD1">
        <w:rPr>
          <w:rFonts w:ascii="Arial" w:hAnsi="Arial" w:cs="Arial"/>
        </w:rPr>
        <w:t xml:space="preserve">tition, performance in statistics </w:t>
      </w:r>
      <w:r w:rsidR="003904C8" w:rsidRPr="00DF4BD1">
        <w:rPr>
          <w:rFonts w:ascii="Arial" w:hAnsi="Arial" w:cs="Arial"/>
        </w:rPr>
        <w:t>unique to their sport</w:t>
      </w:r>
      <w:r w:rsidR="00D429A5" w:rsidRPr="00DF4BD1">
        <w:rPr>
          <w:rFonts w:ascii="Arial" w:hAnsi="Arial" w:cs="Arial"/>
        </w:rPr>
        <w:t xml:space="preserve">). </w:t>
      </w:r>
      <w:proofErr w:type="spellStart"/>
      <w:r w:rsidR="00CC25C2" w:rsidRPr="00DF4BD1">
        <w:rPr>
          <w:rFonts w:ascii="Arial" w:hAnsi="Arial" w:cs="Arial"/>
        </w:rPr>
        <w:lastRenderedPageBreak/>
        <w:t>Raysmith</w:t>
      </w:r>
      <w:proofErr w:type="spellEnd"/>
      <w:r w:rsidR="00CC25C2" w:rsidRPr="00DF4BD1">
        <w:rPr>
          <w:rFonts w:ascii="Arial" w:hAnsi="Arial" w:cs="Arial"/>
        </w:rPr>
        <w:t xml:space="preserve"> et al. </w:t>
      </w:r>
      <w:r w:rsidR="00060CBF" w:rsidRPr="00DF4BD1">
        <w:rPr>
          <w:rFonts w:ascii="Arial" w:hAnsi="Arial" w:cs="Arial"/>
        </w:rPr>
        <w:t>(2019)</w:t>
      </w:r>
      <w:r w:rsidR="008A5B0D" w:rsidRPr="00DF4BD1">
        <w:rPr>
          <w:rFonts w:ascii="Arial" w:hAnsi="Arial" w:cs="Arial"/>
          <w:color w:val="222222"/>
          <w:sz w:val="20"/>
          <w:szCs w:val="20"/>
          <w:shd w:val="clear" w:color="auto" w:fill="FFFFFF"/>
        </w:rPr>
        <w:t xml:space="preserve"> </w:t>
      </w:r>
      <w:r w:rsidR="00733C63" w:rsidRPr="00DF4BD1">
        <w:rPr>
          <w:rFonts w:ascii="Arial" w:hAnsi="Arial" w:cs="Arial"/>
        </w:rPr>
        <w:t xml:space="preserve">stated that for athletes at the highest level </w:t>
      </w:r>
      <w:r w:rsidR="002E605C" w:rsidRPr="00DF4BD1">
        <w:rPr>
          <w:rFonts w:ascii="Arial" w:hAnsi="Arial" w:cs="Arial"/>
        </w:rPr>
        <w:t xml:space="preserve">of sport, </w:t>
      </w:r>
      <w:r w:rsidR="00594F7E" w:rsidRPr="00DF4BD1">
        <w:rPr>
          <w:rFonts w:ascii="Arial" w:hAnsi="Arial" w:cs="Arial"/>
        </w:rPr>
        <w:t xml:space="preserve">performance at the key competitions is the </w:t>
      </w:r>
      <w:r w:rsidR="007764F1" w:rsidRPr="00DF4BD1">
        <w:rPr>
          <w:rFonts w:ascii="Arial" w:hAnsi="Arial" w:cs="Arial"/>
        </w:rPr>
        <w:t>‘</w:t>
      </w:r>
      <w:r w:rsidR="00594F7E" w:rsidRPr="00DF4BD1">
        <w:rPr>
          <w:rFonts w:ascii="Arial" w:hAnsi="Arial" w:cs="Arial"/>
        </w:rPr>
        <w:t>outstanding measure for success</w:t>
      </w:r>
      <w:r w:rsidR="007764F1" w:rsidRPr="00DF4BD1">
        <w:rPr>
          <w:rFonts w:ascii="Arial" w:hAnsi="Arial" w:cs="Arial"/>
        </w:rPr>
        <w:t>’</w:t>
      </w:r>
      <w:r w:rsidR="007B3E12" w:rsidRPr="00DF4BD1">
        <w:rPr>
          <w:rFonts w:ascii="Arial" w:hAnsi="Arial" w:cs="Arial"/>
        </w:rPr>
        <w:t xml:space="preserve">. </w:t>
      </w:r>
      <w:r w:rsidR="00B268C6" w:rsidRPr="00DF4BD1">
        <w:rPr>
          <w:rFonts w:ascii="Arial" w:hAnsi="Arial" w:cs="Arial"/>
        </w:rPr>
        <w:t xml:space="preserve">Cognitive performance </w:t>
      </w:r>
      <w:r w:rsidR="00622D35" w:rsidRPr="00DF4BD1">
        <w:rPr>
          <w:rFonts w:ascii="Arial" w:hAnsi="Arial" w:cs="Arial"/>
        </w:rPr>
        <w:t>included</w:t>
      </w:r>
      <w:r w:rsidR="00B46BE5" w:rsidRPr="00DF4BD1">
        <w:rPr>
          <w:rFonts w:ascii="Arial" w:hAnsi="Arial" w:cs="Arial"/>
        </w:rPr>
        <w:t xml:space="preserve"> </w:t>
      </w:r>
      <w:r w:rsidR="00622D35" w:rsidRPr="00DF4BD1">
        <w:rPr>
          <w:rFonts w:ascii="Arial" w:hAnsi="Arial" w:cs="Arial"/>
        </w:rPr>
        <w:t>any</w:t>
      </w:r>
      <w:r w:rsidR="00B46BE5" w:rsidRPr="00DF4BD1">
        <w:rPr>
          <w:rFonts w:ascii="Arial" w:hAnsi="Arial" w:cs="Arial"/>
        </w:rPr>
        <w:t xml:space="preserve"> outcome measures that could be </w:t>
      </w:r>
      <w:r w:rsidR="00622D35" w:rsidRPr="00DF4BD1">
        <w:rPr>
          <w:rFonts w:ascii="Arial" w:hAnsi="Arial" w:cs="Arial"/>
        </w:rPr>
        <w:t>examined</w:t>
      </w:r>
      <w:r w:rsidR="00B46BE5" w:rsidRPr="00DF4BD1">
        <w:rPr>
          <w:rFonts w:ascii="Arial" w:hAnsi="Arial" w:cs="Arial"/>
        </w:rPr>
        <w:t xml:space="preserve"> when measuring cognition, such as reaction time</w:t>
      </w:r>
      <w:r w:rsidR="00226B2B" w:rsidRPr="00DF4BD1">
        <w:rPr>
          <w:rFonts w:ascii="Arial" w:hAnsi="Arial" w:cs="Arial"/>
        </w:rPr>
        <w:t xml:space="preserve"> and decision making </w:t>
      </w:r>
      <w:r w:rsidR="00060CBF" w:rsidRPr="00DF4BD1">
        <w:rPr>
          <w:rFonts w:ascii="Arial" w:hAnsi="Arial" w:cs="Arial"/>
        </w:rPr>
        <w:t>(Brit</w:t>
      </w:r>
      <w:r w:rsidR="00C95880" w:rsidRPr="00DF4BD1">
        <w:rPr>
          <w:rFonts w:ascii="Arial" w:hAnsi="Arial" w:cs="Arial"/>
        </w:rPr>
        <w:t>o et al., 2022)</w:t>
      </w:r>
      <w:r w:rsidR="009A0522" w:rsidRPr="00DF4BD1">
        <w:rPr>
          <w:rFonts w:ascii="Arial" w:hAnsi="Arial" w:cs="Arial"/>
        </w:rPr>
        <w:t xml:space="preserve">. </w:t>
      </w:r>
      <w:r w:rsidR="00D64338" w:rsidRPr="00DF4BD1">
        <w:rPr>
          <w:rFonts w:ascii="Arial" w:hAnsi="Arial" w:cs="Arial"/>
          <w:shd w:val="clear" w:color="auto" w:fill="FFFFFF"/>
        </w:rPr>
        <w:t xml:space="preserve">Physical performance, readiness, and availability </w:t>
      </w:r>
      <w:r w:rsidR="004B3C2B" w:rsidRPr="00DF4BD1">
        <w:rPr>
          <w:rFonts w:ascii="Arial" w:hAnsi="Arial" w:cs="Arial"/>
          <w:shd w:val="clear" w:color="auto" w:fill="FFFFFF"/>
        </w:rPr>
        <w:t>included</w:t>
      </w:r>
      <w:r w:rsidR="00D64338" w:rsidRPr="00DF4BD1">
        <w:rPr>
          <w:rFonts w:ascii="Arial" w:hAnsi="Arial" w:cs="Arial"/>
          <w:shd w:val="clear" w:color="auto" w:fill="FFFFFF"/>
        </w:rPr>
        <w:t xml:space="preserve"> any </w:t>
      </w:r>
      <w:r w:rsidR="00C03B01" w:rsidRPr="00DF4BD1">
        <w:rPr>
          <w:rFonts w:ascii="Arial" w:hAnsi="Arial" w:cs="Arial"/>
          <w:shd w:val="clear" w:color="auto" w:fill="FFFFFF"/>
        </w:rPr>
        <w:t>muscular performance (e.g., strength, power, speed</w:t>
      </w:r>
      <w:r w:rsidR="005770E5" w:rsidRPr="00DF4BD1">
        <w:rPr>
          <w:rFonts w:ascii="Arial" w:hAnsi="Arial" w:cs="Arial"/>
          <w:shd w:val="clear" w:color="auto" w:fill="FFFFFF"/>
        </w:rPr>
        <w:t xml:space="preserve">) outcome, alongside </w:t>
      </w:r>
      <w:r w:rsidR="00320928" w:rsidRPr="00DF4BD1">
        <w:rPr>
          <w:rFonts w:ascii="Arial" w:hAnsi="Arial" w:cs="Arial"/>
          <w:shd w:val="clear" w:color="auto" w:fill="FFFFFF"/>
        </w:rPr>
        <w:t xml:space="preserve">any outcome which may inform </w:t>
      </w:r>
      <w:r w:rsidR="001800BF" w:rsidRPr="00DF4BD1">
        <w:rPr>
          <w:rFonts w:ascii="Arial" w:hAnsi="Arial" w:cs="Arial"/>
          <w:shd w:val="clear" w:color="auto" w:fill="FFFFFF"/>
        </w:rPr>
        <w:t xml:space="preserve">the practitioner on the readiness and availability of the athlete (e.g., </w:t>
      </w:r>
      <w:r w:rsidR="004B3C2B" w:rsidRPr="00DF4BD1">
        <w:rPr>
          <w:rFonts w:ascii="Arial" w:hAnsi="Arial" w:cs="Arial"/>
          <w:shd w:val="clear" w:color="auto" w:fill="FFFFFF"/>
        </w:rPr>
        <w:t>training load, fatigue, presence of illness). Mood and</w:t>
      </w:r>
      <w:r w:rsidR="008B5B88" w:rsidRPr="00DF4BD1">
        <w:rPr>
          <w:rFonts w:ascii="Arial" w:hAnsi="Arial" w:cs="Arial"/>
          <w:shd w:val="clear" w:color="auto" w:fill="FFFFFF"/>
        </w:rPr>
        <w:t xml:space="preserve"> subjective</w:t>
      </w:r>
      <w:r w:rsidR="004B3C2B" w:rsidRPr="00DF4BD1">
        <w:rPr>
          <w:rFonts w:ascii="Arial" w:hAnsi="Arial" w:cs="Arial"/>
          <w:shd w:val="clear" w:color="auto" w:fill="FFFFFF"/>
        </w:rPr>
        <w:t xml:space="preserve"> wellbeing i</w:t>
      </w:r>
      <w:r w:rsidR="00622D35" w:rsidRPr="00DF4BD1">
        <w:rPr>
          <w:rFonts w:ascii="Arial" w:hAnsi="Arial" w:cs="Arial"/>
          <w:shd w:val="clear" w:color="auto" w:fill="FFFFFF"/>
        </w:rPr>
        <w:t xml:space="preserve">ncluded </w:t>
      </w:r>
      <w:r w:rsidR="00AD4D33" w:rsidRPr="00DF4BD1">
        <w:rPr>
          <w:rFonts w:ascii="Arial" w:hAnsi="Arial" w:cs="Arial"/>
          <w:shd w:val="clear" w:color="auto" w:fill="FFFFFF"/>
        </w:rPr>
        <w:t xml:space="preserve">any mood variable that may have been examined in athletic cohorts (i.e., </w:t>
      </w:r>
      <w:r w:rsidR="00D23E9C" w:rsidRPr="00DF4BD1">
        <w:rPr>
          <w:rFonts w:ascii="Arial" w:hAnsi="Arial" w:cs="Arial"/>
          <w:shd w:val="clear" w:color="auto" w:fill="FFFFFF"/>
        </w:rPr>
        <w:t xml:space="preserve">stress, depression, tension, vigour, motivation, etc.). </w:t>
      </w:r>
    </w:p>
    <w:p w14:paraId="28F43154" w14:textId="3E322ADB" w:rsidR="001539DB" w:rsidRPr="00DF4BD1" w:rsidRDefault="001539DB" w:rsidP="001539DB">
      <w:pPr>
        <w:spacing w:line="480" w:lineRule="auto"/>
        <w:jc w:val="both"/>
        <w:rPr>
          <w:rFonts w:ascii="Arial" w:hAnsi="Arial" w:cs="Arial"/>
        </w:rPr>
      </w:pPr>
      <w:r w:rsidRPr="00DF4BD1">
        <w:rPr>
          <w:rFonts w:ascii="Arial" w:hAnsi="Arial" w:cs="Arial"/>
        </w:rPr>
        <w:tab/>
        <w:t xml:space="preserve">Study cohorts were characterised by the percentage of female participants, age and </w:t>
      </w:r>
      <w:r w:rsidR="00C53140" w:rsidRPr="00DF4BD1">
        <w:rPr>
          <w:rFonts w:ascii="Arial" w:hAnsi="Arial" w:cs="Arial"/>
        </w:rPr>
        <w:t>competitive level</w:t>
      </w:r>
      <w:r w:rsidRPr="00DF4BD1">
        <w:rPr>
          <w:rFonts w:ascii="Arial" w:hAnsi="Arial" w:cs="Arial"/>
        </w:rPr>
        <w:t xml:space="preserve"> quantified by the modified taxonomy of Swann et al. </w:t>
      </w:r>
      <w:r w:rsidR="00C95880" w:rsidRPr="00DF4BD1">
        <w:rPr>
          <w:rFonts w:ascii="Arial" w:hAnsi="Arial" w:cs="Arial"/>
        </w:rPr>
        <w:t>(2015)</w:t>
      </w:r>
      <w:r w:rsidRPr="00DF4BD1">
        <w:rPr>
          <w:rFonts w:ascii="Arial" w:hAnsi="Arial" w:cs="Arial"/>
        </w:rPr>
        <w:t xml:space="preserve">. Whether or not a study </w:t>
      </w:r>
      <w:r w:rsidR="00EF6850" w:rsidRPr="00DF4BD1">
        <w:rPr>
          <w:rFonts w:ascii="Arial" w:hAnsi="Arial" w:cs="Arial"/>
        </w:rPr>
        <w:t xml:space="preserve">reported or </w:t>
      </w:r>
      <w:r w:rsidRPr="00DF4BD1">
        <w:rPr>
          <w:rFonts w:ascii="Arial" w:hAnsi="Arial" w:cs="Arial"/>
        </w:rPr>
        <w:t xml:space="preserve">controlled for menstrual cycle phase was included </w:t>
      </w:r>
      <w:r w:rsidR="0089396E" w:rsidRPr="00DF4BD1">
        <w:rPr>
          <w:rFonts w:ascii="Arial" w:hAnsi="Arial" w:cs="Arial"/>
        </w:rPr>
        <w:t xml:space="preserve">in the study characterisation </w:t>
      </w:r>
      <w:r w:rsidRPr="00DF4BD1">
        <w:rPr>
          <w:rFonts w:ascii="Arial" w:hAnsi="Arial" w:cs="Arial"/>
        </w:rPr>
        <w:t xml:space="preserve">since phases of the menstrual cycle have been shown to have an impact on sleep </w:t>
      </w:r>
      <w:r w:rsidR="00C95880" w:rsidRPr="00DF4BD1">
        <w:rPr>
          <w:rFonts w:ascii="Arial" w:hAnsi="Arial" w:cs="Arial"/>
        </w:rPr>
        <w:t xml:space="preserve">(Van </w:t>
      </w:r>
      <w:proofErr w:type="spellStart"/>
      <w:r w:rsidR="00C95880" w:rsidRPr="00DF4BD1">
        <w:rPr>
          <w:rFonts w:ascii="Arial" w:hAnsi="Arial" w:cs="Arial"/>
        </w:rPr>
        <w:t>Reen</w:t>
      </w:r>
      <w:proofErr w:type="spellEnd"/>
      <w:r w:rsidR="00C95880" w:rsidRPr="00DF4BD1">
        <w:rPr>
          <w:rFonts w:ascii="Arial" w:hAnsi="Arial" w:cs="Arial"/>
        </w:rPr>
        <w:t xml:space="preserve"> &amp; </w:t>
      </w:r>
      <w:proofErr w:type="spellStart"/>
      <w:r w:rsidR="00C95880" w:rsidRPr="00DF4BD1">
        <w:rPr>
          <w:rFonts w:ascii="Arial" w:hAnsi="Arial" w:cs="Arial"/>
        </w:rPr>
        <w:t>Kiesner</w:t>
      </w:r>
      <w:proofErr w:type="spellEnd"/>
      <w:r w:rsidR="00C95880" w:rsidRPr="00DF4BD1">
        <w:rPr>
          <w:rFonts w:ascii="Arial" w:hAnsi="Arial" w:cs="Arial"/>
        </w:rPr>
        <w:t>, 2016)</w:t>
      </w:r>
      <w:r w:rsidRPr="00DF4BD1">
        <w:rPr>
          <w:rFonts w:ascii="Arial" w:hAnsi="Arial" w:cs="Arial"/>
        </w:rPr>
        <w:t>.</w:t>
      </w:r>
    </w:p>
    <w:p w14:paraId="3B1535F0" w14:textId="77777777" w:rsidR="001539DB" w:rsidRPr="00DF4BD1" w:rsidRDefault="001539DB" w:rsidP="001539DB"/>
    <w:p w14:paraId="6D56677C" w14:textId="77777777" w:rsidR="00261769" w:rsidRPr="00DF4BD1" w:rsidRDefault="00261769" w:rsidP="00261769">
      <w:pPr>
        <w:spacing w:line="480" w:lineRule="auto"/>
        <w:rPr>
          <w:rFonts w:ascii="Arial" w:hAnsi="Arial" w:cs="Arial"/>
          <w:b/>
          <w:bCs/>
          <w:sz w:val="28"/>
          <w:szCs w:val="28"/>
        </w:rPr>
      </w:pPr>
      <w:r w:rsidRPr="00DF4BD1">
        <w:rPr>
          <w:rFonts w:ascii="Arial" w:hAnsi="Arial" w:cs="Arial"/>
          <w:b/>
          <w:bCs/>
          <w:sz w:val="28"/>
          <w:szCs w:val="28"/>
        </w:rPr>
        <w:t xml:space="preserve">Results: </w:t>
      </w:r>
    </w:p>
    <w:p w14:paraId="26CCDFF5" w14:textId="1048E367" w:rsidR="00261769" w:rsidRPr="00DF4BD1" w:rsidRDefault="00261769" w:rsidP="00261769">
      <w:pPr>
        <w:spacing w:line="480" w:lineRule="auto"/>
        <w:jc w:val="both"/>
        <w:rPr>
          <w:rFonts w:ascii="Arial" w:hAnsi="Arial" w:cs="Arial"/>
        </w:rPr>
      </w:pPr>
      <w:r w:rsidRPr="00DF4BD1">
        <w:rPr>
          <w:rFonts w:ascii="Arial" w:hAnsi="Arial" w:cs="Arial"/>
        </w:rPr>
        <w:t xml:space="preserve">The database search returned </w:t>
      </w:r>
      <w:r w:rsidR="00065C15" w:rsidRPr="00DF4BD1">
        <w:rPr>
          <w:rFonts w:ascii="Arial" w:hAnsi="Arial" w:cs="Arial"/>
        </w:rPr>
        <w:t>2565</w:t>
      </w:r>
      <w:r w:rsidRPr="00DF4BD1">
        <w:rPr>
          <w:rFonts w:ascii="Arial" w:hAnsi="Arial" w:cs="Arial"/>
        </w:rPr>
        <w:t xml:space="preserve"> records. Following a title and abstract screening, </w:t>
      </w:r>
      <w:r w:rsidR="00A319F1" w:rsidRPr="00DF4BD1">
        <w:rPr>
          <w:rFonts w:ascii="Arial" w:hAnsi="Arial" w:cs="Arial"/>
        </w:rPr>
        <w:t xml:space="preserve">one hundred and </w:t>
      </w:r>
      <w:r w:rsidR="004D66BE" w:rsidRPr="00DF4BD1">
        <w:rPr>
          <w:rFonts w:ascii="Arial" w:hAnsi="Arial" w:cs="Arial"/>
        </w:rPr>
        <w:t>twenty-one</w:t>
      </w:r>
      <w:r w:rsidRPr="00DF4BD1">
        <w:rPr>
          <w:rFonts w:ascii="Arial" w:hAnsi="Arial" w:cs="Arial"/>
        </w:rPr>
        <w:t xml:space="preserve"> studies remained for full-text eligibility assessment. Following the application of inclusion and exclusion criteria, thirty-</w:t>
      </w:r>
      <w:r w:rsidR="004D66BE" w:rsidRPr="00DF4BD1">
        <w:rPr>
          <w:rFonts w:ascii="Arial" w:hAnsi="Arial" w:cs="Arial"/>
        </w:rPr>
        <w:t>eight</w:t>
      </w:r>
      <w:r w:rsidRPr="00DF4BD1">
        <w:rPr>
          <w:rFonts w:ascii="Arial" w:hAnsi="Arial" w:cs="Arial"/>
        </w:rPr>
        <w:t xml:space="preserve"> studies were included in the synthesis. </w:t>
      </w:r>
    </w:p>
    <w:p w14:paraId="1CB880AA" w14:textId="77777777" w:rsidR="00261769" w:rsidRPr="00DF4BD1" w:rsidRDefault="00261769" w:rsidP="00261769">
      <w:pPr>
        <w:spacing w:line="480" w:lineRule="auto"/>
        <w:jc w:val="both"/>
        <w:rPr>
          <w:rFonts w:ascii="Arial" w:hAnsi="Arial" w:cs="Arial"/>
        </w:rPr>
      </w:pPr>
    </w:p>
    <w:p w14:paraId="6D2CB83F" w14:textId="77777777" w:rsidR="00261769" w:rsidRPr="00DF4BD1" w:rsidRDefault="00261769" w:rsidP="00261769">
      <w:pPr>
        <w:spacing w:line="480" w:lineRule="auto"/>
        <w:jc w:val="both"/>
        <w:rPr>
          <w:rFonts w:ascii="Arial" w:hAnsi="Arial" w:cs="Arial"/>
          <w:b/>
          <w:bCs/>
        </w:rPr>
      </w:pPr>
      <w:r w:rsidRPr="00DF4BD1">
        <w:rPr>
          <w:rFonts w:ascii="Arial" w:hAnsi="Arial" w:cs="Arial"/>
          <w:b/>
          <w:bCs/>
        </w:rPr>
        <w:t xml:space="preserve">Quality Appraisal: </w:t>
      </w:r>
    </w:p>
    <w:p w14:paraId="67A53575" w14:textId="671F79E5" w:rsidR="00261769" w:rsidRPr="00DF4BD1" w:rsidRDefault="00261769" w:rsidP="00261769">
      <w:pPr>
        <w:spacing w:line="480" w:lineRule="auto"/>
        <w:jc w:val="both"/>
        <w:rPr>
          <w:rFonts w:ascii="Arial" w:hAnsi="Arial" w:cs="Arial"/>
        </w:rPr>
      </w:pPr>
      <w:r w:rsidRPr="00DF4BD1">
        <w:rPr>
          <w:rFonts w:ascii="Arial" w:hAnsi="Arial" w:cs="Arial"/>
        </w:rPr>
        <w:t>The quality of the selected studies was moderate to low, with twenty-</w:t>
      </w:r>
      <w:r w:rsidR="0084512A" w:rsidRPr="00DF4BD1">
        <w:rPr>
          <w:rFonts w:ascii="Arial" w:hAnsi="Arial" w:cs="Arial"/>
        </w:rPr>
        <w:t>six</w:t>
      </w:r>
      <w:r w:rsidRPr="00DF4BD1">
        <w:rPr>
          <w:rFonts w:ascii="Arial" w:hAnsi="Arial" w:cs="Arial"/>
        </w:rPr>
        <w:t xml:space="preserve"> studies (</w:t>
      </w:r>
      <w:r w:rsidR="00BD018A" w:rsidRPr="00DF4BD1">
        <w:rPr>
          <w:rFonts w:ascii="Arial" w:hAnsi="Arial" w:cs="Arial"/>
        </w:rPr>
        <w:t>68</w:t>
      </w:r>
      <w:r w:rsidRPr="00DF4BD1">
        <w:rPr>
          <w:rFonts w:ascii="Arial" w:hAnsi="Arial" w:cs="Arial"/>
        </w:rPr>
        <w:t xml:space="preserve">%) scoring between 5-7 (moderate quality) and </w:t>
      </w:r>
      <w:r w:rsidR="0084512A" w:rsidRPr="00DF4BD1">
        <w:rPr>
          <w:rFonts w:ascii="Arial" w:hAnsi="Arial" w:cs="Arial"/>
        </w:rPr>
        <w:t>ten</w:t>
      </w:r>
      <w:r w:rsidRPr="00DF4BD1">
        <w:rPr>
          <w:rFonts w:ascii="Arial" w:hAnsi="Arial" w:cs="Arial"/>
        </w:rPr>
        <w:t xml:space="preserve"> studies (</w:t>
      </w:r>
      <w:r w:rsidR="00006B5C" w:rsidRPr="00DF4BD1">
        <w:rPr>
          <w:rFonts w:ascii="Arial" w:hAnsi="Arial" w:cs="Arial"/>
        </w:rPr>
        <w:t>26</w:t>
      </w:r>
      <w:r w:rsidRPr="00DF4BD1">
        <w:rPr>
          <w:rFonts w:ascii="Arial" w:hAnsi="Arial" w:cs="Arial"/>
        </w:rPr>
        <w:t xml:space="preserve">%) scoring &lt;5 (low quality). Only </w:t>
      </w:r>
      <w:r w:rsidR="0084512A" w:rsidRPr="00DF4BD1">
        <w:rPr>
          <w:rFonts w:ascii="Arial" w:hAnsi="Arial" w:cs="Arial"/>
        </w:rPr>
        <w:t>two</w:t>
      </w:r>
      <w:r w:rsidRPr="00DF4BD1">
        <w:rPr>
          <w:rFonts w:ascii="Arial" w:hAnsi="Arial" w:cs="Arial"/>
        </w:rPr>
        <w:t xml:space="preserve"> </w:t>
      </w:r>
      <w:r w:rsidR="0084512A" w:rsidRPr="00DF4BD1">
        <w:rPr>
          <w:rFonts w:ascii="Arial" w:hAnsi="Arial" w:cs="Arial"/>
        </w:rPr>
        <w:t>studies</w:t>
      </w:r>
      <w:r w:rsidRPr="00DF4BD1">
        <w:rPr>
          <w:rFonts w:ascii="Arial" w:hAnsi="Arial" w:cs="Arial"/>
        </w:rPr>
        <w:t xml:space="preserve"> scored &gt;7 (high quality). </w:t>
      </w:r>
    </w:p>
    <w:p w14:paraId="4800AAFC" w14:textId="1CABBB03" w:rsidR="00261769" w:rsidRPr="00DF4BD1" w:rsidRDefault="00261769" w:rsidP="00261769">
      <w:pPr>
        <w:spacing w:line="480" w:lineRule="auto"/>
        <w:jc w:val="both"/>
        <w:rPr>
          <w:rFonts w:ascii="Arial" w:hAnsi="Arial" w:cs="Arial"/>
        </w:rPr>
      </w:pPr>
      <w:r w:rsidRPr="00DF4BD1">
        <w:rPr>
          <w:rFonts w:ascii="Arial" w:hAnsi="Arial" w:cs="Arial"/>
        </w:rPr>
        <w:lastRenderedPageBreak/>
        <w:tab/>
        <w:t>Due to many of the studies being observational in design, there was a lack of control for both sleep quality and/or quantity (five studies included this control) and competitive standard (one study included this control). The full quality appraisal using the modified Newcastle-Ottawa Scale is presented in Table 2.</w:t>
      </w:r>
    </w:p>
    <w:p w14:paraId="5CAC6B73" w14:textId="77777777" w:rsidR="00261769" w:rsidRPr="00DF4BD1" w:rsidRDefault="00261769" w:rsidP="00261769">
      <w:pPr>
        <w:spacing w:line="480" w:lineRule="auto"/>
        <w:jc w:val="both"/>
        <w:rPr>
          <w:rFonts w:ascii="Arial" w:hAnsi="Arial" w:cs="Arial"/>
        </w:rPr>
      </w:pPr>
    </w:p>
    <w:p w14:paraId="5DA2F5D0" w14:textId="77777777" w:rsidR="00261769" w:rsidRPr="00DF4BD1" w:rsidRDefault="00261769" w:rsidP="00261769">
      <w:pPr>
        <w:spacing w:line="480" w:lineRule="auto"/>
        <w:jc w:val="both"/>
        <w:rPr>
          <w:rFonts w:ascii="Arial" w:hAnsi="Arial" w:cs="Arial"/>
          <w:b/>
          <w:bCs/>
        </w:rPr>
      </w:pPr>
      <w:r w:rsidRPr="00DF4BD1">
        <w:rPr>
          <w:rFonts w:ascii="Arial" w:hAnsi="Arial" w:cs="Arial"/>
          <w:b/>
          <w:bCs/>
        </w:rPr>
        <w:t xml:space="preserve">Characteristics of Included Studies: </w:t>
      </w:r>
    </w:p>
    <w:p w14:paraId="4FBD2100" w14:textId="24DBCFC6" w:rsidR="00261769" w:rsidRPr="00DF4BD1" w:rsidRDefault="00261769" w:rsidP="00261769">
      <w:pPr>
        <w:spacing w:line="480" w:lineRule="auto"/>
        <w:jc w:val="both"/>
        <w:rPr>
          <w:rFonts w:ascii="Arial" w:hAnsi="Arial" w:cs="Arial"/>
        </w:rPr>
      </w:pPr>
      <w:r w:rsidRPr="00DF4BD1">
        <w:rPr>
          <w:rFonts w:ascii="Arial" w:hAnsi="Arial" w:cs="Arial"/>
        </w:rPr>
        <w:t xml:space="preserve">In the selected studies, </w:t>
      </w:r>
      <w:r w:rsidR="00406F56" w:rsidRPr="00DF4BD1">
        <w:rPr>
          <w:rFonts w:ascii="Arial" w:hAnsi="Arial" w:cs="Arial"/>
        </w:rPr>
        <w:t>thirty-one</w:t>
      </w:r>
      <w:r w:rsidRPr="00DF4BD1">
        <w:rPr>
          <w:rFonts w:ascii="Arial" w:hAnsi="Arial" w:cs="Arial"/>
        </w:rPr>
        <w:t xml:space="preserve"> of the thirty-</w:t>
      </w:r>
      <w:r w:rsidR="00406F56" w:rsidRPr="00DF4BD1">
        <w:rPr>
          <w:rFonts w:ascii="Arial" w:hAnsi="Arial" w:cs="Arial"/>
        </w:rPr>
        <w:t>eight</w:t>
      </w:r>
      <w:r w:rsidRPr="00DF4BD1">
        <w:rPr>
          <w:rFonts w:ascii="Arial" w:hAnsi="Arial" w:cs="Arial"/>
        </w:rPr>
        <w:t xml:space="preserve"> studies examined females exclusively, with the seven</w:t>
      </w:r>
      <w:r w:rsidRPr="00DF4BD1">
        <w:rPr>
          <w:rFonts w:ascii="Arial" w:hAnsi="Arial" w:cs="Arial"/>
          <w:color w:val="FF0000"/>
        </w:rPr>
        <w:t xml:space="preserve"> </w:t>
      </w:r>
      <w:r w:rsidRPr="00DF4BD1">
        <w:rPr>
          <w:rFonts w:ascii="Arial" w:hAnsi="Arial" w:cs="Arial"/>
        </w:rPr>
        <w:t xml:space="preserve">remaining studies containing mixed-sex sample with a mean of 46.9% female. The mean number of female athletes in the samples of included studies was n = </w:t>
      </w:r>
      <w:r w:rsidR="00AE0DD3" w:rsidRPr="00DF4BD1">
        <w:rPr>
          <w:rFonts w:ascii="Arial" w:hAnsi="Arial" w:cs="Arial"/>
        </w:rPr>
        <w:t>58</w:t>
      </w:r>
      <w:r w:rsidRPr="00DF4BD1">
        <w:rPr>
          <w:rFonts w:ascii="Arial" w:hAnsi="Arial" w:cs="Arial"/>
        </w:rPr>
        <w:t xml:space="preserve"> (range: 7 - 536). </w:t>
      </w:r>
    </w:p>
    <w:p w14:paraId="25A7E12E" w14:textId="40E13AF2" w:rsidR="00261769" w:rsidRPr="00DF4BD1" w:rsidRDefault="00261769" w:rsidP="00261769">
      <w:pPr>
        <w:spacing w:line="480" w:lineRule="auto"/>
        <w:ind w:firstLine="720"/>
        <w:jc w:val="both"/>
        <w:rPr>
          <w:rFonts w:ascii="Arial" w:hAnsi="Arial" w:cs="Arial"/>
        </w:rPr>
      </w:pPr>
      <w:r w:rsidRPr="00DF4BD1">
        <w:rPr>
          <w:rFonts w:ascii="Arial" w:hAnsi="Arial" w:cs="Arial"/>
        </w:rPr>
        <w:t xml:space="preserve">Most studies were observational in design, with only two experimental studies included. Studies were conducted across </w:t>
      </w:r>
      <w:r w:rsidR="006E6EFA" w:rsidRPr="00DF4BD1">
        <w:rPr>
          <w:rFonts w:ascii="Arial" w:hAnsi="Arial" w:cs="Arial"/>
        </w:rPr>
        <w:t>fourteen</w:t>
      </w:r>
      <w:r w:rsidRPr="00DF4BD1">
        <w:rPr>
          <w:rFonts w:ascii="Arial" w:hAnsi="Arial" w:cs="Arial"/>
        </w:rPr>
        <w:t xml:space="preserve"> different sports and two multi-sport cohorts, with soccer and volleyball being the most examined sports. Study durations varied, some studies were as short as one day in duration, while others spanned between three months and five competitive seasons.</w:t>
      </w:r>
    </w:p>
    <w:p w14:paraId="347675EE" w14:textId="0695E630" w:rsidR="00261769" w:rsidRPr="00DF4BD1" w:rsidRDefault="000D3164" w:rsidP="00261769">
      <w:pPr>
        <w:spacing w:line="480" w:lineRule="auto"/>
        <w:ind w:firstLine="720"/>
        <w:jc w:val="both"/>
        <w:rPr>
          <w:rFonts w:ascii="Arial" w:hAnsi="Arial" w:cs="Arial"/>
        </w:rPr>
      </w:pPr>
      <w:r w:rsidRPr="00DF4BD1">
        <w:rPr>
          <w:rFonts w:ascii="Arial" w:hAnsi="Arial" w:cs="Arial"/>
        </w:rPr>
        <w:t>Only t</w:t>
      </w:r>
      <w:r w:rsidR="00261769" w:rsidRPr="00DF4BD1">
        <w:rPr>
          <w:rFonts w:ascii="Arial" w:hAnsi="Arial" w:cs="Arial"/>
        </w:rPr>
        <w:t xml:space="preserve">wo of the </w:t>
      </w:r>
      <w:r w:rsidRPr="00DF4BD1">
        <w:rPr>
          <w:rFonts w:ascii="Arial" w:hAnsi="Arial" w:cs="Arial"/>
        </w:rPr>
        <w:t>included</w:t>
      </w:r>
      <w:r w:rsidR="00261769" w:rsidRPr="00DF4BD1">
        <w:rPr>
          <w:rFonts w:ascii="Arial" w:hAnsi="Arial" w:cs="Arial"/>
        </w:rPr>
        <w:t xml:space="preserve"> studies </w:t>
      </w:r>
      <w:r w:rsidR="00864398" w:rsidRPr="00DF4BD1">
        <w:rPr>
          <w:rFonts w:ascii="Arial" w:hAnsi="Arial" w:cs="Arial"/>
        </w:rPr>
        <w:t xml:space="preserve">reported </w:t>
      </w:r>
      <w:r w:rsidR="00261769" w:rsidRPr="00DF4BD1">
        <w:rPr>
          <w:rFonts w:ascii="Arial" w:hAnsi="Arial" w:cs="Arial"/>
        </w:rPr>
        <w:t xml:space="preserve">menstrual cycle phase/regularity and/or hormonal contraceptive use, </w:t>
      </w:r>
      <w:r w:rsidR="00E168F7" w:rsidRPr="00DF4BD1">
        <w:rPr>
          <w:rFonts w:ascii="Arial" w:hAnsi="Arial" w:cs="Arial"/>
        </w:rPr>
        <w:t>one study reported menstrual st</w:t>
      </w:r>
      <w:r w:rsidR="00AB5EF1" w:rsidRPr="00DF4BD1">
        <w:rPr>
          <w:rFonts w:ascii="Arial" w:hAnsi="Arial" w:cs="Arial"/>
        </w:rPr>
        <w:t xml:space="preserve">atus, </w:t>
      </w:r>
      <w:r w:rsidR="00261769" w:rsidRPr="00DF4BD1">
        <w:rPr>
          <w:rFonts w:ascii="Arial" w:hAnsi="Arial" w:cs="Arial"/>
        </w:rPr>
        <w:t xml:space="preserve">while one other study identified delayed menarche and menstrual irregularities. </w:t>
      </w:r>
      <w:r w:rsidR="00DD6400" w:rsidRPr="00DF4BD1">
        <w:rPr>
          <w:rFonts w:ascii="Arial" w:hAnsi="Arial" w:cs="Arial"/>
        </w:rPr>
        <w:t>A</w:t>
      </w:r>
      <w:r w:rsidR="00261769" w:rsidRPr="00DF4BD1">
        <w:rPr>
          <w:rFonts w:ascii="Arial" w:hAnsi="Arial" w:cs="Arial"/>
        </w:rPr>
        <w:t xml:space="preserve"> full </w:t>
      </w:r>
      <w:r w:rsidR="00DD6400" w:rsidRPr="00DF4BD1">
        <w:rPr>
          <w:rFonts w:ascii="Arial" w:hAnsi="Arial" w:cs="Arial"/>
        </w:rPr>
        <w:t>description</w:t>
      </w:r>
      <w:r w:rsidR="00261769" w:rsidRPr="00DF4BD1">
        <w:rPr>
          <w:rFonts w:ascii="Arial" w:hAnsi="Arial" w:cs="Arial"/>
        </w:rPr>
        <w:t xml:space="preserve"> of study characteristics </w:t>
      </w:r>
      <w:r w:rsidR="00DD6400" w:rsidRPr="00DF4BD1">
        <w:rPr>
          <w:rFonts w:ascii="Arial" w:hAnsi="Arial" w:cs="Arial"/>
        </w:rPr>
        <w:t>is presented</w:t>
      </w:r>
      <w:r w:rsidR="00261769" w:rsidRPr="00DF4BD1">
        <w:rPr>
          <w:rFonts w:ascii="Arial" w:hAnsi="Arial" w:cs="Arial"/>
        </w:rPr>
        <w:t xml:space="preserve"> in Table </w:t>
      </w:r>
      <w:r w:rsidR="00510FFB" w:rsidRPr="00DF4BD1">
        <w:rPr>
          <w:rFonts w:ascii="Arial" w:hAnsi="Arial" w:cs="Arial"/>
        </w:rPr>
        <w:t>3</w:t>
      </w:r>
      <w:r w:rsidR="00261769" w:rsidRPr="00DF4BD1">
        <w:rPr>
          <w:rFonts w:ascii="Arial" w:hAnsi="Arial" w:cs="Arial"/>
        </w:rPr>
        <w:t xml:space="preserve">. </w:t>
      </w:r>
    </w:p>
    <w:p w14:paraId="1FC5CF24" w14:textId="77777777" w:rsidR="00261769" w:rsidRPr="00DF4BD1" w:rsidRDefault="00261769" w:rsidP="00261769">
      <w:pPr>
        <w:spacing w:line="480" w:lineRule="auto"/>
        <w:jc w:val="both"/>
        <w:rPr>
          <w:rFonts w:ascii="Arial" w:hAnsi="Arial" w:cs="Arial"/>
        </w:rPr>
      </w:pPr>
    </w:p>
    <w:p w14:paraId="02A84890" w14:textId="77777777" w:rsidR="00261769" w:rsidRPr="00DF4BD1" w:rsidRDefault="00261769" w:rsidP="00261769">
      <w:pPr>
        <w:spacing w:line="480" w:lineRule="auto"/>
        <w:jc w:val="both"/>
        <w:rPr>
          <w:rFonts w:ascii="Arial" w:hAnsi="Arial" w:cs="Arial"/>
          <w:b/>
          <w:bCs/>
        </w:rPr>
      </w:pPr>
      <w:r w:rsidRPr="00DF4BD1">
        <w:rPr>
          <w:rFonts w:ascii="Arial" w:hAnsi="Arial" w:cs="Arial"/>
          <w:b/>
          <w:bCs/>
        </w:rPr>
        <w:t xml:space="preserve">Association between Sleep and Sport-Specific Performance: </w:t>
      </w:r>
    </w:p>
    <w:p w14:paraId="0CF45D6F" w14:textId="607C09C0" w:rsidR="00261769" w:rsidRPr="00DF4BD1" w:rsidRDefault="00261769" w:rsidP="00261769">
      <w:pPr>
        <w:spacing w:line="480" w:lineRule="auto"/>
        <w:jc w:val="both"/>
        <w:rPr>
          <w:rFonts w:ascii="Arial" w:hAnsi="Arial" w:cs="Arial"/>
        </w:rPr>
      </w:pPr>
      <w:r w:rsidRPr="00DF4BD1">
        <w:rPr>
          <w:rFonts w:ascii="Arial" w:hAnsi="Arial" w:cs="Arial"/>
        </w:rPr>
        <w:t xml:space="preserve">Results from included studies in this category </w:t>
      </w:r>
      <w:r w:rsidR="0067408C" w:rsidRPr="00DF4BD1">
        <w:rPr>
          <w:rFonts w:ascii="Arial" w:hAnsi="Arial" w:cs="Arial"/>
        </w:rPr>
        <w:t xml:space="preserve">of performance are presented </w:t>
      </w:r>
      <w:r w:rsidRPr="00DF4BD1">
        <w:rPr>
          <w:rFonts w:ascii="Arial" w:hAnsi="Arial" w:cs="Arial"/>
        </w:rPr>
        <w:t xml:space="preserve">in Table </w:t>
      </w:r>
      <w:r w:rsidR="00510FFB" w:rsidRPr="00DF4BD1">
        <w:rPr>
          <w:rFonts w:ascii="Arial" w:hAnsi="Arial" w:cs="Arial"/>
        </w:rPr>
        <w:t>4</w:t>
      </w:r>
      <w:r w:rsidRPr="00DF4BD1">
        <w:rPr>
          <w:rFonts w:ascii="Arial" w:hAnsi="Arial" w:cs="Arial"/>
        </w:rPr>
        <w:t xml:space="preserve">. In studies examining sport-specific performance, two studies recorded sleep through objective measures (wrist </w:t>
      </w:r>
      <w:r w:rsidR="00AA5DEF" w:rsidRPr="00DF4BD1">
        <w:rPr>
          <w:rFonts w:ascii="Arial" w:hAnsi="Arial" w:cs="Arial"/>
        </w:rPr>
        <w:t>actigr</w:t>
      </w:r>
      <w:r w:rsidR="00C218D0" w:rsidRPr="00DF4BD1">
        <w:rPr>
          <w:rFonts w:ascii="Arial" w:hAnsi="Arial" w:cs="Arial"/>
        </w:rPr>
        <w:t>aphy</w:t>
      </w:r>
      <w:r w:rsidRPr="00DF4BD1">
        <w:rPr>
          <w:rFonts w:ascii="Arial" w:hAnsi="Arial" w:cs="Arial"/>
        </w:rPr>
        <w:t xml:space="preserve">) while the five remaining studies used subjective sleep measurement (Epworth Sleepiness Scale; Pittsburgh Sleep Quality </w:t>
      </w:r>
      <w:r w:rsidRPr="00DF4BD1">
        <w:rPr>
          <w:rFonts w:ascii="Arial" w:hAnsi="Arial" w:cs="Arial"/>
        </w:rPr>
        <w:lastRenderedPageBreak/>
        <w:t xml:space="preserve">Index; Sleep log/diary). </w:t>
      </w:r>
      <w:r w:rsidR="00D12DA1" w:rsidRPr="00DF4BD1">
        <w:rPr>
          <w:rFonts w:ascii="Arial" w:hAnsi="Arial" w:cs="Arial"/>
        </w:rPr>
        <w:t>The stud</w:t>
      </w:r>
      <w:r w:rsidR="006E0FBA" w:rsidRPr="00DF4BD1">
        <w:rPr>
          <w:rFonts w:ascii="Arial" w:hAnsi="Arial" w:cs="Arial"/>
        </w:rPr>
        <w:t xml:space="preserve">y durations ranged from </w:t>
      </w:r>
      <w:r w:rsidR="0014676A" w:rsidRPr="00DF4BD1">
        <w:rPr>
          <w:rFonts w:ascii="Arial" w:hAnsi="Arial" w:cs="Arial"/>
        </w:rPr>
        <w:t xml:space="preserve">one data collection </w:t>
      </w:r>
      <w:r w:rsidR="00554580" w:rsidRPr="00DF4BD1">
        <w:rPr>
          <w:rFonts w:ascii="Arial" w:hAnsi="Arial" w:cs="Arial"/>
        </w:rPr>
        <w:t xml:space="preserve">session to two competitive seasons </w:t>
      </w:r>
      <w:r w:rsidR="00AA20E1" w:rsidRPr="00DF4BD1">
        <w:rPr>
          <w:rFonts w:ascii="Arial" w:hAnsi="Arial" w:cs="Arial"/>
        </w:rPr>
        <w:t xml:space="preserve">of monitoring. </w:t>
      </w:r>
      <w:r w:rsidRPr="00DF4BD1">
        <w:rPr>
          <w:rFonts w:ascii="Arial" w:hAnsi="Arial" w:cs="Arial"/>
        </w:rPr>
        <w:t xml:space="preserve">Five studies were of moderate quality with the remaining two studies being of low quality. </w:t>
      </w:r>
      <w:r w:rsidR="00C53140" w:rsidRPr="00DF4BD1">
        <w:rPr>
          <w:rFonts w:ascii="Arial" w:hAnsi="Arial" w:cs="Arial"/>
        </w:rPr>
        <w:t>Compe</w:t>
      </w:r>
      <w:r w:rsidR="002839D6" w:rsidRPr="00DF4BD1">
        <w:rPr>
          <w:rFonts w:ascii="Arial" w:hAnsi="Arial" w:cs="Arial"/>
        </w:rPr>
        <w:t>titive level</w:t>
      </w:r>
      <w:r w:rsidRPr="00DF4BD1">
        <w:rPr>
          <w:rFonts w:ascii="Arial" w:hAnsi="Arial" w:cs="Arial"/>
        </w:rPr>
        <w:t xml:space="preserve"> of the athletes in the studies sample was semi-elite in seven studies and competitive elite in two studies. The average sample size of the studies examining sleep and sport-specific performance was n = 30 (range:  7 – 67). </w:t>
      </w:r>
    </w:p>
    <w:p w14:paraId="489B3442" w14:textId="49A18B7C" w:rsidR="00261769" w:rsidRPr="00DF4BD1" w:rsidRDefault="00261769" w:rsidP="00261769">
      <w:pPr>
        <w:spacing w:line="480" w:lineRule="auto"/>
        <w:jc w:val="both"/>
        <w:rPr>
          <w:rFonts w:ascii="Arial" w:hAnsi="Arial" w:cs="Arial"/>
        </w:rPr>
      </w:pPr>
      <w:r w:rsidRPr="00DF4BD1">
        <w:rPr>
          <w:rFonts w:ascii="Arial" w:hAnsi="Arial" w:cs="Arial"/>
        </w:rPr>
        <w:t xml:space="preserve">Performance outcomes measures included: coach ratings; championship/competition rankings; mean apparatus score (gymnastics); team win/loss record; serving accuracy (tennis); game statistics; injury reports; competition scores (gymnastics). Associations between improved sleep indices and positive performance outcomes were moderate to strong in general. </w:t>
      </w:r>
      <w:r w:rsidR="00A56364" w:rsidRPr="00DF4BD1">
        <w:rPr>
          <w:rFonts w:ascii="Arial" w:hAnsi="Arial" w:cs="Arial"/>
        </w:rPr>
        <w:t>Superior competition ranking had significant associations with sleep duration (r = -0.68, p &lt;0.01; r = 0.339, p = 0.005)</w:t>
      </w:r>
      <w:r w:rsidR="006E4D75" w:rsidRPr="00DF4BD1">
        <w:rPr>
          <w:rFonts w:ascii="Arial" w:hAnsi="Arial" w:cs="Arial"/>
        </w:rPr>
        <w:t xml:space="preserve"> over both an </w:t>
      </w:r>
      <w:r w:rsidR="0059770E" w:rsidRPr="00DF4BD1">
        <w:rPr>
          <w:rFonts w:ascii="Arial" w:hAnsi="Arial" w:cs="Arial"/>
        </w:rPr>
        <w:t>18-day monitoring period as well as cross-sectional data</w:t>
      </w:r>
      <w:r w:rsidR="00A56364" w:rsidRPr="00DF4BD1">
        <w:rPr>
          <w:rFonts w:ascii="Arial" w:hAnsi="Arial" w:cs="Arial"/>
        </w:rPr>
        <w:t xml:space="preserve"> </w:t>
      </w:r>
      <w:r w:rsidR="003B706A" w:rsidRPr="00DF4BD1">
        <w:rPr>
          <w:rFonts w:ascii="Arial" w:hAnsi="Arial" w:cs="Arial"/>
        </w:rPr>
        <w:t>(</w:t>
      </w:r>
      <w:proofErr w:type="spellStart"/>
      <w:r w:rsidR="00C95880" w:rsidRPr="00DF4BD1">
        <w:rPr>
          <w:rFonts w:ascii="Arial" w:hAnsi="Arial" w:cs="Arial"/>
        </w:rPr>
        <w:t>Juliff</w:t>
      </w:r>
      <w:proofErr w:type="spellEnd"/>
      <w:r w:rsidR="00C95880" w:rsidRPr="00DF4BD1">
        <w:rPr>
          <w:rFonts w:ascii="Arial" w:hAnsi="Arial" w:cs="Arial"/>
        </w:rPr>
        <w:t xml:space="preserve"> et al.</w:t>
      </w:r>
      <w:r w:rsidR="003B706A" w:rsidRPr="00DF4BD1">
        <w:rPr>
          <w:rFonts w:ascii="Arial" w:hAnsi="Arial" w:cs="Arial"/>
        </w:rPr>
        <w:t>, 2018</w:t>
      </w:r>
      <w:r w:rsidR="00A56364" w:rsidRPr="00DF4BD1">
        <w:rPr>
          <w:rFonts w:ascii="Arial" w:hAnsi="Arial" w:cs="Arial"/>
        </w:rPr>
        <w:t xml:space="preserve">; </w:t>
      </w:r>
      <w:r w:rsidR="003B706A" w:rsidRPr="00DF4BD1">
        <w:rPr>
          <w:rFonts w:ascii="Arial" w:hAnsi="Arial" w:cs="Arial"/>
        </w:rPr>
        <w:t>Silva &amp; Paiva, 2016)</w:t>
      </w:r>
      <w:r w:rsidR="00A56364" w:rsidRPr="00DF4BD1">
        <w:rPr>
          <w:rFonts w:ascii="Arial" w:hAnsi="Arial" w:cs="Arial"/>
        </w:rPr>
        <w:t xml:space="preserve">, while inferior competition ranking was associated with increased sleepiness (ESS score) (r = -0.454, p &lt; 0.001), and increases sleep disturbance (PSQI score) (r = -0.242, p &lt; 0.05) </w:t>
      </w:r>
      <w:r w:rsidR="00D6387B" w:rsidRPr="00DF4BD1">
        <w:rPr>
          <w:rFonts w:ascii="Arial" w:hAnsi="Arial" w:cs="Arial"/>
        </w:rPr>
        <w:t>(Silva &amp; Paiva, 2016)</w:t>
      </w:r>
      <w:r w:rsidR="00A56364" w:rsidRPr="00DF4BD1">
        <w:rPr>
          <w:rFonts w:ascii="Arial" w:hAnsi="Arial" w:cs="Arial"/>
        </w:rPr>
        <w:t xml:space="preserve">. </w:t>
      </w:r>
      <w:r w:rsidRPr="00DF4BD1">
        <w:rPr>
          <w:rFonts w:ascii="Arial" w:hAnsi="Arial" w:cs="Arial"/>
        </w:rPr>
        <w:t>The strongest association between sleep and sport-specific performance was found to be between increased total sleep time and mean apparatus score (r = 0.771) and world championship ranking (r = -0.771) in gymnas</w:t>
      </w:r>
      <w:r w:rsidR="00F275B0" w:rsidRPr="00DF4BD1">
        <w:rPr>
          <w:rFonts w:ascii="Arial" w:hAnsi="Arial" w:cs="Arial"/>
        </w:rPr>
        <w:t xml:space="preserve">ts </w:t>
      </w:r>
      <w:r w:rsidR="008915F7" w:rsidRPr="00DF4BD1">
        <w:rPr>
          <w:rFonts w:ascii="Arial" w:hAnsi="Arial" w:cs="Arial"/>
        </w:rPr>
        <w:t>over 14 weeks of data collection</w:t>
      </w:r>
      <w:r w:rsidRPr="00DF4BD1">
        <w:rPr>
          <w:rFonts w:ascii="Arial" w:hAnsi="Arial" w:cs="Arial"/>
        </w:rPr>
        <w:t xml:space="preserve"> </w:t>
      </w:r>
      <w:r w:rsidR="00D6387B" w:rsidRPr="00DF4BD1">
        <w:rPr>
          <w:rFonts w:ascii="Arial" w:hAnsi="Arial" w:cs="Arial"/>
        </w:rPr>
        <w:t>(</w:t>
      </w:r>
      <w:proofErr w:type="spellStart"/>
      <w:r w:rsidR="00D6387B" w:rsidRPr="00DF4BD1">
        <w:rPr>
          <w:rFonts w:ascii="Arial" w:hAnsi="Arial" w:cs="Arial"/>
        </w:rPr>
        <w:t>D</w:t>
      </w:r>
      <w:r w:rsidR="009C292E" w:rsidRPr="00DF4BD1">
        <w:rPr>
          <w:rFonts w:ascii="Arial" w:hAnsi="Arial" w:cs="Arial"/>
        </w:rPr>
        <w:t>oeven</w:t>
      </w:r>
      <w:proofErr w:type="spellEnd"/>
      <w:r w:rsidR="009C292E" w:rsidRPr="00DF4BD1">
        <w:rPr>
          <w:rFonts w:ascii="Arial" w:hAnsi="Arial" w:cs="Arial"/>
        </w:rPr>
        <w:t xml:space="preserve"> et al., 2019)</w:t>
      </w:r>
      <w:r w:rsidR="005D4DC7" w:rsidRPr="00DF4BD1">
        <w:rPr>
          <w:rFonts w:ascii="Arial" w:hAnsi="Arial" w:cs="Arial"/>
        </w:rPr>
        <w:t>,</w:t>
      </w:r>
      <w:r w:rsidRPr="00DF4BD1">
        <w:rPr>
          <w:rFonts w:ascii="Arial" w:hAnsi="Arial" w:cs="Arial"/>
        </w:rPr>
        <w:t xml:space="preserve"> however these associations were not significant (p &gt; 0.05). </w:t>
      </w:r>
    </w:p>
    <w:p w14:paraId="05309532" w14:textId="77777777" w:rsidR="00261769" w:rsidRPr="00DF4BD1" w:rsidRDefault="00261769" w:rsidP="00261769">
      <w:pPr>
        <w:spacing w:line="480" w:lineRule="auto"/>
        <w:jc w:val="both"/>
        <w:rPr>
          <w:rFonts w:ascii="Arial" w:hAnsi="Arial" w:cs="Arial"/>
        </w:rPr>
      </w:pPr>
    </w:p>
    <w:p w14:paraId="33D8466D" w14:textId="77777777" w:rsidR="00261769" w:rsidRPr="00DF4BD1" w:rsidRDefault="00261769" w:rsidP="00261769">
      <w:pPr>
        <w:spacing w:line="480" w:lineRule="auto"/>
        <w:jc w:val="both"/>
        <w:rPr>
          <w:rFonts w:ascii="Arial" w:hAnsi="Arial" w:cs="Arial"/>
          <w:b/>
          <w:bCs/>
        </w:rPr>
      </w:pPr>
      <w:r w:rsidRPr="00DF4BD1">
        <w:rPr>
          <w:rFonts w:ascii="Arial" w:hAnsi="Arial" w:cs="Arial"/>
          <w:b/>
          <w:bCs/>
        </w:rPr>
        <w:t xml:space="preserve">Association between Sleep and Cognitive Performance: </w:t>
      </w:r>
    </w:p>
    <w:p w14:paraId="0B12A455" w14:textId="07DA5FF5" w:rsidR="00261769" w:rsidRPr="00DF4BD1" w:rsidRDefault="00261769" w:rsidP="00261769">
      <w:pPr>
        <w:spacing w:line="480" w:lineRule="auto"/>
        <w:jc w:val="both"/>
        <w:rPr>
          <w:rFonts w:ascii="Arial" w:hAnsi="Arial" w:cs="Arial"/>
        </w:rPr>
      </w:pPr>
      <w:r w:rsidRPr="00DF4BD1">
        <w:rPr>
          <w:rFonts w:ascii="Arial" w:hAnsi="Arial" w:cs="Arial"/>
        </w:rPr>
        <w:t xml:space="preserve">Results from included studies in this category </w:t>
      </w:r>
      <w:r w:rsidR="000955D3" w:rsidRPr="00DF4BD1">
        <w:rPr>
          <w:rFonts w:ascii="Arial" w:hAnsi="Arial" w:cs="Arial"/>
        </w:rPr>
        <w:t xml:space="preserve">are </w:t>
      </w:r>
      <w:r w:rsidR="00510FFB" w:rsidRPr="00DF4BD1">
        <w:rPr>
          <w:rFonts w:ascii="Arial" w:hAnsi="Arial" w:cs="Arial"/>
        </w:rPr>
        <w:t xml:space="preserve">also </w:t>
      </w:r>
      <w:r w:rsidR="000955D3" w:rsidRPr="00DF4BD1">
        <w:rPr>
          <w:rFonts w:ascii="Arial" w:hAnsi="Arial" w:cs="Arial"/>
        </w:rPr>
        <w:t>presented</w:t>
      </w:r>
      <w:r w:rsidRPr="00DF4BD1">
        <w:rPr>
          <w:rFonts w:ascii="Arial" w:hAnsi="Arial" w:cs="Arial"/>
        </w:rPr>
        <w:t xml:space="preserve"> in Table </w:t>
      </w:r>
      <w:r w:rsidR="00510FFB" w:rsidRPr="00DF4BD1">
        <w:rPr>
          <w:rFonts w:ascii="Arial" w:hAnsi="Arial" w:cs="Arial"/>
        </w:rPr>
        <w:t>4</w:t>
      </w:r>
      <w:r w:rsidRPr="00DF4BD1">
        <w:rPr>
          <w:rFonts w:ascii="Arial" w:hAnsi="Arial" w:cs="Arial"/>
        </w:rPr>
        <w:t xml:space="preserve">. Cognitive performance was the least examined performance parameter in this review. In the two studies examining cognitive performance, two types of actigraphy were used to </w:t>
      </w:r>
      <w:r w:rsidRPr="00DF4BD1">
        <w:rPr>
          <w:rFonts w:ascii="Arial" w:hAnsi="Arial" w:cs="Arial"/>
        </w:rPr>
        <w:lastRenderedPageBreak/>
        <w:t xml:space="preserve">monitor sleep (mattress-based actigraphy; wrist actigraphy). The quality of these studies was moderate and low. Study duration was relatively short, having a one- and two-day testing period respectively. Average sample size was n = 12 with all the participants in the studies being female. </w:t>
      </w:r>
    </w:p>
    <w:p w14:paraId="65371776" w14:textId="707B2238" w:rsidR="00261769" w:rsidRPr="00DF4BD1" w:rsidRDefault="00261769" w:rsidP="00261769">
      <w:pPr>
        <w:spacing w:line="480" w:lineRule="auto"/>
        <w:ind w:firstLine="720"/>
        <w:jc w:val="both"/>
        <w:rPr>
          <w:rFonts w:ascii="Arial" w:hAnsi="Arial" w:cs="Arial"/>
        </w:rPr>
      </w:pPr>
      <w:r w:rsidRPr="00DF4BD1">
        <w:rPr>
          <w:rFonts w:ascii="Arial" w:hAnsi="Arial" w:cs="Arial"/>
        </w:rPr>
        <w:t xml:space="preserve">One study involved partial sleep deprivation to examine the impact of acute sleep loss on performance using the Vienna system test </w:t>
      </w:r>
      <w:r w:rsidR="009C292E" w:rsidRPr="00DF4BD1">
        <w:rPr>
          <w:rFonts w:ascii="Arial" w:hAnsi="Arial" w:cs="Arial"/>
        </w:rPr>
        <w:t xml:space="preserve">(Taheri &amp; </w:t>
      </w:r>
      <w:proofErr w:type="spellStart"/>
      <w:r w:rsidR="009C292E" w:rsidRPr="00DF4BD1">
        <w:rPr>
          <w:rFonts w:ascii="Arial" w:hAnsi="Arial" w:cs="Arial"/>
        </w:rPr>
        <w:t>Irandoust</w:t>
      </w:r>
      <w:proofErr w:type="spellEnd"/>
      <w:r w:rsidR="00C228C1" w:rsidRPr="00DF4BD1">
        <w:rPr>
          <w:rFonts w:ascii="Arial" w:hAnsi="Arial" w:cs="Arial"/>
        </w:rPr>
        <w:t>, 2020)</w:t>
      </w:r>
      <w:r w:rsidR="009E4B3D" w:rsidRPr="00DF4BD1">
        <w:rPr>
          <w:rFonts w:ascii="Arial" w:hAnsi="Arial" w:cs="Arial"/>
        </w:rPr>
        <w:t>, where participants</w:t>
      </w:r>
      <w:r w:rsidR="00847CF9" w:rsidRPr="00DF4BD1">
        <w:rPr>
          <w:rFonts w:ascii="Arial" w:hAnsi="Arial" w:cs="Arial"/>
        </w:rPr>
        <w:t xml:space="preserve"> slept for 3h the night before testing</w:t>
      </w:r>
      <w:r w:rsidRPr="00DF4BD1">
        <w:rPr>
          <w:rFonts w:ascii="Arial" w:hAnsi="Arial" w:cs="Arial"/>
        </w:rPr>
        <w:t>. This study saw significantly impaired reaction time (p &lt; 0.01), median cognitive reaction (p &lt; 0.01) and median motor time (p &lt; 0.05) in a sleep deprivation group compared to a sleep deprivation group who completed an exercise bout upon waking before testing</w:t>
      </w:r>
      <w:r w:rsidR="00847CF9" w:rsidRPr="00DF4BD1">
        <w:rPr>
          <w:rFonts w:ascii="Arial" w:hAnsi="Arial" w:cs="Arial"/>
        </w:rPr>
        <w:t xml:space="preserve"> (both slept </w:t>
      </w:r>
      <w:r w:rsidR="00B7324C" w:rsidRPr="00DF4BD1">
        <w:rPr>
          <w:rFonts w:ascii="Arial" w:hAnsi="Arial" w:cs="Arial"/>
        </w:rPr>
        <w:t>3h)</w:t>
      </w:r>
      <w:r w:rsidRPr="00DF4BD1">
        <w:rPr>
          <w:rFonts w:ascii="Arial" w:hAnsi="Arial" w:cs="Arial"/>
        </w:rPr>
        <w:t xml:space="preserve">. Reaction time (via Stroop task) during heavy exercise was found to improve in a superior sleep quality group (p &lt; 0.05) </w:t>
      </w:r>
      <w:r w:rsidR="00C228C1" w:rsidRPr="00DF4BD1">
        <w:rPr>
          <w:rFonts w:ascii="Arial" w:hAnsi="Arial" w:cs="Arial"/>
        </w:rPr>
        <w:t>(Akazawa et al., 2019)</w:t>
      </w:r>
      <w:r w:rsidRPr="00DF4BD1">
        <w:rPr>
          <w:rFonts w:ascii="Arial" w:hAnsi="Arial" w:cs="Arial"/>
        </w:rPr>
        <w:t xml:space="preserve">. Improved sleep efficiency was also associated with improved reaction time during heavy exercise compared to less strenuous exercise (r = -0.680, p &lt; 0.05). </w:t>
      </w:r>
    </w:p>
    <w:p w14:paraId="6FAC4D15" w14:textId="77777777" w:rsidR="00261769" w:rsidRPr="00DF4BD1" w:rsidRDefault="00261769" w:rsidP="00261769">
      <w:pPr>
        <w:spacing w:line="480" w:lineRule="auto"/>
        <w:jc w:val="both"/>
        <w:rPr>
          <w:rFonts w:ascii="Arial" w:hAnsi="Arial" w:cs="Arial"/>
          <w:b/>
          <w:bCs/>
        </w:rPr>
      </w:pPr>
    </w:p>
    <w:p w14:paraId="40160116" w14:textId="77777777" w:rsidR="00261769" w:rsidRPr="00DF4BD1" w:rsidRDefault="00261769" w:rsidP="00261769">
      <w:pPr>
        <w:spacing w:line="480" w:lineRule="auto"/>
        <w:jc w:val="both"/>
        <w:rPr>
          <w:rFonts w:ascii="Arial" w:hAnsi="Arial" w:cs="Arial"/>
          <w:b/>
          <w:bCs/>
        </w:rPr>
      </w:pPr>
      <w:r w:rsidRPr="00DF4BD1">
        <w:rPr>
          <w:rFonts w:ascii="Arial" w:hAnsi="Arial" w:cs="Arial"/>
          <w:b/>
          <w:bCs/>
        </w:rPr>
        <w:t xml:space="preserve">Association between Sleep and Physical Performance, Readiness, and Availability: </w:t>
      </w:r>
    </w:p>
    <w:p w14:paraId="2734768B" w14:textId="1CFA3130" w:rsidR="00261769" w:rsidRPr="00DF4BD1" w:rsidRDefault="00261769" w:rsidP="00261769">
      <w:pPr>
        <w:spacing w:line="480" w:lineRule="auto"/>
        <w:jc w:val="both"/>
        <w:rPr>
          <w:rFonts w:ascii="Arial" w:hAnsi="Arial" w:cs="Arial"/>
        </w:rPr>
      </w:pPr>
      <w:r w:rsidRPr="00DF4BD1">
        <w:rPr>
          <w:rFonts w:ascii="Arial" w:hAnsi="Arial" w:cs="Arial"/>
        </w:rPr>
        <w:t xml:space="preserve">Results from included studies in this category can be found in Table </w:t>
      </w:r>
      <w:r w:rsidR="00510FFB" w:rsidRPr="00DF4BD1">
        <w:rPr>
          <w:rFonts w:ascii="Arial" w:hAnsi="Arial" w:cs="Arial"/>
        </w:rPr>
        <w:t>5</w:t>
      </w:r>
      <w:r w:rsidRPr="00DF4BD1">
        <w:rPr>
          <w:rFonts w:ascii="Arial" w:hAnsi="Arial" w:cs="Arial"/>
        </w:rPr>
        <w:t xml:space="preserve">. A total of </w:t>
      </w:r>
      <w:r w:rsidR="00CA3BEF" w:rsidRPr="00DF4BD1">
        <w:rPr>
          <w:rFonts w:ascii="Arial" w:hAnsi="Arial" w:cs="Arial"/>
        </w:rPr>
        <w:t>nineteen</w:t>
      </w:r>
      <w:r w:rsidRPr="00DF4BD1">
        <w:rPr>
          <w:rFonts w:ascii="Arial" w:hAnsi="Arial" w:cs="Arial"/>
        </w:rPr>
        <w:t xml:space="preserve"> studies reported on the association between sleep and the physical performance, readiness, and availability of female athletes. </w:t>
      </w:r>
      <w:r w:rsidR="00BA7214" w:rsidRPr="00DF4BD1">
        <w:rPr>
          <w:rFonts w:ascii="Arial" w:hAnsi="Arial" w:cs="Arial"/>
        </w:rPr>
        <w:t xml:space="preserve">Methods of objective sleep measurement included </w:t>
      </w:r>
      <w:r w:rsidRPr="00DF4BD1">
        <w:rPr>
          <w:rFonts w:ascii="Arial" w:hAnsi="Arial" w:cs="Arial"/>
        </w:rPr>
        <w:t xml:space="preserve">wrist actigraphy </w:t>
      </w:r>
      <w:r w:rsidR="00E478D5" w:rsidRPr="00DF4BD1">
        <w:rPr>
          <w:rFonts w:ascii="Arial" w:hAnsi="Arial" w:cs="Arial"/>
        </w:rPr>
        <w:t>(</w:t>
      </w:r>
      <w:r w:rsidR="00BE5C0E" w:rsidRPr="00DF4BD1">
        <w:rPr>
          <w:rFonts w:ascii="Arial" w:hAnsi="Arial" w:cs="Arial"/>
        </w:rPr>
        <w:t>Barre</w:t>
      </w:r>
      <w:r w:rsidR="00DF7D29" w:rsidRPr="00DF4BD1">
        <w:rPr>
          <w:rFonts w:ascii="Arial" w:hAnsi="Arial" w:cs="Arial"/>
        </w:rPr>
        <w:t>ira et al., 2022</w:t>
      </w:r>
      <w:r w:rsidR="005F730C" w:rsidRPr="00DF4BD1">
        <w:rPr>
          <w:rFonts w:ascii="Arial" w:hAnsi="Arial" w:cs="Arial"/>
        </w:rPr>
        <w:t xml:space="preserve">; </w:t>
      </w:r>
      <w:r w:rsidR="00DF7D29" w:rsidRPr="00DF4BD1">
        <w:rPr>
          <w:rFonts w:ascii="Arial" w:hAnsi="Arial" w:cs="Arial"/>
        </w:rPr>
        <w:t>Costa et al., 2019</w:t>
      </w:r>
      <w:r w:rsidR="00222BB5" w:rsidRPr="00DF4BD1">
        <w:rPr>
          <w:rFonts w:ascii="Arial" w:hAnsi="Arial" w:cs="Arial"/>
        </w:rPr>
        <w:t>; Costa et al., 2021</w:t>
      </w:r>
      <w:r w:rsidRPr="00DF4BD1">
        <w:rPr>
          <w:rFonts w:ascii="Arial" w:hAnsi="Arial" w:cs="Arial"/>
        </w:rPr>
        <w:t xml:space="preserve">; </w:t>
      </w:r>
      <w:proofErr w:type="spellStart"/>
      <w:r w:rsidR="00222BB5" w:rsidRPr="00DF4BD1">
        <w:rPr>
          <w:rFonts w:ascii="Arial" w:hAnsi="Arial" w:cs="Arial"/>
        </w:rPr>
        <w:t>Knufinke</w:t>
      </w:r>
      <w:proofErr w:type="spellEnd"/>
      <w:r w:rsidR="00222BB5" w:rsidRPr="00DF4BD1">
        <w:rPr>
          <w:rFonts w:ascii="Arial" w:hAnsi="Arial" w:cs="Arial"/>
        </w:rPr>
        <w:t xml:space="preserve"> et al., </w:t>
      </w:r>
      <w:r w:rsidR="004F799B" w:rsidRPr="00DF4BD1">
        <w:rPr>
          <w:rFonts w:ascii="Arial" w:hAnsi="Arial" w:cs="Arial"/>
        </w:rPr>
        <w:t>2018</w:t>
      </w:r>
      <w:r w:rsidRPr="00DF4BD1">
        <w:rPr>
          <w:rFonts w:ascii="Arial" w:hAnsi="Arial" w:cs="Arial"/>
        </w:rPr>
        <w:t xml:space="preserve">; </w:t>
      </w:r>
      <w:r w:rsidR="004F799B" w:rsidRPr="00DF4BD1">
        <w:rPr>
          <w:rFonts w:ascii="Arial" w:hAnsi="Arial" w:cs="Arial"/>
        </w:rPr>
        <w:t>Roberts et al., 2022</w:t>
      </w:r>
      <w:r w:rsidR="00EC18FF" w:rsidRPr="00DF4BD1">
        <w:rPr>
          <w:rFonts w:ascii="Arial" w:hAnsi="Arial" w:cs="Arial"/>
        </w:rPr>
        <w:t>;</w:t>
      </w:r>
      <w:r w:rsidRPr="00DF4BD1">
        <w:rPr>
          <w:rFonts w:ascii="Arial" w:hAnsi="Arial" w:cs="Arial"/>
        </w:rPr>
        <w:t xml:space="preserve"> </w:t>
      </w:r>
      <w:r w:rsidR="004F799B" w:rsidRPr="00DF4BD1">
        <w:rPr>
          <w:rFonts w:ascii="Arial" w:hAnsi="Arial" w:cs="Arial"/>
        </w:rPr>
        <w:t xml:space="preserve">Sekiguchi et al., </w:t>
      </w:r>
      <w:r w:rsidR="00E478D5" w:rsidRPr="00DF4BD1">
        <w:rPr>
          <w:rFonts w:ascii="Arial" w:hAnsi="Arial" w:cs="Arial"/>
        </w:rPr>
        <w:t>2019)</w:t>
      </w:r>
      <w:r w:rsidRPr="00DF4BD1">
        <w:rPr>
          <w:rFonts w:ascii="Arial" w:hAnsi="Arial" w:cs="Arial"/>
        </w:rPr>
        <w:t xml:space="preserve">, a </w:t>
      </w:r>
      <w:r w:rsidR="00493422" w:rsidRPr="00DF4BD1">
        <w:rPr>
          <w:rFonts w:ascii="Arial" w:hAnsi="Arial" w:cs="Arial"/>
        </w:rPr>
        <w:t>non-contact</w:t>
      </w:r>
      <w:r w:rsidR="004A7203" w:rsidRPr="00DF4BD1">
        <w:rPr>
          <w:rFonts w:ascii="Arial" w:hAnsi="Arial" w:cs="Arial"/>
        </w:rPr>
        <w:t xml:space="preserve"> smart </w:t>
      </w:r>
      <w:r w:rsidRPr="00DF4BD1">
        <w:rPr>
          <w:rFonts w:ascii="Arial" w:hAnsi="Arial" w:cs="Arial"/>
        </w:rPr>
        <w:t xml:space="preserve">sleep monitor </w:t>
      </w:r>
      <w:r w:rsidR="00E478D5" w:rsidRPr="00DF4BD1">
        <w:rPr>
          <w:rFonts w:ascii="Arial" w:hAnsi="Arial" w:cs="Arial"/>
        </w:rPr>
        <w:t>(Moen et al., 2021)</w:t>
      </w:r>
      <w:r w:rsidRPr="00DF4BD1">
        <w:rPr>
          <w:rFonts w:ascii="Arial" w:hAnsi="Arial" w:cs="Arial"/>
        </w:rPr>
        <w:t xml:space="preserve">, </w:t>
      </w:r>
      <w:r w:rsidR="009C6C78" w:rsidRPr="00DF4BD1">
        <w:rPr>
          <w:rFonts w:ascii="Arial" w:hAnsi="Arial" w:cs="Arial"/>
        </w:rPr>
        <w:t xml:space="preserve">a </w:t>
      </w:r>
      <w:r w:rsidR="00AA4ACA" w:rsidRPr="00DF4BD1">
        <w:rPr>
          <w:rFonts w:ascii="Arial" w:hAnsi="Arial" w:cs="Arial"/>
        </w:rPr>
        <w:t xml:space="preserve">commercially available wearable </w:t>
      </w:r>
      <w:r w:rsidR="003062FB" w:rsidRPr="00DF4BD1">
        <w:rPr>
          <w:rFonts w:ascii="Arial" w:hAnsi="Arial" w:cs="Arial"/>
        </w:rPr>
        <w:t>(Merrigan et al., 2024)</w:t>
      </w:r>
      <w:r w:rsidR="00AA4ACA" w:rsidRPr="00DF4BD1">
        <w:rPr>
          <w:rFonts w:ascii="Arial" w:hAnsi="Arial" w:cs="Arial"/>
        </w:rPr>
        <w:t xml:space="preserve"> </w:t>
      </w:r>
      <w:r w:rsidRPr="00DF4BD1">
        <w:rPr>
          <w:rFonts w:ascii="Arial" w:hAnsi="Arial" w:cs="Arial"/>
        </w:rPr>
        <w:t xml:space="preserve">and partial polysomnography </w:t>
      </w:r>
      <w:r w:rsidR="00487BDE" w:rsidRPr="00DF4BD1">
        <w:rPr>
          <w:rFonts w:ascii="Arial" w:hAnsi="Arial" w:cs="Arial"/>
        </w:rPr>
        <w:t>(</w:t>
      </w:r>
      <w:proofErr w:type="spellStart"/>
      <w:r w:rsidR="00487BDE" w:rsidRPr="00DF4BD1">
        <w:rPr>
          <w:rFonts w:ascii="Arial" w:hAnsi="Arial" w:cs="Arial"/>
        </w:rPr>
        <w:t>Knufinke</w:t>
      </w:r>
      <w:proofErr w:type="spellEnd"/>
      <w:r w:rsidR="00487BDE" w:rsidRPr="00DF4BD1">
        <w:rPr>
          <w:rFonts w:ascii="Arial" w:hAnsi="Arial" w:cs="Arial"/>
        </w:rPr>
        <w:t xml:space="preserve"> et al., 2018)</w:t>
      </w:r>
      <w:r w:rsidRPr="00DF4BD1">
        <w:rPr>
          <w:rFonts w:ascii="Arial" w:hAnsi="Arial" w:cs="Arial"/>
        </w:rPr>
        <w:t xml:space="preserve">. Sleep was measured subjectively using wellness questionnaires </w:t>
      </w:r>
      <w:r w:rsidR="00B12341" w:rsidRPr="00DF4BD1">
        <w:rPr>
          <w:rFonts w:ascii="Arial" w:hAnsi="Arial" w:cs="Arial"/>
        </w:rPr>
        <w:t>(</w:t>
      </w:r>
      <w:r w:rsidR="00487BDE" w:rsidRPr="00DF4BD1">
        <w:rPr>
          <w:rFonts w:ascii="Arial" w:hAnsi="Arial" w:cs="Arial"/>
        </w:rPr>
        <w:t>Costa et al., 2021</w:t>
      </w:r>
      <w:r w:rsidR="00B12341" w:rsidRPr="00DF4BD1">
        <w:rPr>
          <w:rFonts w:ascii="Arial" w:hAnsi="Arial" w:cs="Arial"/>
        </w:rPr>
        <w:t xml:space="preserve">; Crouch et </w:t>
      </w:r>
      <w:r w:rsidR="00B12341" w:rsidRPr="00DF4BD1">
        <w:rPr>
          <w:rFonts w:ascii="Arial" w:hAnsi="Arial" w:cs="Arial"/>
        </w:rPr>
        <w:lastRenderedPageBreak/>
        <w:t>al., 2021)</w:t>
      </w:r>
      <w:r w:rsidRPr="00DF4BD1">
        <w:rPr>
          <w:rFonts w:ascii="Arial" w:hAnsi="Arial" w:cs="Arial"/>
        </w:rPr>
        <w:t xml:space="preserve">, Hooper Index </w:t>
      </w:r>
      <w:r w:rsidR="00F108DA" w:rsidRPr="00DF4BD1">
        <w:rPr>
          <w:rFonts w:ascii="Arial" w:hAnsi="Arial" w:cs="Arial"/>
        </w:rPr>
        <w:t>(</w:t>
      </w:r>
      <w:r w:rsidR="00B12341" w:rsidRPr="00DF4BD1">
        <w:rPr>
          <w:rFonts w:ascii="Arial" w:hAnsi="Arial" w:cs="Arial"/>
        </w:rPr>
        <w:t xml:space="preserve">Fernandes et al., </w:t>
      </w:r>
      <w:r w:rsidR="00F108DA" w:rsidRPr="00DF4BD1">
        <w:rPr>
          <w:rFonts w:ascii="Arial" w:hAnsi="Arial" w:cs="Arial"/>
        </w:rPr>
        <w:t>2021</w:t>
      </w:r>
      <w:r w:rsidR="002F4F47" w:rsidRPr="00DF4BD1">
        <w:rPr>
          <w:rFonts w:ascii="Arial" w:hAnsi="Arial" w:cs="Arial"/>
        </w:rPr>
        <w:t xml:space="preserve">; </w:t>
      </w:r>
      <w:r w:rsidR="00F108DA" w:rsidRPr="00DF4BD1">
        <w:rPr>
          <w:rFonts w:ascii="Arial" w:hAnsi="Arial" w:cs="Arial"/>
        </w:rPr>
        <w:t>Roy et al., 2019</w:t>
      </w:r>
      <w:r w:rsidR="002F4F47" w:rsidRPr="00DF4BD1">
        <w:rPr>
          <w:rFonts w:ascii="Arial" w:hAnsi="Arial" w:cs="Arial"/>
        </w:rPr>
        <w:t xml:space="preserve">; </w:t>
      </w:r>
      <w:r w:rsidR="00F108DA" w:rsidRPr="00DF4BD1">
        <w:rPr>
          <w:rFonts w:ascii="Arial" w:hAnsi="Arial" w:cs="Arial"/>
        </w:rPr>
        <w:t xml:space="preserve">Ungureanu </w:t>
      </w:r>
      <w:r w:rsidR="00061F40" w:rsidRPr="00DF4BD1">
        <w:rPr>
          <w:rFonts w:ascii="Arial" w:hAnsi="Arial" w:cs="Arial"/>
        </w:rPr>
        <w:t>et al., 2021)</w:t>
      </w:r>
      <w:r w:rsidRPr="00DF4BD1">
        <w:rPr>
          <w:rFonts w:ascii="Arial" w:hAnsi="Arial" w:cs="Arial"/>
        </w:rPr>
        <w:t xml:space="preserve">, sleep diaries </w:t>
      </w:r>
      <w:r w:rsidR="008F1048" w:rsidRPr="00DF4BD1">
        <w:rPr>
          <w:rFonts w:ascii="Arial" w:hAnsi="Arial" w:cs="Arial"/>
        </w:rPr>
        <w:t>(</w:t>
      </w:r>
      <w:r w:rsidR="00061F40" w:rsidRPr="00DF4BD1">
        <w:rPr>
          <w:rFonts w:ascii="Arial" w:hAnsi="Arial" w:cs="Arial"/>
        </w:rPr>
        <w:t>Barreira et al., 2022</w:t>
      </w:r>
      <w:r w:rsidR="00B16A83" w:rsidRPr="00DF4BD1">
        <w:rPr>
          <w:rFonts w:ascii="Arial" w:hAnsi="Arial" w:cs="Arial"/>
        </w:rPr>
        <w:t xml:space="preserve">; </w:t>
      </w:r>
      <w:proofErr w:type="spellStart"/>
      <w:r w:rsidR="00061F40" w:rsidRPr="00DF4BD1">
        <w:rPr>
          <w:rFonts w:ascii="Arial" w:hAnsi="Arial" w:cs="Arial"/>
        </w:rPr>
        <w:t>Haroldsdottir</w:t>
      </w:r>
      <w:proofErr w:type="spellEnd"/>
      <w:r w:rsidR="00061F40" w:rsidRPr="00DF4BD1">
        <w:rPr>
          <w:rFonts w:ascii="Arial" w:hAnsi="Arial" w:cs="Arial"/>
        </w:rPr>
        <w:t xml:space="preserve"> et al., </w:t>
      </w:r>
      <w:r w:rsidR="00365EE8" w:rsidRPr="00DF4BD1">
        <w:rPr>
          <w:rFonts w:ascii="Arial" w:hAnsi="Arial" w:cs="Arial"/>
        </w:rPr>
        <w:t>2021; Horgan et al., 2021)</w:t>
      </w:r>
      <w:r w:rsidRPr="00DF4BD1">
        <w:rPr>
          <w:rFonts w:ascii="Arial" w:hAnsi="Arial" w:cs="Arial"/>
        </w:rPr>
        <w:t xml:space="preserve"> and questionnaires </w:t>
      </w:r>
      <w:r w:rsidR="008F1048" w:rsidRPr="00DF4BD1">
        <w:rPr>
          <w:rFonts w:ascii="Arial" w:hAnsi="Arial" w:cs="Arial"/>
        </w:rPr>
        <w:t>(</w:t>
      </w:r>
      <w:r w:rsidR="00365EE8" w:rsidRPr="00DF4BD1">
        <w:rPr>
          <w:rFonts w:ascii="Arial" w:hAnsi="Arial" w:cs="Arial"/>
        </w:rPr>
        <w:t>Coombes et al</w:t>
      </w:r>
      <w:r w:rsidR="008F1048" w:rsidRPr="00DF4BD1">
        <w:rPr>
          <w:rFonts w:ascii="Arial" w:hAnsi="Arial" w:cs="Arial"/>
        </w:rPr>
        <w:t>., 2024</w:t>
      </w:r>
      <w:r w:rsidR="00EF11CF" w:rsidRPr="00DF4BD1">
        <w:rPr>
          <w:rFonts w:ascii="Arial" w:hAnsi="Arial" w:cs="Arial"/>
        </w:rPr>
        <w:t xml:space="preserve">; </w:t>
      </w:r>
      <w:r w:rsidR="008F1048" w:rsidRPr="00DF4BD1">
        <w:rPr>
          <w:rFonts w:ascii="Arial" w:hAnsi="Arial" w:cs="Arial"/>
        </w:rPr>
        <w:t xml:space="preserve">Kilic et al., </w:t>
      </w:r>
      <w:r w:rsidR="00FC1926" w:rsidRPr="00DF4BD1">
        <w:rPr>
          <w:rFonts w:ascii="Arial" w:hAnsi="Arial" w:cs="Arial"/>
        </w:rPr>
        <w:t>2021</w:t>
      </w:r>
      <w:r w:rsidRPr="00DF4BD1">
        <w:rPr>
          <w:rFonts w:ascii="Arial" w:hAnsi="Arial" w:cs="Arial"/>
        </w:rPr>
        <w:t xml:space="preserve">; </w:t>
      </w:r>
      <w:proofErr w:type="spellStart"/>
      <w:r w:rsidR="00FC1926" w:rsidRPr="00DF4BD1">
        <w:rPr>
          <w:rFonts w:ascii="Arial" w:hAnsi="Arial" w:cs="Arial"/>
        </w:rPr>
        <w:t>Mielgo-Ayuso</w:t>
      </w:r>
      <w:proofErr w:type="spellEnd"/>
      <w:r w:rsidR="00FC1926" w:rsidRPr="00DF4BD1">
        <w:rPr>
          <w:rFonts w:ascii="Arial" w:hAnsi="Arial" w:cs="Arial"/>
        </w:rPr>
        <w:t xml:space="preserve"> et al., 2017</w:t>
      </w:r>
      <w:r w:rsidR="001243F2" w:rsidRPr="00DF4BD1">
        <w:rPr>
          <w:rFonts w:ascii="Arial" w:hAnsi="Arial" w:cs="Arial"/>
        </w:rPr>
        <w:t xml:space="preserve">; </w:t>
      </w:r>
      <w:proofErr w:type="spellStart"/>
      <w:r w:rsidR="00FC1926" w:rsidRPr="00DF4BD1">
        <w:rPr>
          <w:rFonts w:ascii="Arial" w:hAnsi="Arial" w:cs="Arial"/>
        </w:rPr>
        <w:t>Ressman</w:t>
      </w:r>
      <w:proofErr w:type="spellEnd"/>
      <w:r w:rsidR="003D5B1D" w:rsidRPr="00DF4BD1">
        <w:rPr>
          <w:rFonts w:ascii="Arial" w:hAnsi="Arial" w:cs="Arial"/>
        </w:rPr>
        <w:t xml:space="preserve"> et al., 2024)</w:t>
      </w:r>
      <w:r w:rsidRPr="00DF4BD1">
        <w:rPr>
          <w:rFonts w:ascii="Arial" w:hAnsi="Arial" w:cs="Arial"/>
        </w:rPr>
        <w:t xml:space="preserve">, analogue scales </w:t>
      </w:r>
      <w:r w:rsidR="003E1B9A" w:rsidRPr="00DF4BD1">
        <w:rPr>
          <w:rFonts w:ascii="Arial" w:hAnsi="Arial" w:cs="Arial"/>
        </w:rPr>
        <w:t>(</w:t>
      </w:r>
      <w:proofErr w:type="spellStart"/>
      <w:r w:rsidR="003D5B1D" w:rsidRPr="00DF4BD1">
        <w:rPr>
          <w:rFonts w:ascii="Arial" w:hAnsi="Arial" w:cs="Arial"/>
        </w:rPr>
        <w:t>Haroldsdottir</w:t>
      </w:r>
      <w:proofErr w:type="spellEnd"/>
      <w:r w:rsidR="003D5B1D" w:rsidRPr="00DF4BD1">
        <w:rPr>
          <w:rFonts w:ascii="Arial" w:hAnsi="Arial" w:cs="Arial"/>
        </w:rPr>
        <w:t xml:space="preserve"> et al., 2021</w:t>
      </w:r>
      <w:r w:rsidR="003E1B9A" w:rsidRPr="00DF4BD1">
        <w:rPr>
          <w:rFonts w:ascii="Arial" w:hAnsi="Arial" w:cs="Arial"/>
        </w:rPr>
        <w:t>; Horgan et al., 2021)</w:t>
      </w:r>
      <w:r w:rsidRPr="00DF4BD1">
        <w:rPr>
          <w:rFonts w:ascii="Arial" w:hAnsi="Arial" w:cs="Arial"/>
        </w:rPr>
        <w:t xml:space="preserve">, </w:t>
      </w:r>
      <w:r w:rsidR="00FF4DEF" w:rsidRPr="00DF4BD1">
        <w:rPr>
          <w:rFonts w:ascii="Arial" w:hAnsi="Arial" w:cs="Arial"/>
        </w:rPr>
        <w:t xml:space="preserve">and </w:t>
      </w:r>
      <w:r w:rsidRPr="00DF4BD1">
        <w:rPr>
          <w:rFonts w:ascii="Arial" w:hAnsi="Arial" w:cs="Arial"/>
        </w:rPr>
        <w:t xml:space="preserve">athlete monitoring applications </w:t>
      </w:r>
      <w:r w:rsidR="00C71323" w:rsidRPr="00DF4BD1">
        <w:rPr>
          <w:rFonts w:ascii="Arial" w:hAnsi="Arial" w:cs="Arial"/>
        </w:rPr>
        <w:t>(</w:t>
      </w:r>
      <w:r w:rsidR="003E1B9A" w:rsidRPr="00DF4BD1">
        <w:rPr>
          <w:rFonts w:ascii="Arial" w:hAnsi="Arial" w:cs="Arial"/>
        </w:rPr>
        <w:t xml:space="preserve">Foster </w:t>
      </w:r>
      <w:r w:rsidR="00C71323" w:rsidRPr="00DF4BD1">
        <w:rPr>
          <w:rFonts w:ascii="Arial" w:hAnsi="Arial" w:cs="Arial"/>
        </w:rPr>
        <w:t>et al., 2023</w:t>
      </w:r>
      <w:r w:rsidR="00B449E0" w:rsidRPr="00DF4BD1">
        <w:rPr>
          <w:rFonts w:ascii="Arial" w:hAnsi="Arial" w:cs="Arial"/>
        </w:rPr>
        <w:t xml:space="preserve">; </w:t>
      </w:r>
      <w:r w:rsidR="00C71323" w:rsidRPr="00DF4BD1">
        <w:rPr>
          <w:rFonts w:ascii="Arial" w:hAnsi="Arial" w:cs="Arial"/>
        </w:rPr>
        <w:t>Long et al., 2024)</w:t>
      </w:r>
      <w:r w:rsidRPr="00DF4BD1">
        <w:rPr>
          <w:rFonts w:ascii="Arial" w:hAnsi="Arial" w:cs="Arial"/>
        </w:rPr>
        <w:t xml:space="preserve">. </w:t>
      </w:r>
      <w:r w:rsidR="007A6E15" w:rsidRPr="00DF4BD1">
        <w:rPr>
          <w:rFonts w:ascii="Arial" w:hAnsi="Arial" w:cs="Arial"/>
        </w:rPr>
        <w:t>Two</w:t>
      </w:r>
      <w:r w:rsidRPr="00DF4BD1">
        <w:rPr>
          <w:rFonts w:ascii="Arial" w:hAnsi="Arial" w:cs="Arial"/>
        </w:rPr>
        <w:t xml:space="preserve"> of these studies </w:t>
      </w:r>
      <w:r w:rsidR="00BC5004" w:rsidRPr="00DF4BD1">
        <w:rPr>
          <w:rFonts w:ascii="Arial" w:hAnsi="Arial" w:cs="Arial"/>
        </w:rPr>
        <w:t>were</w:t>
      </w:r>
      <w:r w:rsidRPr="00DF4BD1">
        <w:rPr>
          <w:rFonts w:ascii="Arial" w:hAnsi="Arial" w:cs="Arial"/>
        </w:rPr>
        <w:t xml:space="preserve"> of high quality, </w:t>
      </w:r>
      <w:r w:rsidR="007A6E15" w:rsidRPr="00DF4BD1">
        <w:rPr>
          <w:rFonts w:ascii="Arial" w:hAnsi="Arial" w:cs="Arial"/>
        </w:rPr>
        <w:t>seven</w:t>
      </w:r>
      <w:r w:rsidRPr="00DF4BD1">
        <w:rPr>
          <w:rFonts w:ascii="Arial" w:hAnsi="Arial" w:cs="Arial"/>
        </w:rPr>
        <w:t xml:space="preserve"> were of low quality and </w:t>
      </w:r>
      <w:r w:rsidR="00DA2875" w:rsidRPr="00DF4BD1">
        <w:rPr>
          <w:rFonts w:ascii="Arial" w:hAnsi="Arial" w:cs="Arial"/>
        </w:rPr>
        <w:t>fifteen</w:t>
      </w:r>
      <w:r w:rsidRPr="00DF4BD1">
        <w:rPr>
          <w:rFonts w:ascii="Arial" w:hAnsi="Arial" w:cs="Arial"/>
        </w:rPr>
        <w:t xml:space="preserve"> were of moderate quality. </w:t>
      </w:r>
      <w:r w:rsidR="00DA2875" w:rsidRPr="00DF4BD1">
        <w:rPr>
          <w:rFonts w:ascii="Arial" w:hAnsi="Arial" w:cs="Arial"/>
        </w:rPr>
        <w:t>Eight</w:t>
      </w:r>
      <w:r w:rsidRPr="00DF4BD1">
        <w:rPr>
          <w:rFonts w:ascii="Arial" w:hAnsi="Arial" w:cs="Arial"/>
        </w:rPr>
        <w:t xml:space="preserve"> of the twenty</w:t>
      </w:r>
      <w:r w:rsidR="00DA2875" w:rsidRPr="00DF4BD1">
        <w:rPr>
          <w:rFonts w:ascii="Arial" w:hAnsi="Arial" w:cs="Arial"/>
        </w:rPr>
        <w:t>-one</w:t>
      </w:r>
      <w:r w:rsidRPr="00DF4BD1">
        <w:rPr>
          <w:rFonts w:ascii="Arial" w:hAnsi="Arial" w:cs="Arial"/>
        </w:rPr>
        <w:t xml:space="preserve"> studies contained a competitive-elite sample.  The average sample size of these studies was n = 6</w:t>
      </w:r>
      <w:r w:rsidR="001E7172" w:rsidRPr="00DF4BD1">
        <w:rPr>
          <w:rFonts w:ascii="Arial" w:hAnsi="Arial" w:cs="Arial"/>
        </w:rPr>
        <w:t>6</w:t>
      </w:r>
      <w:r w:rsidRPr="00DF4BD1">
        <w:rPr>
          <w:rFonts w:ascii="Arial" w:hAnsi="Arial" w:cs="Arial"/>
        </w:rPr>
        <w:t xml:space="preserve"> (range: 7 – 536). </w:t>
      </w:r>
    </w:p>
    <w:p w14:paraId="22B48C43" w14:textId="2772A581" w:rsidR="00261769" w:rsidRPr="00DF4BD1" w:rsidRDefault="00261769" w:rsidP="00261769">
      <w:pPr>
        <w:spacing w:line="480" w:lineRule="auto"/>
        <w:jc w:val="both"/>
        <w:rPr>
          <w:rFonts w:ascii="Arial" w:hAnsi="Arial" w:cs="Arial"/>
        </w:rPr>
      </w:pPr>
      <w:r w:rsidRPr="00DF4BD1">
        <w:rPr>
          <w:rFonts w:ascii="Arial" w:hAnsi="Arial" w:cs="Arial"/>
        </w:rPr>
        <w:tab/>
        <w:t xml:space="preserve">Multiple studies examined the association between sleep indices and readiness to train/compete in female athletes. Increases in subjective fatigue were associated with decreases in total sleep time </w:t>
      </w:r>
      <w:r w:rsidR="00233C56" w:rsidRPr="00DF4BD1">
        <w:rPr>
          <w:rFonts w:ascii="Arial" w:hAnsi="Arial" w:cs="Arial"/>
        </w:rPr>
        <w:t xml:space="preserve">over a </w:t>
      </w:r>
      <w:r w:rsidR="006C657C" w:rsidRPr="00DF4BD1">
        <w:rPr>
          <w:rFonts w:ascii="Arial" w:hAnsi="Arial" w:cs="Arial"/>
        </w:rPr>
        <w:t xml:space="preserve">7-day monitoring period </w:t>
      </w:r>
      <w:r w:rsidR="001B7FAC" w:rsidRPr="00DF4BD1">
        <w:rPr>
          <w:rFonts w:ascii="Arial" w:hAnsi="Arial" w:cs="Arial"/>
        </w:rPr>
        <w:t>(Barreira et al., 2022)</w:t>
      </w:r>
      <w:r w:rsidRPr="00DF4BD1">
        <w:rPr>
          <w:rFonts w:ascii="Arial" w:hAnsi="Arial" w:cs="Arial"/>
        </w:rPr>
        <w:t xml:space="preserve"> and increases in SWS, time in bed and NREM respiration</w:t>
      </w:r>
      <w:r w:rsidR="00567D03" w:rsidRPr="00DF4BD1">
        <w:rPr>
          <w:rFonts w:ascii="Arial" w:hAnsi="Arial" w:cs="Arial"/>
        </w:rPr>
        <w:t xml:space="preserve"> over 124 observation days</w:t>
      </w:r>
      <w:r w:rsidRPr="00DF4BD1">
        <w:rPr>
          <w:rFonts w:ascii="Arial" w:hAnsi="Arial" w:cs="Arial"/>
        </w:rPr>
        <w:t xml:space="preserve"> </w:t>
      </w:r>
      <w:r w:rsidR="00E449B6" w:rsidRPr="00DF4BD1">
        <w:rPr>
          <w:rFonts w:ascii="Arial" w:hAnsi="Arial" w:cs="Arial"/>
        </w:rPr>
        <w:t>(Moen et al., 2021)</w:t>
      </w:r>
      <w:r w:rsidR="0027270F" w:rsidRPr="00DF4BD1">
        <w:rPr>
          <w:rFonts w:ascii="Arial" w:hAnsi="Arial" w:cs="Arial"/>
        </w:rPr>
        <w:t>,</w:t>
      </w:r>
      <w:r w:rsidRPr="00DF4BD1">
        <w:rPr>
          <w:rFonts w:ascii="Arial" w:hAnsi="Arial" w:cs="Arial"/>
        </w:rPr>
        <w:t xml:space="preserve"> while decreases in subjective fatigue were associated with increased REM sleep duration </w:t>
      </w:r>
      <w:r w:rsidR="00BC3669" w:rsidRPr="00DF4BD1">
        <w:rPr>
          <w:rFonts w:ascii="Arial" w:hAnsi="Arial" w:cs="Arial"/>
        </w:rPr>
        <w:t>(Moen et al., 2021)</w:t>
      </w:r>
      <w:r w:rsidRPr="00DF4BD1">
        <w:rPr>
          <w:rFonts w:ascii="Arial" w:hAnsi="Arial" w:cs="Arial"/>
        </w:rPr>
        <w:t xml:space="preserve"> and increases in sleep quality </w:t>
      </w:r>
      <w:r w:rsidR="005349BF" w:rsidRPr="00DF4BD1">
        <w:rPr>
          <w:rFonts w:ascii="Arial" w:hAnsi="Arial" w:cs="Arial"/>
        </w:rPr>
        <w:t xml:space="preserve">over a 9-month period </w:t>
      </w:r>
      <w:r w:rsidR="00BC3669" w:rsidRPr="00DF4BD1">
        <w:rPr>
          <w:rFonts w:ascii="Arial" w:hAnsi="Arial" w:cs="Arial"/>
        </w:rPr>
        <w:t>(</w:t>
      </w:r>
      <w:proofErr w:type="spellStart"/>
      <w:r w:rsidR="00BC3669" w:rsidRPr="00DF4BD1">
        <w:rPr>
          <w:rFonts w:ascii="Arial" w:hAnsi="Arial" w:cs="Arial"/>
        </w:rPr>
        <w:t>Harolds</w:t>
      </w:r>
      <w:r w:rsidR="00A71D04" w:rsidRPr="00DF4BD1">
        <w:rPr>
          <w:rFonts w:ascii="Arial" w:hAnsi="Arial" w:cs="Arial"/>
        </w:rPr>
        <w:t>dottir</w:t>
      </w:r>
      <w:proofErr w:type="spellEnd"/>
      <w:r w:rsidR="00A71D04" w:rsidRPr="00DF4BD1">
        <w:rPr>
          <w:rFonts w:ascii="Arial" w:hAnsi="Arial" w:cs="Arial"/>
        </w:rPr>
        <w:t xml:space="preserve"> et al., 2021)</w:t>
      </w:r>
      <w:r w:rsidRPr="00DF4BD1">
        <w:rPr>
          <w:rFonts w:ascii="Arial" w:hAnsi="Arial" w:cs="Arial"/>
        </w:rPr>
        <w:t xml:space="preserve">. Increases in sleep quality and duration were also associated with increased energy </w:t>
      </w:r>
      <w:r w:rsidR="00A71D04" w:rsidRPr="00DF4BD1">
        <w:rPr>
          <w:rFonts w:ascii="Arial" w:hAnsi="Arial" w:cs="Arial"/>
        </w:rPr>
        <w:t>(Foster et al., 2023)</w:t>
      </w:r>
      <w:r w:rsidRPr="00DF4BD1">
        <w:rPr>
          <w:rFonts w:ascii="Arial" w:hAnsi="Arial" w:cs="Arial"/>
        </w:rPr>
        <w:t xml:space="preserve"> and decreased soreness </w:t>
      </w:r>
      <w:r w:rsidR="001C7852" w:rsidRPr="00DF4BD1">
        <w:rPr>
          <w:rFonts w:ascii="Arial" w:hAnsi="Arial" w:cs="Arial"/>
        </w:rPr>
        <w:t>(</w:t>
      </w:r>
      <w:proofErr w:type="spellStart"/>
      <w:r w:rsidR="00A71D04" w:rsidRPr="00DF4BD1">
        <w:rPr>
          <w:rFonts w:ascii="Arial" w:hAnsi="Arial" w:cs="Arial"/>
        </w:rPr>
        <w:t>Haroldsdottir</w:t>
      </w:r>
      <w:proofErr w:type="spellEnd"/>
      <w:r w:rsidR="00A71D04" w:rsidRPr="00DF4BD1">
        <w:rPr>
          <w:rFonts w:ascii="Arial" w:hAnsi="Arial" w:cs="Arial"/>
        </w:rPr>
        <w:t xml:space="preserve"> et al., </w:t>
      </w:r>
      <w:r w:rsidR="001C7852" w:rsidRPr="00DF4BD1">
        <w:rPr>
          <w:rFonts w:ascii="Arial" w:hAnsi="Arial" w:cs="Arial"/>
        </w:rPr>
        <w:t>2021)</w:t>
      </w:r>
      <w:r w:rsidR="00F069A3" w:rsidRPr="00DF4BD1">
        <w:rPr>
          <w:rFonts w:ascii="Arial" w:hAnsi="Arial" w:cs="Arial"/>
        </w:rPr>
        <w:t>, with</w:t>
      </w:r>
      <w:r w:rsidRPr="00DF4BD1">
        <w:rPr>
          <w:rFonts w:ascii="Arial" w:hAnsi="Arial" w:cs="Arial"/>
        </w:rPr>
        <w:t xml:space="preserve"> increased sleep duration also being associated with increased recovery </w:t>
      </w:r>
      <w:r w:rsidR="001C7852" w:rsidRPr="00DF4BD1">
        <w:rPr>
          <w:rFonts w:ascii="Arial" w:hAnsi="Arial" w:cs="Arial"/>
        </w:rPr>
        <w:t>(Roberts et al., 2022)</w:t>
      </w:r>
      <w:r w:rsidRPr="00DF4BD1">
        <w:rPr>
          <w:rFonts w:ascii="Arial" w:hAnsi="Arial" w:cs="Arial"/>
        </w:rPr>
        <w:t xml:space="preserve">. </w:t>
      </w:r>
      <w:r w:rsidR="00D46A8A" w:rsidRPr="00DF4BD1">
        <w:rPr>
          <w:rFonts w:ascii="Arial" w:hAnsi="Arial" w:cs="Arial"/>
        </w:rPr>
        <w:t>Mean sleep difficulty scores</w:t>
      </w:r>
      <w:r w:rsidR="00757A16" w:rsidRPr="00DF4BD1">
        <w:rPr>
          <w:rFonts w:ascii="Arial" w:hAnsi="Arial" w:cs="Arial"/>
        </w:rPr>
        <w:t xml:space="preserve"> via </w:t>
      </w:r>
      <w:r w:rsidR="005B3501" w:rsidRPr="00DF4BD1">
        <w:rPr>
          <w:rFonts w:ascii="Arial" w:hAnsi="Arial" w:cs="Arial"/>
        </w:rPr>
        <w:t>the Athlete Sleep Screening Ques</w:t>
      </w:r>
      <w:r w:rsidR="008F4EC4" w:rsidRPr="00DF4BD1">
        <w:rPr>
          <w:rFonts w:ascii="Arial" w:hAnsi="Arial" w:cs="Arial"/>
        </w:rPr>
        <w:t>tionnaire (</w:t>
      </w:r>
      <w:r w:rsidR="00757A16" w:rsidRPr="00DF4BD1">
        <w:rPr>
          <w:rFonts w:ascii="Arial" w:hAnsi="Arial" w:cs="Arial"/>
        </w:rPr>
        <w:t>ASSQ</w:t>
      </w:r>
      <w:r w:rsidR="008F4EC4" w:rsidRPr="00DF4BD1">
        <w:rPr>
          <w:rFonts w:ascii="Arial" w:hAnsi="Arial" w:cs="Arial"/>
        </w:rPr>
        <w:t>)</w:t>
      </w:r>
      <w:r w:rsidR="00D46A8A" w:rsidRPr="00DF4BD1">
        <w:rPr>
          <w:rFonts w:ascii="Arial" w:hAnsi="Arial" w:cs="Arial"/>
        </w:rPr>
        <w:t xml:space="preserve"> in female athletes at risk of low energy availability were significantly higher than sleep difficulty scores in female athletes </w:t>
      </w:r>
      <w:r w:rsidR="00FB4769" w:rsidRPr="00DF4BD1">
        <w:rPr>
          <w:rFonts w:ascii="Arial" w:hAnsi="Arial" w:cs="Arial"/>
        </w:rPr>
        <w:t xml:space="preserve">not at risk of low energy availability </w:t>
      </w:r>
      <w:r w:rsidR="00757A16" w:rsidRPr="00DF4BD1">
        <w:rPr>
          <w:rFonts w:ascii="Arial" w:hAnsi="Arial" w:cs="Arial"/>
        </w:rPr>
        <w:t xml:space="preserve">via </w:t>
      </w:r>
      <w:r w:rsidR="005B3501" w:rsidRPr="00DF4BD1">
        <w:rPr>
          <w:rFonts w:ascii="Arial" w:hAnsi="Arial" w:cs="Arial"/>
        </w:rPr>
        <w:t>the Low Energy Availability in Female Athletes Questionnaire (</w:t>
      </w:r>
      <w:r w:rsidR="00757A16" w:rsidRPr="00DF4BD1">
        <w:rPr>
          <w:rFonts w:ascii="Arial" w:hAnsi="Arial" w:cs="Arial"/>
        </w:rPr>
        <w:t>LEAF-Q</w:t>
      </w:r>
      <w:r w:rsidR="005B3501" w:rsidRPr="00DF4BD1">
        <w:rPr>
          <w:rFonts w:ascii="Arial" w:hAnsi="Arial" w:cs="Arial"/>
        </w:rPr>
        <w:t>)</w:t>
      </w:r>
      <w:r w:rsidR="00757A16" w:rsidRPr="00DF4BD1">
        <w:rPr>
          <w:rFonts w:ascii="Arial" w:hAnsi="Arial" w:cs="Arial"/>
        </w:rPr>
        <w:t xml:space="preserve"> </w:t>
      </w:r>
      <w:r w:rsidR="008E33AD" w:rsidRPr="00DF4BD1">
        <w:rPr>
          <w:rFonts w:ascii="Arial" w:hAnsi="Arial" w:cs="Arial"/>
        </w:rPr>
        <w:t>(Coombes et al., 2024)</w:t>
      </w:r>
      <w:r w:rsidR="00FB4769" w:rsidRPr="00DF4BD1">
        <w:rPr>
          <w:rFonts w:ascii="Arial" w:hAnsi="Arial" w:cs="Arial"/>
        </w:rPr>
        <w:t xml:space="preserve">. </w:t>
      </w:r>
      <w:r w:rsidRPr="00DF4BD1">
        <w:rPr>
          <w:rFonts w:ascii="Arial" w:hAnsi="Arial" w:cs="Arial"/>
        </w:rPr>
        <w:t xml:space="preserve">There were also associations between decreased sleep quality and illness </w:t>
      </w:r>
      <w:r w:rsidR="008E33AD" w:rsidRPr="00DF4BD1">
        <w:rPr>
          <w:rFonts w:ascii="Arial" w:hAnsi="Arial" w:cs="Arial"/>
        </w:rPr>
        <w:t xml:space="preserve">(Horgan et al., </w:t>
      </w:r>
      <w:r w:rsidR="00392ECD" w:rsidRPr="00DF4BD1">
        <w:rPr>
          <w:rFonts w:ascii="Arial" w:hAnsi="Arial" w:cs="Arial"/>
        </w:rPr>
        <w:t>2021)</w:t>
      </w:r>
      <w:r w:rsidRPr="00DF4BD1">
        <w:rPr>
          <w:rFonts w:ascii="Arial" w:hAnsi="Arial" w:cs="Arial"/>
        </w:rPr>
        <w:t xml:space="preserve"> and injury </w:t>
      </w:r>
      <w:r w:rsidR="00771FCD" w:rsidRPr="00DF4BD1">
        <w:rPr>
          <w:rFonts w:ascii="Arial" w:hAnsi="Arial" w:cs="Arial"/>
        </w:rPr>
        <w:t>(</w:t>
      </w:r>
      <w:proofErr w:type="spellStart"/>
      <w:r w:rsidR="00392ECD" w:rsidRPr="00DF4BD1">
        <w:rPr>
          <w:rFonts w:ascii="Arial" w:hAnsi="Arial" w:cs="Arial"/>
        </w:rPr>
        <w:t>Haroldsdottir</w:t>
      </w:r>
      <w:proofErr w:type="spellEnd"/>
      <w:r w:rsidR="00392ECD" w:rsidRPr="00DF4BD1">
        <w:rPr>
          <w:rFonts w:ascii="Arial" w:hAnsi="Arial" w:cs="Arial"/>
        </w:rPr>
        <w:t xml:space="preserve"> et al., 2021</w:t>
      </w:r>
      <w:r w:rsidR="00771FCD" w:rsidRPr="00DF4BD1">
        <w:rPr>
          <w:rFonts w:ascii="Arial" w:hAnsi="Arial" w:cs="Arial"/>
        </w:rPr>
        <w:t>; Horgan et al., 2021</w:t>
      </w:r>
      <w:r w:rsidR="00F069A3" w:rsidRPr="00DF4BD1">
        <w:rPr>
          <w:rFonts w:ascii="Arial" w:hAnsi="Arial" w:cs="Arial"/>
        </w:rPr>
        <w:t>;</w:t>
      </w:r>
      <w:r w:rsidRPr="00DF4BD1">
        <w:rPr>
          <w:rFonts w:ascii="Arial" w:hAnsi="Arial" w:cs="Arial"/>
        </w:rPr>
        <w:t xml:space="preserve"> </w:t>
      </w:r>
      <w:r w:rsidR="00771FCD" w:rsidRPr="00DF4BD1">
        <w:rPr>
          <w:rFonts w:ascii="Arial" w:hAnsi="Arial" w:cs="Arial"/>
        </w:rPr>
        <w:t>Kilic et al., 2021)</w:t>
      </w:r>
      <w:r w:rsidRPr="00DF4BD1">
        <w:rPr>
          <w:rFonts w:ascii="Arial" w:hAnsi="Arial" w:cs="Arial"/>
        </w:rPr>
        <w:t xml:space="preserve"> in female athletes</w:t>
      </w:r>
      <w:r w:rsidR="00901202" w:rsidRPr="00DF4BD1">
        <w:rPr>
          <w:rFonts w:ascii="Arial" w:hAnsi="Arial" w:cs="Arial"/>
        </w:rPr>
        <w:t xml:space="preserve"> </w:t>
      </w:r>
      <w:r w:rsidR="00706B8A" w:rsidRPr="00DF4BD1">
        <w:rPr>
          <w:rFonts w:ascii="Arial" w:hAnsi="Arial" w:cs="Arial"/>
        </w:rPr>
        <w:t>over</w:t>
      </w:r>
      <w:r w:rsidR="00901202" w:rsidRPr="00DF4BD1">
        <w:rPr>
          <w:rFonts w:ascii="Arial" w:hAnsi="Arial" w:cs="Arial"/>
        </w:rPr>
        <w:t xml:space="preserve"> </w:t>
      </w:r>
      <w:r w:rsidR="00BA40A4" w:rsidRPr="00DF4BD1">
        <w:rPr>
          <w:rFonts w:ascii="Arial" w:hAnsi="Arial" w:cs="Arial"/>
        </w:rPr>
        <w:t xml:space="preserve">3 months, 9 </w:t>
      </w:r>
      <w:r w:rsidR="0099493D" w:rsidRPr="00DF4BD1">
        <w:rPr>
          <w:rFonts w:ascii="Arial" w:hAnsi="Arial" w:cs="Arial"/>
        </w:rPr>
        <w:t>months,</w:t>
      </w:r>
      <w:r w:rsidR="00BA40A4" w:rsidRPr="00DF4BD1">
        <w:rPr>
          <w:rFonts w:ascii="Arial" w:hAnsi="Arial" w:cs="Arial"/>
        </w:rPr>
        <w:t xml:space="preserve"> and a full competitive season</w:t>
      </w:r>
      <w:r w:rsidRPr="00DF4BD1">
        <w:rPr>
          <w:rFonts w:ascii="Arial" w:hAnsi="Arial" w:cs="Arial"/>
        </w:rPr>
        <w:t xml:space="preserve">. There were clear </w:t>
      </w:r>
      <w:r w:rsidRPr="00DF4BD1">
        <w:rPr>
          <w:rFonts w:ascii="Arial" w:hAnsi="Arial" w:cs="Arial"/>
        </w:rPr>
        <w:lastRenderedPageBreak/>
        <w:t>associations observed between increased resting heart rate and decreases in percentage of time spent in light sleep, increases in percentage of time spent in slow wave sleep, increased percentage time spent in REM sleep, increased total slow wave sleep and REM, as well as decreased sleep consistency</w:t>
      </w:r>
      <w:r w:rsidR="00F44D4E" w:rsidRPr="00DF4BD1">
        <w:rPr>
          <w:rFonts w:ascii="Arial" w:hAnsi="Arial" w:cs="Arial"/>
        </w:rPr>
        <w:t xml:space="preserve"> </w:t>
      </w:r>
      <w:r w:rsidR="005451BA" w:rsidRPr="00DF4BD1">
        <w:rPr>
          <w:rFonts w:ascii="Arial" w:hAnsi="Arial" w:cs="Arial"/>
        </w:rPr>
        <w:t xml:space="preserve">over an 84-day period </w:t>
      </w:r>
      <w:r w:rsidR="00B8395E" w:rsidRPr="00DF4BD1">
        <w:rPr>
          <w:rFonts w:ascii="Arial" w:hAnsi="Arial" w:cs="Arial"/>
        </w:rPr>
        <w:t xml:space="preserve">(Sekiguchi et al., </w:t>
      </w:r>
      <w:r w:rsidR="000C4E81" w:rsidRPr="00DF4BD1">
        <w:rPr>
          <w:rFonts w:ascii="Arial" w:hAnsi="Arial" w:cs="Arial"/>
        </w:rPr>
        <w:t>2019)</w:t>
      </w:r>
      <w:r w:rsidRPr="00DF4BD1">
        <w:rPr>
          <w:rFonts w:ascii="Arial" w:hAnsi="Arial" w:cs="Arial"/>
        </w:rPr>
        <w:t xml:space="preserve">. Conversely, increases in HRV were associated with increases in percentage time spent in light sleep and total time spent in light sleep, as well as decreases in percentage time spent in slow wave sleep and total time spent in slow wave </w:t>
      </w:r>
      <w:r w:rsidR="00F44D4E" w:rsidRPr="00DF4BD1">
        <w:rPr>
          <w:rFonts w:ascii="Arial" w:hAnsi="Arial" w:cs="Arial"/>
        </w:rPr>
        <w:t xml:space="preserve">sleep </w:t>
      </w:r>
      <w:r w:rsidR="000C4E81" w:rsidRPr="00DF4BD1">
        <w:rPr>
          <w:rFonts w:ascii="Arial" w:hAnsi="Arial" w:cs="Arial"/>
        </w:rPr>
        <w:t>(Sekiguchi et al., 2019)</w:t>
      </w:r>
      <w:r w:rsidR="00F44D4E" w:rsidRPr="00DF4BD1">
        <w:rPr>
          <w:rFonts w:ascii="Arial" w:hAnsi="Arial" w:cs="Arial"/>
        </w:rPr>
        <w:t>.</w:t>
      </w:r>
      <w:r w:rsidRPr="00DF4BD1">
        <w:rPr>
          <w:rFonts w:ascii="Arial" w:hAnsi="Arial" w:cs="Arial"/>
        </w:rPr>
        <w:t xml:space="preserve"> </w:t>
      </w:r>
    </w:p>
    <w:p w14:paraId="5515D081" w14:textId="11C4E87B" w:rsidR="00261769" w:rsidRPr="00DF4BD1" w:rsidRDefault="00261769" w:rsidP="004A7203">
      <w:pPr>
        <w:spacing w:line="480" w:lineRule="auto"/>
        <w:jc w:val="both"/>
        <w:rPr>
          <w:rFonts w:ascii="Arial" w:hAnsi="Arial" w:cs="Arial"/>
        </w:rPr>
      </w:pPr>
      <w:r w:rsidRPr="00DF4BD1">
        <w:rPr>
          <w:rFonts w:ascii="Arial" w:hAnsi="Arial" w:cs="Arial"/>
        </w:rPr>
        <w:tab/>
        <w:t xml:space="preserve">Sleep was associated with training intensity in female athletes. Increased sleep duration and sleep efficiency was associated with decreased training impulse and increased sleep quality was associated with decreased training impulse </w:t>
      </w:r>
      <w:r w:rsidR="000C4E81" w:rsidRPr="00DF4BD1">
        <w:rPr>
          <w:rFonts w:ascii="Arial" w:hAnsi="Arial" w:cs="Arial"/>
        </w:rPr>
        <w:t xml:space="preserve">(Costa et al., </w:t>
      </w:r>
      <w:r w:rsidR="00E9119C" w:rsidRPr="00DF4BD1">
        <w:rPr>
          <w:rFonts w:ascii="Arial" w:hAnsi="Arial" w:cs="Arial"/>
        </w:rPr>
        <w:t>2021)</w:t>
      </w:r>
      <w:r w:rsidRPr="00DF4BD1">
        <w:rPr>
          <w:rFonts w:ascii="Arial" w:hAnsi="Arial" w:cs="Arial"/>
        </w:rPr>
        <w:t xml:space="preserve"> and s-RPE </w:t>
      </w:r>
      <w:r w:rsidR="00F65C31" w:rsidRPr="00DF4BD1">
        <w:rPr>
          <w:rFonts w:ascii="Arial" w:hAnsi="Arial" w:cs="Arial"/>
        </w:rPr>
        <w:t>(</w:t>
      </w:r>
      <w:r w:rsidR="00E9119C" w:rsidRPr="00DF4BD1">
        <w:rPr>
          <w:rFonts w:ascii="Arial" w:hAnsi="Arial" w:cs="Arial"/>
        </w:rPr>
        <w:t>Costa et al., 2021</w:t>
      </w:r>
      <w:r w:rsidR="007C5EE3" w:rsidRPr="00DF4BD1">
        <w:rPr>
          <w:rFonts w:ascii="Arial" w:hAnsi="Arial" w:cs="Arial"/>
        </w:rPr>
        <w:t>;</w:t>
      </w:r>
      <w:r w:rsidR="00F65C31" w:rsidRPr="00DF4BD1">
        <w:rPr>
          <w:rFonts w:ascii="Arial" w:hAnsi="Arial" w:cs="Arial"/>
        </w:rPr>
        <w:t>Roy et al., 2019)</w:t>
      </w:r>
      <w:r w:rsidR="00CF6C8A" w:rsidRPr="00DF4BD1">
        <w:rPr>
          <w:rFonts w:ascii="Arial" w:hAnsi="Arial" w:cs="Arial"/>
        </w:rPr>
        <w:t xml:space="preserve"> over a 14- and 54-day period</w:t>
      </w:r>
      <w:r w:rsidRPr="00DF4BD1">
        <w:rPr>
          <w:rFonts w:ascii="Arial" w:hAnsi="Arial" w:cs="Arial"/>
        </w:rPr>
        <w:t xml:space="preserve">. Increased sleep efficiency was also associated with decreased s-RPE </w:t>
      </w:r>
      <w:r w:rsidR="00F65C31" w:rsidRPr="00DF4BD1">
        <w:rPr>
          <w:rFonts w:ascii="Arial" w:hAnsi="Arial" w:cs="Arial"/>
        </w:rPr>
        <w:t>(Costa et al., 2021)</w:t>
      </w:r>
      <w:r w:rsidR="003C5E38" w:rsidRPr="00DF4BD1">
        <w:rPr>
          <w:rFonts w:ascii="Arial" w:hAnsi="Arial" w:cs="Arial"/>
        </w:rPr>
        <w:t>.</w:t>
      </w:r>
      <w:r w:rsidRPr="00DF4BD1">
        <w:rPr>
          <w:rFonts w:ascii="Arial" w:hAnsi="Arial" w:cs="Arial"/>
        </w:rPr>
        <w:t xml:space="preserve"> Greater subjective sleep quality in female athletes was associated with greater distances covered, greater </w:t>
      </w:r>
      <w:r w:rsidR="00F65C31" w:rsidRPr="00DF4BD1">
        <w:rPr>
          <w:rFonts w:ascii="Arial" w:hAnsi="Arial" w:cs="Arial"/>
        </w:rPr>
        <w:t>high-intensity</w:t>
      </w:r>
      <w:r w:rsidRPr="00DF4BD1">
        <w:rPr>
          <w:rFonts w:ascii="Arial" w:hAnsi="Arial" w:cs="Arial"/>
        </w:rPr>
        <w:t xml:space="preserve"> distance covered and athlete load </w:t>
      </w:r>
      <w:r w:rsidR="00C92DCD" w:rsidRPr="00DF4BD1">
        <w:rPr>
          <w:rFonts w:ascii="Arial" w:hAnsi="Arial" w:cs="Arial"/>
        </w:rPr>
        <w:t>over a 13</w:t>
      </w:r>
      <w:r w:rsidR="00D20C1C" w:rsidRPr="00DF4BD1">
        <w:rPr>
          <w:rFonts w:ascii="Arial" w:hAnsi="Arial" w:cs="Arial"/>
        </w:rPr>
        <w:t xml:space="preserve">-week monitoring period </w:t>
      </w:r>
      <w:r w:rsidR="005B5797" w:rsidRPr="00DF4BD1">
        <w:rPr>
          <w:rFonts w:ascii="Arial" w:hAnsi="Arial" w:cs="Arial"/>
        </w:rPr>
        <w:t>(Crouch et al., 2021)</w:t>
      </w:r>
      <w:r w:rsidRPr="00DF4BD1">
        <w:rPr>
          <w:rFonts w:ascii="Arial" w:hAnsi="Arial" w:cs="Arial"/>
        </w:rPr>
        <w:t xml:space="preserve">. Training load was also associated with time in bed, total sleep time and sleep efficiency </w:t>
      </w:r>
      <w:r w:rsidR="005B5797" w:rsidRPr="00DF4BD1">
        <w:rPr>
          <w:rFonts w:ascii="Arial" w:hAnsi="Arial" w:cs="Arial"/>
        </w:rPr>
        <w:t>(</w:t>
      </w:r>
      <w:proofErr w:type="spellStart"/>
      <w:r w:rsidR="005B5797" w:rsidRPr="00DF4BD1">
        <w:rPr>
          <w:rFonts w:ascii="Arial" w:hAnsi="Arial" w:cs="Arial"/>
        </w:rPr>
        <w:t>Knufinke</w:t>
      </w:r>
      <w:proofErr w:type="spellEnd"/>
      <w:r w:rsidR="005B5797" w:rsidRPr="00DF4BD1">
        <w:rPr>
          <w:rFonts w:ascii="Arial" w:hAnsi="Arial" w:cs="Arial"/>
        </w:rPr>
        <w:t xml:space="preserve"> et al., 2018)</w:t>
      </w:r>
      <w:r w:rsidRPr="00DF4BD1">
        <w:rPr>
          <w:rFonts w:ascii="Arial" w:hAnsi="Arial" w:cs="Arial"/>
        </w:rPr>
        <w:t xml:space="preserve"> such that greater values of sleep indices correlated with lower training loads. </w:t>
      </w:r>
      <w:r w:rsidR="00EF55DA" w:rsidRPr="00DF4BD1">
        <w:rPr>
          <w:rFonts w:ascii="Arial" w:hAnsi="Arial" w:cs="Arial"/>
        </w:rPr>
        <w:t xml:space="preserve">RPE, load and </w:t>
      </w:r>
      <w:r w:rsidR="001A7A10" w:rsidRPr="00DF4BD1">
        <w:rPr>
          <w:rFonts w:ascii="Arial" w:hAnsi="Arial" w:cs="Arial"/>
        </w:rPr>
        <w:t xml:space="preserve">mental fatigue all had a significant effect on sleep duration following a training session in </w:t>
      </w:r>
      <w:r w:rsidR="00CB187B" w:rsidRPr="00DF4BD1">
        <w:rPr>
          <w:rFonts w:ascii="Arial" w:hAnsi="Arial" w:cs="Arial"/>
        </w:rPr>
        <w:t xml:space="preserve">female collegiate soccer athletes </w:t>
      </w:r>
      <w:r w:rsidR="00E76BCE" w:rsidRPr="00DF4BD1">
        <w:rPr>
          <w:rFonts w:ascii="Arial" w:hAnsi="Arial" w:cs="Arial"/>
        </w:rPr>
        <w:t>(Long et al., 2024)</w:t>
      </w:r>
      <w:r w:rsidR="006B2B01" w:rsidRPr="00DF4BD1">
        <w:rPr>
          <w:rFonts w:ascii="Arial" w:hAnsi="Arial" w:cs="Arial"/>
        </w:rPr>
        <w:t>.</w:t>
      </w:r>
      <w:r w:rsidR="0096311B" w:rsidRPr="00DF4BD1">
        <w:rPr>
          <w:rFonts w:ascii="Arial" w:hAnsi="Arial" w:cs="Arial"/>
        </w:rPr>
        <w:t xml:space="preserve"> </w:t>
      </w:r>
      <w:r w:rsidR="00A907FE" w:rsidRPr="00DF4BD1">
        <w:rPr>
          <w:rFonts w:ascii="Arial" w:hAnsi="Arial" w:cs="Arial"/>
        </w:rPr>
        <w:t xml:space="preserve">Increases in workload metrics </w:t>
      </w:r>
      <w:r w:rsidR="00E37EC7" w:rsidRPr="00DF4BD1">
        <w:rPr>
          <w:rFonts w:ascii="Arial" w:hAnsi="Arial" w:cs="Arial"/>
        </w:rPr>
        <w:t xml:space="preserve">(via GPS) </w:t>
      </w:r>
      <w:r w:rsidR="00A907FE" w:rsidRPr="00DF4BD1">
        <w:rPr>
          <w:rFonts w:ascii="Arial" w:hAnsi="Arial" w:cs="Arial"/>
        </w:rPr>
        <w:t xml:space="preserve">were associated </w:t>
      </w:r>
      <w:r w:rsidR="001C1A27" w:rsidRPr="00DF4BD1">
        <w:rPr>
          <w:rFonts w:ascii="Arial" w:hAnsi="Arial" w:cs="Arial"/>
        </w:rPr>
        <w:t xml:space="preserve">with decreases in sleep duration, Sleep Score and Readiness </w:t>
      </w:r>
      <w:r w:rsidR="003C53C4" w:rsidRPr="00DF4BD1">
        <w:rPr>
          <w:rFonts w:ascii="Arial" w:hAnsi="Arial" w:cs="Arial"/>
        </w:rPr>
        <w:t>Score (</w:t>
      </w:r>
      <w:r w:rsidR="00E37EC7" w:rsidRPr="00DF4BD1">
        <w:rPr>
          <w:rFonts w:ascii="Arial" w:hAnsi="Arial" w:cs="Arial"/>
        </w:rPr>
        <w:t>via commercially available wearable</w:t>
      </w:r>
      <w:r w:rsidR="003C53C4" w:rsidRPr="00DF4BD1">
        <w:rPr>
          <w:rFonts w:ascii="Arial" w:hAnsi="Arial" w:cs="Arial"/>
        </w:rPr>
        <w:t xml:space="preserve">), </w:t>
      </w:r>
      <w:r w:rsidR="00761DEE" w:rsidRPr="00DF4BD1">
        <w:rPr>
          <w:rFonts w:ascii="Arial" w:hAnsi="Arial" w:cs="Arial"/>
        </w:rPr>
        <w:t>Average HRV was negatively associated with increases in TRIMP, time &gt; 80% HRmax, and average HR (</w:t>
      </w:r>
      <w:r w:rsidR="00196C26" w:rsidRPr="00DF4BD1">
        <w:rPr>
          <w:rFonts w:ascii="Arial" w:hAnsi="Arial" w:cs="Arial"/>
        </w:rPr>
        <w:t xml:space="preserve">%) </w:t>
      </w:r>
      <w:r w:rsidR="00E76BCE" w:rsidRPr="00DF4BD1">
        <w:rPr>
          <w:rFonts w:ascii="Arial" w:hAnsi="Arial" w:cs="Arial"/>
        </w:rPr>
        <w:t>(Merrigan et al., 2024)</w:t>
      </w:r>
      <w:r w:rsidR="00FC5C35" w:rsidRPr="00DF4BD1">
        <w:rPr>
          <w:rFonts w:ascii="Arial" w:hAnsi="Arial" w:cs="Arial"/>
        </w:rPr>
        <w:t>.</w:t>
      </w:r>
      <w:r w:rsidR="003C53C4" w:rsidRPr="00DF4BD1">
        <w:rPr>
          <w:rFonts w:ascii="Arial" w:hAnsi="Arial" w:cs="Arial"/>
        </w:rPr>
        <w:t xml:space="preserve"> </w:t>
      </w:r>
      <w:r w:rsidRPr="00DF4BD1">
        <w:rPr>
          <w:rFonts w:ascii="Arial" w:hAnsi="Arial" w:cs="Arial"/>
        </w:rPr>
        <w:t xml:space="preserve">Decreases in </w:t>
      </w:r>
      <w:r w:rsidR="00C218D0" w:rsidRPr="00DF4BD1">
        <w:rPr>
          <w:rFonts w:ascii="Arial" w:hAnsi="Arial" w:cs="Arial"/>
        </w:rPr>
        <w:t xml:space="preserve">Oviedo </w:t>
      </w:r>
      <w:r w:rsidR="00B62091" w:rsidRPr="00DF4BD1">
        <w:rPr>
          <w:rFonts w:ascii="Arial" w:hAnsi="Arial" w:cs="Arial"/>
        </w:rPr>
        <w:t>Sleep Questionnaire (</w:t>
      </w:r>
      <w:r w:rsidRPr="00DF4BD1">
        <w:rPr>
          <w:rFonts w:ascii="Arial" w:hAnsi="Arial" w:cs="Arial"/>
        </w:rPr>
        <w:t>OSQ</w:t>
      </w:r>
      <w:r w:rsidR="00B62091" w:rsidRPr="00DF4BD1">
        <w:rPr>
          <w:rFonts w:ascii="Arial" w:hAnsi="Arial" w:cs="Arial"/>
        </w:rPr>
        <w:t>)</w:t>
      </w:r>
      <w:r w:rsidRPr="00DF4BD1">
        <w:rPr>
          <w:rFonts w:ascii="Arial" w:hAnsi="Arial" w:cs="Arial"/>
        </w:rPr>
        <w:t xml:space="preserve"> scores were associated with increased vertical jump, spike jump, and crunch test score </w:t>
      </w:r>
      <w:r w:rsidR="00E76BCE" w:rsidRPr="00DF4BD1">
        <w:rPr>
          <w:rFonts w:ascii="Arial" w:hAnsi="Arial" w:cs="Arial"/>
        </w:rPr>
        <w:t>(</w:t>
      </w:r>
      <w:proofErr w:type="spellStart"/>
      <w:r w:rsidR="00E76BCE" w:rsidRPr="00DF4BD1">
        <w:rPr>
          <w:rFonts w:ascii="Arial" w:hAnsi="Arial" w:cs="Arial"/>
        </w:rPr>
        <w:t>Mielgo</w:t>
      </w:r>
      <w:r w:rsidR="00846C48" w:rsidRPr="00DF4BD1">
        <w:rPr>
          <w:rFonts w:ascii="Arial" w:hAnsi="Arial" w:cs="Arial"/>
        </w:rPr>
        <w:t>-</w:t>
      </w:r>
      <w:r w:rsidR="00846C48" w:rsidRPr="00DF4BD1">
        <w:rPr>
          <w:rFonts w:ascii="Arial" w:hAnsi="Arial" w:cs="Arial"/>
        </w:rPr>
        <w:lastRenderedPageBreak/>
        <w:t>Ayuso</w:t>
      </w:r>
      <w:proofErr w:type="spellEnd"/>
      <w:r w:rsidR="00846C48" w:rsidRPr="00DF4BD1">
        <w:rPr>
          <w:rFonts w:ascii="Arial" w:hAnsi="Arial" w:cs="Arial"/>
        </w:rPr>
        <w:t xml:space="preserve"> et al., 2017)</w:t>
      </w:r>
      <w:r w:rsidRPr="00DF4BD1">
        <w:rPr>
          <w:rFonts w:ascii="Arial" w:hAnsi="Arial" w:cs="Arial"/>
        </w:rPr>
        <w:t xml:space="preserve">. However, some studies found no association between sleep and </w:t>
      </w:r>
      <w:r w:rsidR="004A1DC6" w:rsidRPr="00DF4BD1">
        <w:rPr>
          <w:rFonts w:ascii="Arial" w:hAnsi="Arial" w:cs="Arial"/>
        </w:rPr>
        <w:t>physical performance</w:t>
      </w:r>
      <w:r w:rsidRPr="00DF4BD1">
        <w:rPr>
          <w:rFonts w:ascii="Arial" w:hAnsi="Arial" w:cs="Arial"/>
        </w:rPr>
        <w:t xml:space="preserve"> outcomes in female athletes </w:t>
      </w:r>
      <w:r w:rsidR="00B40CB5" w:rsidRPr="00DF4BD1">
        <w:rPr>
          <w:rFonts w:ascii="Arial" w:hAnsi="Arial" w:cs="Arial"/>
        </w:rPr>
        <w:t>(</w:t>
      </w:r>
      <w:r w:rsidR="00846C48" w:rsidRPr="00DF4BD1">
        <w:rPr>
          <w:rFonts w:ascii="Arial" w:hAnsi="Arial" w:cs="Arial"/>
        </w:rPr>
        <w:t xml:space="preserve">Costa et al., </w:t>
      </w:r>
      <w:r w:rsidR="00B40CB5" w:rsidRPr="00DF4BD1">
        <w:rPr>
          <w:rFonts w:ascii="Arial" w:hAnsi="Arial" w:cs="Arial"/>
        </w:rPr>
        <w:t>2019</w:t>
      </w:r>
      <w:r w:rsidRPr="00DF4BD1">
        <w:rPr>
          <w:rFonts w:ascii="Arial" w:hAnsi="Arial" w:cs="Arial"/>
        </w:rPr>
        <w:t xml:space="preserve">; </w:t>
      </w:r>
      <w:proofErr w:type="spellStart"/>
      <w:r w:rsidR="00B40CB5" w:rsidRPr="00DF4BD1">
        <w:rPr>
          <w:rFonts w:ascii="Arial" w:hAnsi="Arial" w:cs="Arial"/>
        </w:rPr>
        <w:t>Doeven</w:t>
      </w:r>
      <w:proofErr w:type="spellEnd"/>
      <w:r w:rsidR="00B40CB5" w:rsidRPr="00DF4BD1">
        <w:rPr>
          <w:rFonts w:ascii="Arial" w:hAnsi="Arial" w:cs="Arial"/>
        </w:rPr>
        <w:t xml:space="preserve"> et al., 2019</w:t>
      </w:r>
      <w:r w:rsidRPr="00DF4BD1">
        <w:rPr>
          <w:rFonts w:ascii="Arial" w:hAnsi="Arial" w:cs="Arial"/>
        </w:rPr>
        <w:t xml:space="preserve">; </w:t>
      </w:r>
      <w:r w:rsidR="00B40CB5" w:rsidRPr="00DF4BD1">
        <w:rPr>
          <w:rFonts w:ascii="Arial" w:hAnsi="Arial" w:cs="Arial"/>
        </w:rPr>
        <w:t xml:space="preserve">Fernandes et al., </w:t>
      </w:r>
      <w:r w:rsidR="00883EC6" w:rsidRPr="00DF4BD1">
        <w:rPr>
          <w:rFonts w:ascii="Arial" w:hAnsi="Arial" w:cs="Arial"/>
        </w:rPr>
        <w:t>2021</w:t>
      </w:r>
      <w:r w:rsidR="003B6FEC" w:rsidRPr="00DF4BD1">
        <w:rPr>
          <w:rFonts w:ascii="Arial" w:hAnsi="Arial" w:cs="Arial"/>
        </w:rPr>
        <w:t xml:space="preserve">; </w:t>
      </w:r>
      <w:proofErr w:type="spellStart"/>
      <w:r w:rsidR="00883EC6" w:rsidRPr="00DF4BD1">
        <w:rPr>
          <w:rFonts w:ascii="Arial" w:hAnsi="Arial" w:cs="Arial"/>
        </w:rPr>
        <w:t>Ressman</w:t>
      </w:r>
      <w:proofErr w:type="spellEnd"/>
      <w:r w:rsidR="00883EC6" w:rsidRPr="00DF4BD1">
        <w:rPr>
          <w:rFonts w:ascii="Arial" w:hAnsi="Arial" w:cs="Arial"/>
        </w:rPr>
        <w:t xml:space="preserve"> et al., 2024)</w:t>
      </w:r>
      <w:r w:rsidRPr="00DF4BD1">
        <w:rPr>
          <w:rFonts w:ascii="Arial" w:hAnsi="Arial" w:cs="Arial"/>
        </w:rPr>
        <w:t xml:space="preserve">. </w:t>
      </w:r>
    </w:p>
    <w:p w14:paraId="40ECD914" w14:textId="77777777" w:rsidR="00261769" w:rsidRPr="00DF4BD1" w:rsidRDefault="00261769" w:rsidP="00261769">
      <w:pPr>
        <w:spacing w:line="480" w:lineRule="auto"/>
        <w:jc w:val="both"/>
        <w:rPr>
          <w:rFonts w:ascii="Arial" w:hAnsi="Arial" w:cs="Arial"/>
        </w:rPr>
      </w:pPr>
    </w:p>
    <w:p w14:paraId="5950A38A" w14:textId="64CB4659" w:rsidR="00261769" w:rsidRPr="00DF4BD1" w:rsidRDefault="00261769" w:rsidP="00261769">
      <w:pPr>
        <w:spacing w:line="480" w:lineRule="auto"/>
        <w:jc w:val="both"/>
        <w:rPr>
          <w:rFonts w:ascii="Arial" w:hAnsi="Arial" w:cs="Arial"/>
          <w:b/>
          <w:bCs/>
        </w:rPr>
      </w:pPr>
      <w:r w:rsidRPr="00DF4BD1">
        <w:rPr>
          <w:rFonts w:ascii="Arial" w:hAnsi="Arial" w:cs="Arial"/>
          <w:b/>
          <w:bCs/>
        </w:rPr>
        <w:t xml:space="preserve">Association between Sleep and Mood and </w:t>
      </w:r>
      <w:r w:rsidR="00874FC1" w:rsidRPr="00DF4BD1">
        <w:rPr>
          <w:rFonts w:ascii="Arial" w:hAnsi="Arial" w:cs="Arial"/>
          <w:b/>
          <w:bCs/>
        </w:rPr>
        <w:t xml:space="preserve">Subjective </w:t>
      </w:r>
      <w:r w:rsidRPr="00DF4BD1">
        <w:rPr>
          <w:rFonts w:ascii="Arial" w:hAnsi="Arial" w:cs="Arial"/>
          <w:b/>
          <w:bCs/>
        </w:rPr>
        <w:t xml:space="preserve">Wellbeing: </w:t>
      </w:r>
    </w:p>
    <w:p w14:paraId="059EC5B8" w14:textId="1589A17C" w:rsidR="00261769" w:rsidRPr="00DF4BD1" w:rsidRDefault="00261769" w:rsidP="00261769">
      <w:pPr>
        <w:spacing w:line="480" w:lineRule="auto"/>
        <w:jc w:val="both"/>
        <w:rPr>
          <w:rFonts w:ascii="Arial" w:hAnsi="Arial" w:cs="Arial"/>
        </w:rPr>
      </w:pPr>
      <w:r w:rsidRPr="00DF4BD1">
        <w:rPr>
          <w:rFonts w:ascii="Arial" w:hAnsi="Arial" w:cs="Arial"/>
        </w:rPr>
        <w:t xml:space="preserve">Results from included studies in this category can be found in Table </w:t>
      </w:r>
      <w:r w:rsidR="00510FFB" w:rsidRPr="00DF4BD1">
        <w:rPr>
          <w:rFonts w:ascii="Arial" w:hAnsi="Arial" w:cs="Arial"/>
        </w:rPr>
        <w:t>6</w:t>
      </w:r>
      <w:r w:rsidRPr="00DF4BD1">
        <w:rPr>
          <w:rFonts w:ascii="Arial" w:hAnsi="Arial" w:cs="Arial"/>
        </w:rPr>
        <w:t xml:space="preserve">. In total, </w:t>
      </w:r>
      <w:r w:rsidR="00EA42F3" w:rsidRPr="00DF4BD1">
        <w:rPr>
          <w:rFonts w:ascii="Arial" w:hAnsi="Arial" w:cs="Arial"/>
        </w:rPr>
        <w:t>fourteen</w:t>
      </w:r>
      <w:r w:rsidRPr="00DF4BD1">
        <w:rPr>
          <w:rFonts w:ascii="Arial" w:hAnsi="Arial" w:cs="Arial"/>
        </w:rPr>
        <w:t xml:space="preserve"> studies examined this </w:t>
      </w:r>
      <w:r w:rsidR="00355812" w:rsidRPr="00DF4BD1">
        <w:rPr>
          <w:rFonts w:ascii="Arial" w:hAnsi="Arial" w:cs="Arial"/>
        </w:rPr>
        <w:t>association</w:t>
      </w:r>
      <w:r w:rsidRPr="00DF4BD1">
        <w:rPr>
          <w:rFonts w:ascii="Arial" w:hAnsi="Arial" w:cs="Arial"/>
        </w:rPr>
        <w:t xml:space="preserve">, with eight being of moderate quality, </w:t>
      </w:r>
      <w:r w:rsidR="00EA42F3" w:rsidRPr="00DF4BD1">
        <w:rPr>
          <w:rFonts w:ascii="Arial" w:hAnsi="Arial" w:cs="Arial"/>
        </w:rPr>
        <w:t>five</w:t>
      </w:r>
      <w:r w:rsidRPr="00DF4BD1">
        <w:rPr>
          <w:rFonts w:ascii="Arial" w:hAnsi="Arial" w:cs="Arial"/>
        </w:rPr>
        <w:t xml:space="preserve"> of low quality and one high quality study. One of the studies contained a competitive elite sample, with the remaining twelve studies containing semi-elite samples. The average sample size of these studies was n = 110 (range: 8 – 536). Five of the studies contained mixed-sex cohorts, while </w:t>
      </w:r>
      <w:r w:rsidR="00096D96" w:rsidRPr="00DF4BD1">
        <w:rPr>
          <w:rFonts w:ascii="Arial" w:hAnsi="Arial" w:cs="Arial"/>
        </w:rPr>
        <w:t>nine</w:t>
      </w:r>
      <w:r w:rsidRPr="00DF4BD1">
        <w:rPr>
          <w:rFonts w:ascii="Arial" w:hAnsi="Arial" w:cs="Arial"/>
        </w:rPr>
        <w:t xml:space="preserve"> had all female cohorts. Sleep measurements used within this category included: sleep questionnaires (PSQI; ESS; ASSQ) (</w:t>
      </w:r>
      <w:r w:rsidR="0013268B" w:rsidRPr="00DF4BD1">
        <w:rPr>
          <w:rFonts w:ascii="Arial" w:hAnsi="Arial" w:cs="Arial"/>
        </w:rPr>
        <w:t>Benjamin et al., 2020</w:t>
      </w:r>
      <w:r w:rsidR="008474D4" w:rsidRPr="00DF4BD1">
        <w:rPr>
          <w:rFonts w:ascii="Arial" w:hAnsi="Arial" w:cs="Arial"/>
        </w:rPr>
        <w:t>;</w:t>
      </w:r>
      <w:r w:rsidR="00A93D78" w:rsidRPr="00DF4BD1">
        <w:rPr>
          <w:rFonts w:ascii="Arial" w:hAnsi="Arial" w:cs="Arial"/>
        </w:rPr>
        <w:t xml:space="preserve"> </w:t>
      </w:r>
      <w:r w:rsidR="0013268B" w:rsidRPr="00DF4BD1">
        <w:rPr>
          <w:rFonts w:ascii="Arial" w:hAnsi="Arial" w:cs="Arial"/>
        </w:rPr>
        <w:t>Kawasaki et al., 2020</w:t>
      </w:r>
      <w:r w:rsidRPr="00DF4BD1">
        <w:rPr>
          <w:rFonts w:ascii="Arial" w:hAnsi="Arial" w:cs="Arial"/>
        </w:rPr>
        <w:t xml:space="preserve">; </w:t>
      </w:r>
      <w:r w:rsidR="0013268B" w:rsidRPr="00DF4BD1">
        <w:rPr>
          <w:rFonts w:ascii="Arial" w:hAnsi="Arial" w:cs="Arial"/>
        </w:rPr>
        <w:t>Silva &amp; Paiva, 2019</w:t>
      </w:r>
      <w:r w:rsidR="00224336" w:rsidRPr="00DF4BD1">
        <w:rPr>
          <w:rFonts w:ascii="Arial" w:hAnsi="Arial" w:cs="Arial"/>
        </w:rPr>
        <w:t>a</w:t>
      </w:r>
      <w:r w:rsidR="006628F0" w:rsidRPr="00DF4BD1">
        <w:rPr>
          <w:rFonts w:ascii="Arial" w:hAnsi="Arial" w:cs="Arial"/>
        </w:rPr>
        <w:t>; Silva &amp; Paiva 2019</w:t>
      </w:r>
      <w:r w:rsidR="00224336" w:rsidRPr="00DF4BD1">
        <w:rPr>
          <w:rFonts w:ascii="Arial" w:hAnsi="Arial" w:cs="Arial"/>
        </w:rPr>
        <w:t>b</w:t>
      </w:r>
      <w:r w:rsidR="006628F0" w:rsidRPr="00DF4BD1">
        <w:rPr>
          <w:rFonts w:ascii="Arial" w:hAnsi="Arial" w:cs="Arial"/>
        </w:rPr>
        <w:t>)</w:t>
      </w:r>
      <w:r w:rsidRPr="00DF4BD1">
        <w:rPr>
          <w:rFonts w:ascii="Arial" w:hAnsi="Arial" w:cs="Arial"/>
        </w:rPr>
        <w:t xml:space="preserve">; Hooper Index/Questionnaire </w:t>
      </w:r>
      <w:r w:rsidR="00E14E57" w:rsidRPr="00DF4BD1">
        <w:rPr>
          <w:rFonts w:ascii="Arial" w:hAnsi="Arial" w:cs="Arial"/>
        </w:rPr>
        <w:t>(</w:t>
      </w:r>
      <w:r w:rsidR="007E1991" w:rsidRPr="00DF4BD1">
        <w:rPr>
          <w:rFonts w:ascii="Arial" w:hAnsi="Arial" w:cs="Arial"/>
        </w:rPr>
        <w:t xml:space="preserve">Fernandes et al., </w:t>
      </w:r>
      <w:r w:rsidR="00E14E57" w:rsidRPr="00DF4BD1">
        <w:rPr>
          <w:rFonts w:ascii="Arial" w:hAnsi="Arial" w:cs="Arial"/>
        </w:rPr>
        <w:t>2021</w:t>
      </w:r>
      <w:r w:rsidRPr="00DF4BD1">
        <w:rPr>
          <w:rFonts w:ascii="Arial" w:hAnsi="Arial" w:cs="Arial"/>
        </w:rPr>
        <w:t xml:space="preserve">; </w:t>
      </w:r>
      <w:r w:rsidR="00E14E57" w:rsidRPr="00DF4BD1">
        <w:rPr>
          <w:rFonts w:ascii="Arial" w:hAnsi="Arial" w:cs="Arial"/>
        </w:rPr>
        <w:t>Roy et al., 2019)</w:t>
      </w:r>
      <w:r w:rsidRPr="00DF4BD1">
        <w:rPr>
          <w:rFonts w:ascii="Arial" w:hAnsi="Arial" w:cs="Arial"/>
        </w:rPr>
        <w:t xml:space="preserve">; subjective sleep quality </w:t>
      </w:r>
      <w:r w:rsidR="001F42C1" w:rsidRPr="00DF4BD1">
        <w:rPr>
          <w:rFonts w:ascii="Arial" w:hAnsi="Arial" w:cs="Arial"/>
        </w:rPr>
        <w:t>(</w:t>
      </w:r>
      <w:r w:rsidR="00E14E57" w:rsidRPr="00DF4BD1">
        <w:rPr>
          <w:rFonts w:ascii="Arial" w:hAnsi="Arial" w:cs="Arial"/>
        </w:rPr>
        <w:t xml:space="preserve">Foster et al., </w:t>
      </w:r>
      <w:r w:rsidR="001F42C1" w:rsidRPr="00DF4BD1">
        <w:rPr>
          <w:rFonts w:ascii="Arial" w:hAnsi="Arial" w:cs="Arial"/>
        </w:rPr>
        <w:t>2023</w:t>
      </w:r>
      <w:r w:rsidR="003F360F" w:rsidRPr="00DF4BD1">
        <w:rPr>
          <w:rFonts w:ascii="Arial" w:hAnsi="Arial" w:cs="Arial"/>
        </w:rPr>
        <w:t xml:space="preserve">; </w:t>
      </w:r>
      <w:proofErr w:type="spellStart"/>
      <w:r w:rsidR="001F42C1" w:rsidRPr="00DF4BD1">
        <w:rPr>
          <w:rFonts w:ascii="Arial" w:hAnsi="Arial" w:cs="Arial"/>
        </w:rPr>
        <w:t>Haroldsdottir</w:t>
      </w:r>
      <w:proofErr w:type="spellEnd"/>
      <w:r w:rsidR="001F42C1" w:rsidRPr="00DF4BD1">
        <w:rPr>
          <w:rFonts w:ascii="Arial" w:hAnsi="Arial" w:cs="Arial"/>
        </w:rPr>
        <w:t xml:space="preserve"> et al., 2021</w:t>
      </w:r>
      <w:r w:rsidR="00EA2EDC" w:rsidRPr="00DF4BD1">
        <w:rPr>
          <w:rFonts w:ascii="Arial" w:hAnsi="Arial" w:cs="Arial"/>
        </w:rPr>
        <w:t xml:space="preserve">; </w:t>
      </w:r>
      <w:r w:rsidR="001F42C1" w:rsidRPr="00DF4BD1">
        <w:rPr>
          <w:rFonts w:ascii="Arial" w:hAnsi="Arial" w:cs="Arial"/>
        </w:rPr>
        <w:t xml:space="preserve">Long et al., </w:t>
      </w:r>
      <w:r w:rsidR="009373B5" w:rsidRPr="00DF4BD1">
        <w:rPr>
          <w:rFonts w:ascii="Arial" w:hAnsi="Arial" w:cs="Arial"/>
        </w:rPr>
        <w:t>2024</w:t>
      </w:r>
      <w:r w:rsidR="003F360F" w:rsidRPr="00DF4BD1">
        <w:rPr>
          <w:rFonts w:ascii="Arial" w:hAnsi="Arial" w:cs="Arial"/>
        </w:rPr>
        <w:t>]</w:t>
      </w:r>
      <w:r w:rsidRPr="00DF4BD1">
        <w:rPr>
          <w:rFonts w:ascii="Arial" w:hAnsi="Arial" w:cs="Arial"/>
        </w:rPr>
        <w:t xml:space="preserve">; wrist actigraphy </w:t>
      </w:r>
      <w:r w:rsidR="00254EC8" w:rsidRPr="00DF4BD1">
        <w:rPr>
          <w:rFonts w:ascii="Arial" w:hAnsi="Arial" w:cs="Arial"/>
        </w:rPr>
        <w:t>[</w:t>
      </w:r>
      <w:r w:rsidR="009373B5" w:rsidRPr="00DF4BD1">
        <w:rPr>
          <w:rFonts w:ascii="Arial" w:hAnsi="Arial" w:cs="Arial"/>
        </w:rPr>
        <w:t xml:space="preserve">O’Donnell et al., </w:t>
      </w:r>
      <w:r w:rsidR="005C7A06" w:rsidRPr="00DF4BD1">
        <w:rPr>
          <w:rFonts w:ascii="Arial" w:hAnsi="Arial" w:cs="Arial"/>
        </w:rPr>
        <w:t>2018a</w:t>
      </w:r>
      <w:r w:rsidRPr="00DF4BD1">
        <w:rPr>
          <w:rFonts w:ascii="Arial" w:hAnsi="Arial" w:cs="Arial"/>
        </w:rPr>
        <w:t xml:space="preserve">; </w:t>
      </w:r>
      <w:r w:rsidR="00D12F85" w:rsidRPr="00DF4BD1">
        <w:rPr>
          <w:rFonts w:ascii="Arial" w:hAnsi="Arial" w:cs="Arial"/>
        </w:rPr>
        <w:t xml:space="preserve">Roberts et al., 2022; Romyn et al., </w:t>
      </w:r>
      <w:r w:rsidR="006B3704" w:rsidRPr="00DF4BD1">
        <w:rPr>
          <w:rFonts w:ascii="Arial" w:hAnsi="Arial" w:cs="Arial"/>
        </w:rPr>
        <w:t>2016)</w:t>
      </w:r>
      <w:r w:rsidRPr="00DF4BD1">
        <w:rPr>
          <w:rFonts w:ascii="Arial" w:hAnsi="Arial" w:cs="Arial"/>
        </w:rPr>
        <w:t xml:space="preserve">; sleep diaries </w:t>
      </w:r>
      <w:r w:rsidR="006B3704" w:rsidRPr="00DF4BD1">
        <w:rPr>
          <w:rFonts w:ascii="Arial" w:hAnsi="Arial" w:cs="Arial"/>
        </w:rPr>
        <w:t>(Romyn et al., 2016)</w:t>
      </w:r>
      <w:r w:rsidR="00E6403C" w:rsidRPr="00DF4BD1">
        <w:rPr>
          <w:rFonts w:ascii="Arial" w:hAnsi="Arial" w:cs="Arial"/>
        </w:rPr>
        <w:t xml:space="preserve">. </w:t>
      </w:r>
      <w:r w:rsidRPr="00DF4BD1">
        <w:rPr>
          <w:rFonts w:ascii="Arial" w:hAnsi="Arial" w:cs="Arial"/>
        </w:rPr>
        <w:t xml:space="preserve"> </w:t>
      </w:r>
    </w:p>
    <w:p w14:paraId="02D268D8" w14:textId="53ABCC6F" w:rsidR="005B7AF5" w:rsidRPr="00DF4BD1" w:rsidRDefault="00261769" w:rsidP="00261769">
      <w:pPr>
        <w:spacing w:line="480" w:lineRule="auto"/>
        <w:jc w:val="both"/>
        <w:rPr>
          <w:rFonts w:ascii="Arial" w:hAnsi="Arial" w:cs="Arial"/>
        </w:rPr>
      </w:pPr>
      <w:r w:rsidRPr="00DF4BD1">
        <w:rPr>
          <w:rFonts w:ascii="Arial" w:hAnsi="Arial" w:cs="Arial"/>
        </w:rPr>
        <w:tab/>
        <w:t xml:space="preserve">Sleep duration and quality was significantly associated with stress in multiple studies </w:t>
      </w:r>
      <w:r w:rsidR="00145E6B" w:rsidRPr="00DF4BD1">
        <w:rPr>
          <w:rFonts w:ascii="Arial" w:hAnsi="Arial" w:cs="Arial"/>
        </w:rPr>
        <w:t xml:space="preserve">ranging from </w:t>
      </w:r>
      <w:r w:rsidR="00BC068D" w:rsidRPr="00DF4BD1">
        <w:rPr>
          <w:rFonts w:ascii="Arial" w:hAnsi="Arial" w:cs="Arial"/>
        </w:rPr>
        <w:t>1 day</w:t>
      </w:r>
      <w:r w:rsidR="00333780" w:rsidRPr="00DF4BD1">
        <w:rPr>
          <w:rFonts w:ascii="Arial" w:hAnsi="Arial" w:cs="Arial"/>
        </w:rPr>
        <w:t xml:space="preserve"> of data collection</w:t>
      </w:r>
      <w:r w:rsidR="00BC068D" w:rsidRPr="00DF4BD1">
        <w:rPr>
          <w:rFonts w:ascii="Arial" w:hAnsi="Arial" w:cs="Arial"/>
        </w:rPr>
        <w:t xml:space="preserve"> to a full competitive season in duration, </w:t>
      </w:r>
      <w:r w:rsidRPr="00DF4BD1">
        <w:rPr>
          <w:rFonts w:ascii="Arial" w:hAnsi="Arial" w:cs="Arial"/>
        </w:rPr>
        <w:t xml:space="preserve">showing that improved sleep indices correlated with lower levels of stress </w:t>
      </w:r>
      <w:r w:rsidR="00332500" w:rsidRPr="00DF4BD1">
        <w:rPr>
          <w:rFonts w:ascii="Arial" w:hAnsi="Arial" w:cs="Arial"/>
        </w:rPr>
        <w:t>(</w:t>
      </w:r>
      <w:r w:rsidR="006B3704" w:rsidRPr="00DF4BD1">
        <w:rPr>
          <w:rFonts w:ascii="Arial" w:hAnsi="Arial" w:cs="Arial"/>
        </w:rPr>
        <w:t xml:space="preserve">Foster et al., </w:t>
      </w:r>
      <w:r w:rsidR="00332500" w:rsidRPr="00DF4BD1">
        <w:rPr>
          <w:rFonts w:ascii="Arial" w:hAnsi="Arial" w:cs="Arial"/>
        </w:rPr>
        <w:t>2023</w:t>
      </w:r>
      <w:r w:rsidR="00E84EAF" w:rsidRPr="00DF4BD1">
        <w:rPr>
          <w:rFonts w:ascii="Arial" w:hAnsi="Arial" w:cs="Arial"/>
        </w:rPr>
        <w:t>;</w:t>
      </w:r>
      <w:r w:rsidRPr="00DF4BD1">
        <w:rPr>
          <w:rFonts w:ascii="Arial" w:hAnsi="Arial" w:cs="Arial"/>
        </w:rPr>
        <w:t xml:space="preserve"> </w:t>
      </w:r>
      <w:proofErr w:type="spellStart"/>
      <w:r w:rsidR="00332500" w:rsidRPr="00DF4BD1">
        <w:rPr>
          <w:rFonts w:ascii="Arial" w:hAnsi="Arial" w:cs="Arial"/>
        </w:rPr>
        <w:t>Haroldsdottir</w:t>
      </w:r>
      <w:proofErr w:type="spellEnd"/>
      <w:r w:rsidR="00332500" w:rsidRPr="00DF4BD1">
        <w:rPr>
          <w:rFonts w:ascii="Arial" w:hAnsi="Arial" w:cs="Arial"/>
        </w:rPr>
        <w:t xml:space="preserve"> et al., 2021</w:t>
      </w:r>
      <w:r w:rsidR="00E84EAF" w:rsidRPr="00DF4BD1">
        <w:rPr>
          <w:rFonts w:ascii="Arial" w:hAnsi="Arial" w:cs="Arial"/>
        </w:rPr>
        <w:t>;</w:t>
      </w:r>
      <w:r w:rsidRPr="00DF4BD1">
        <w:rPr>
          <w:rFonts w:ascii="Arial" w:hAnsi="Arial" w:cs="Arial"/>
        </w:rPr>
        <w:t xml:space="preserve"> </w:t>
      </w:r>
      <w:r w:rsidR="00332500" w:rsidRPr="00DF4BD1">
        <w:rPr>
          <w:rFonts w:ascii="Arial" w:hAnsi="Arial" w:cs="Arial"/>
        </w:rPr>
        <w:t>Roy et al., 2019)</w:t>
      </w:r>
      <w:r w:rsidRPr="00DF4BD1">
        <w:rPr>
          <w:rFonts w:ascii="Arial" w:hAnsi="Arial" w:cs="Arial"/>
        </w:rPr>
        <w:t xml:space="preserve"> as well as precompetitive stress </w:t>
      </w:r>
      <w:r w:rsidR="00D31A64" w:rsidRPr="00DF4BD1">
        <w:rPr>
          <w:rFonts w:ascii="Arial" w:hAnsi="Arial" w:cs="Arial"/>
        </w:rPr>
        <w:t>(</w:t>
      </w:r>
      <w:r w:rsidR="00332500" w:rsidRPr="00DF4BD1">
        <w:rPr>
          <w:rFonts w:ascii="Arial" w:hAnsi="Arial" w:cs="Arial"/>
        </w:rPr>
        <w:t>Silva &amp; Paiva</w:t>
      </w:r>
      <w:r w:rsidR="00D31A64" w:rsidRPr="00DF4BD1">
        <w:rPr>
          <w:rFonts w:ascii="Arial" w:hAnsi="Arial" w:cs="Arial"/>
        </w:rPr>
        <w:t>, 2016)</w:t>
      </w:r>
      <w:r w:rsidRPr="00DF4BD1">
        <w:rPr>
          <w:rFonts w:ascii="Arial" w:hAnsi="Arial" w:cs="Arial"/>
        </w:rPr>
        <w:t xml:space="preserve"> in female athletes. Improved sleep efficiency was associated with increased vigour while increased PSQI scores were associated with reduced vigour</w:t>
      </w:r>
      <w:r w:rsidR="006B1942" w:rsidRPr="00DF4BD1">
        <w:rPr>
          <w:rFonts w:ascii="Arial" w:hAnsi="Arial" w:cs="Arial"/>
        </w:rPr>
        <w:t xml:space="preserve"> </w:t>
      </w:r>
      <w:r w:rsidR="00D31A64" w:rsidRPr="00DF4BD1">
        <w:rPr>
          <w:rFonts w:ascii="Arial" w:hAnsi="Arial" w:cs="Arial"/>
        </w:rPr>
        <w:t>(Benjamin et al., 2020)</w:t>
      </w:r>
      <w:r w:rsidRPr="00DF4BD1">
        <w:rPr>
          <w:rFonts w:ascii="Arial" w:hAnsi="Arial" w:cs="Arial"/>
        </w:rPr>
        <w:t>. Increased PSQI scores were also associated with increased tension; depression; anger; fatigue; confusion; and total mood disturbance</w:t>
      </w:r>
      <w:r w:rsidR="00625D46" w:rsidRPr="00DF4BD1">
        <w:rPr>
          <w:rFonts w:ascii="Arial" w:hAnsi="Arial" w:cs="Arial"/>
        </w:rPr>
        <w:t xml:space="preserve"> </w:t>
      </w:r>
      <w:r w:rsidR="00625D46" w:rsidRPr="00DF4BD1">
        <w:rPr>
          <w:rFonts w:ascii="Arial" w:hAnsi="Arial" w:cs="Arial"/>
        </w:rPr>
        <w:lastRenderedPageBreak/>
        <w:t>over 3 competitive seasons of monitoring</w:t>
      </w:r>
      <w:r w:rsidRPr="00DF4BD1">
        <w:rPr>
          <w:rFonts w:ascii="Arial" w:hAnsi="Arial" w:cs="Arial"/>
        </w:rPr>
        <w:t xml:space="preserve"> </w:t>
      </w:r>
      <w:r w:rsidR="00684CD7" w:rsidRPr="00DF4BD1">
        <w:rPr>
          <w:rFonts w:ascii="Arial" w:hAnsi="Arial" w:cs="Arial"/>
        </w:rPr>
        <w:t>(</w:t>
      </w:r>
      <w:r w:rsidR="00D31A64" w:rsidRPr="00DF4BD1">
        <w:rPr>
          <w:rFonts w:ascii="Arial" w:hAnsi="Arial" w:cs="Arial"/>
        </w:rPr>
        <w:t>Benjamin et al</w:t>
      </w:r>
      <w:r w:rsidR="00684CD7" w:rsidRPr="00DF4BD1">
        <w:rPr>
          <w:rFonts w:ascii="Arial" w:hAnsi="Arial" w:cs="Arial"/>
        </w:rPr>
        <w:t>., 2020)</w:t>
      </w:r>
      <w:r w:rsidRPr="00DF4BD1">
        <w:rPr>
          <w:rFonts w:ascii="Arial" w:hAnsi="Arial" w:cs="Arial"/>
        </w:rPr>
        <w:t>; as well as decreased physical functioning, general health perception, vitality, social functioning, and mental health</w:t>
      </w:r>
      <w:r w:rsidR="004A55B3" w:rsidRPr="00DF4BD1">
        <w:rPr>
          <w:rFonts w:ascii="Arial" w:hAnsi="Arial" w:cs="Arial"/>
        </w:rPr>
        <w:t>,</w:t>
      </w:r>
      <w:r w:rsidRPr="00DF4BD1">
        <w:rPr>
          <w:rFonts w:ascii="Arial" w:hAnsi="Arial" w:cs="Arial"/>
        </w:rPr>
        <w:t xml:space="preserve"> alongside increases in role limitations due to physical and emotional problem</w:t>
      </w:r>
      <w:r w:rsidR="004A55B3" w:rsidRPr="00DF4BD1">
        <w:rPr>
          <w:rFonts w:ascii="Arial" w:hAnsi="Arial" w:cs="Arial"/>
        </w:rPr>
        <w:t xml:space="preserve">s in a cross-sectional study </w:t>
      </w:r>
      <w:r w:rsidR="00684CD7" w:rsidRPr="00DF4BD1">
        <w:rPr>
          <w:rFonts w:ascii="Arial" w:hAnsi="Arial" w:cs="Arial"/>
        </w:rPr>
        <w:t>(Kawasaki et al., 2020)</w:t>
      </w:r>
      <w:r w:rsidRPr="00DF4BD1">
        <w:rPr>
          <w:rFonts w:ascii="Arial" w:hAnsi="Arial" w:cs="Arial"/>
        </w:rPr>
        <w:t>. However, one study found no association between sleep and mood variables</w:t>
      </w:r>
      <w:r w:rsidR="004A55B3" w:rsidRPr="00DF4BD1">
        <w:rPr>
          <w:rFonts w:ascii="Arial" w:hAnsi="Arial" w:cs="Arial"/>
        </w:rPr>
        <w:t xml:space="preserve"> over a 3-month period</w:t>
      </w:r>
      <w:r w:rsidRPr="00DF4BD1">
        <w:rPr>
          <w:rFonts w:ascii="Arial" w:hAnsi="Arial" w:cs="Arial"/>
        </w:rPr>
        <w:t xml:space="preserve"> </w:t>
      </w:r>
      <w:r w:rsidR="00684CD7" w:rsidRPr="00DF4BD1">
        <w:rPr>
          <w:rFonts w:ascii="Arial" w:hAnsi="Arial" w:cs="Arial"/>
        </w:rPr>
        <w:t xml:space="preserve">(Kilic et al., </w:t>
      </w:r>
      <w:r w:rsidR="006F1E96" w:rsidRPr="00DF4BD1">
        <w:rPr>
          <w:rFonts w:ascii="Arial" w:hAnsi="Arial" w:cs="Arial"/>
        </w:rPr>
        <w:t>2021)</w:t>
      </w:r>
      <w:r w:rsidRPr="00DF4BD1">
        <w:rPr>
          <w:rFonts w:ascii="Arial" w:hAnsi="Arial" w:cs="Arial"/>
        </w:rPr>
        <w:t xml:space="preserve">. </w:t>
      </w:r>
    </w:p>
    <w:p w14:paraId="3DB4B5AD" w14:textId="77777777" w:rsidR="001539DB" w:rsidRPr="00DF4BD1" w:rsidRDefault="001539DB"/>
    <w:p w14:paraId="26A7D462" w14:textId="77777777" w:rsidR="00C92ECC" w:rsidRPr="00DF4BD1" w:rsidRDefault="00C92ECC" w:rsidP="00C92ECC">
      <w:pPr>
        <w:spacing w:line="480" w:lineRule="auto"/>
        <w:jc w:val="both"/>
        <w:rPr>
          <w:rFonts w:ascii="Arial" w:hAnsi="Arial" w:cs="Arial"/>
          <w:b/>
          <w:bCs/>
          <w:sz w:val="28"/>
          <w:szCs w:val="28"/>
        </w:rPr>
      </w:pPr>
      <w:r w:rsidRPr="00DF4BD1">
        <w:rPr>
          <w:rFonts w:ascii="Arial" w:hAnsi="Arial" w:cs="Arial"/>
          <w:b/>
          <w:bCs/>
          <w:sz w:val="28"/>
          <w:szCs w:val="28"/>
        </w:rPr>
        <w:t xml:space="preserve">Discussion </w:t>
      </w:r>
    </w:p>
    <w:p w14:paraId="0F8B87F9" w14:textId="0192F82B" w:rsidR="00C92ECC" w:rsidRPr="00DF4BD1" w:rsidRDefault="00C92ECC" w:rsidP="00C92ECC">
      <w:pPr>
        <w:spacing w:line="480" w:lineRule="auto"/>
        <w:jc w:val="both"/>
        <w:rPr>
          <w:rFonts w:ascii="Arial" w:hAnsi="Arial" w:cs="Arial"/>
        </w:rPr>
      </w:pPr>
      <w:r w:rsidRPr="00DF4BD1">
        <w:rPr>
          <w:rFonts w:ascii="Arial" w:hAnsi="Arial" w:cs="Arial"/>
        </w:rPr>
        <w:t>This systematic review targeted studies that examined the association between sleep and performance parameters in female athletes; namely: sport-specific performance; cognitive performance; physical performance, readiness, and availability; and mood and</w:t>
      </w:r>
      <w:r w:rsidR="00287DE6" w:rsidRPr="00DF4BD1">
        <w:rPr>
          <w:rFonts w:ascii="Arial" w:hAnsi="Arial" w:cs="Arial"/>
        </w:rPr>
        <w:t xml:space="preserve"> subjective</w:t>
      </w:r>
      <w:r w:rsidRPr="00DF4BD1">
        <w:rPr>
          <w:rFonts w:ascii="Arial" w:hAnsi="Arial" w:cs="Arial"/>
        </w:rPr>
        <w:t xml:space="preserve"> wellbeing. Thirty-</w:t>
      </w:r>
      <w:r w:rsidR="00921EEC" w:rsidRPr="00DF4BD1">
        <w:rPr>
          <w:rFonts w:ascii="Arial" w:hAnsi="Arial" w:cs="Arial"/>
        </w:rPr>
        <w:t>eight</w:t>
      </w:r>
      <w:r w:rsidRPr="00DF4BD1">
        <w:rPr>
          <w:rFonts w:ascii="Arial" w:hAnsi="Arial" w:cs="Arial"/>
        </w:rPr>
        <w:t xml:space="preserve"> studies met the inclusion criteria and were included in the review. Greater sleep quality and quantity </w:t>
      </w:r>
      <w:r w:rsidR="002E4C19" w:rsidRPr="00DF4BD1">
        <w:rPr>
          <w:rFonts w:ascii="Arial" w:hAnsi="Arial" w:cs="Arial"/>
        </w:rPr>
        <w:t>was</w:t>
      </w:r>
      <w:r w:rsidRPr="00DF4BD1">
        <w:rPr>
          <w:rFonts w:ascii="Arial" w:hAnsi="Arial" w:cs="Arial"/>
        </w:rPr>
        <w:t xml:space="preserve"> associated with improvements </w:t>
      </w:r>
      <w:r w:rsidR="00274140" w:rsidRPr="00DF4BD1">
        <w:rPr>
          <w:rFonts w:ascii="Arial" w:hAnsi="Arial" w:cs="Arial"/>
        </w:rPr>
        <w:t>in</w:t>
      </w:r>
      <w:r w:rsidRPr="00DF4BD1">
        <w:rPr>
          <w:rFonts w:ascii="Arial" w:hAnsi="Arial" w:cs="Arial"/>
        </w:rPr>
        <w:t xml:space="preserve"> a range of performance</w:t>
      </w:r>
      <w:r w:rsidR="00B45B25" w:rsidRPr="00DF4BD1">
        <w:rPr>
          <w:rFonts w:ascii="Arial" w:hAnsi="Arial" w:cs="Arial"/>
        </w:rPr>
        <w:t xml:space="preserve"> and subjective wellbeing</w:t>
      </w:r>
      <w:r w:rsidRPr="00DF4BD1">
        <w:rPr>
          <w:rFonts w:ascii="Arial" w:hAnsi="Arial" w:cs="Arial"/>
        </w:rPr>
        <w:t xml:space="preserve"> outcomes examined in this review</w:t>
      </w:r>
      <w:r w:rsidR="00773FAD" w:rsidRPr="00DF4BD1">
        <w:rPr>
          <w:rFonts w:ascii="Arial" w:hAnsi="Arial" w:cs="Arial"/>
        </w:rPr>
        <w:t xml:space="preserve">, with </w:t>
      </w:r>
      <w:r w:rsidR="00830626" w:rsidRPr="00DF4BD1">
        <w:rPr>
          <w:rFonts w:ascii="Arial" w:hAnsi="Arial" w:cs="Arial"/>
        </w:rPr>
        <w:t>lesser sleep quality and quan</w:t>
      </w:r>
      <w:r w:rsidR="00C75E3D" w:rsidRPr="00DF4BD1">
        <w:rPr>
          <w:rFonts w:ascii="Arial" w:hAnsi="Arial" w:cs="Arial"/>
        </w:rPr>
        <w:t xml:space="preserve">tity </w:t>
      </w:r>
      <w:r w:rsidR="002E4C19" w:rsidRPr="00DF4BD1">
        <w:rPr>
          <w:rFonts w:ascii="Arial" w:hAnsi="Arial" w:cs="Arial"/>
        </w:rPr>
        <w:t xml:space="preserve">being associated with </w:t>
      </w:r>
      <w:r w:rsidR="00546094" w:rsidRPr="00DF4BD1">
        <w:rPr>
          <w:rFonts w:ascii="Arial" w:hAnsi="Arial" w:cs="Arial"/>
        </w:rPr>
        <w:t xml:space="preserve">negative outcomes in both performance and subjective wellbeing </w:t>
      </w:r>
      <w:r w:rsidR="00B45B25" w:rsidRPr="00DF4BD1">
        <w:rPr>
          <w:rFonts w:ascii="Arial" w:hAnsi="Arial" w:cs="Arial"/>
        </w:rPr>
        <w:t>outcomes</w:t>
      </w:r>
      <w:r w:rsidRPr="00DF4BD1">
        <w:rPr>
          <w:rFonts w:ascii="Arial" w:hAnsi="Arial" w:cs="Arial"/>
        </w:rPr>
        <w:t xml:space="preserve">. Making concentrated efforts to allow athletes to obtain more optimal sleep could be advantageous </w:t>
      </w:r>
      <w:r w:rsidR="005B7AF5" w:rsidRPr="00DF4BD1">
        <w:rPr>
          <w:rFonts w:ascii="Arial" w:hAnsi="Arial" w:cs="Arial"/>
        </w:rPr>
        <w:t xml:space="preserve">in aiding athletes </w:t>
      </w:r>
      <w:r w:rsidRPr="00DF4BD1">
        <w:rPr>
          <w:rFonts w:ascii="Arial" w:hAnsi="Arial" w:cs="Arial"/>
        </w:rPr>
        <w:t xml:space="preserve">to achieve their desired performance outcomes. </w:t>
      </w:r>
    </w:p>
    <w:p w14:paraId="76EC2329" w14:textId="25A04156" w:rsidR="00C92ECC" w:rsidRPr="00DF4BD1" w:rsidRDefault="00C92ECC" w:rsidP="00C92ECC">
      <w:pPr>
        <w:spacing w:line="480" w:lineRule="auto"/>
        <w:ind w:firstLine="360"/>
        <w:jc w:val="both"/>
        <w:rPr>
          <w:rFonts w:ascii="Arial" w:hAnsi="Arial" w:cs="Arial"/>
        </w:rPr>
      </w:pPr>
      <w:r w:rsidRPr="00DF4BD1">
        <w:rPr>
          <w:rFonts w:ascii="Arial" w:hAnsi="Arial" w:cs="Arial"/>
        </w:rPr>
        <w:tab/>
        <w:t>Quality assessment of the included studies found that many of the studies were of moderate quality</w:t>
      </w:r>
      <w:r w:rsidR="003172C0" w:rsidRPr="00DF4BD1">
        <w:rPr>
          <w:rFonts w:ascii="Arial" w:hAnsi="Arial" w:cs="Arial"/>
        </w:rPr>
        <w:t xml:space="preserve"> (71%)</w:t>
      </w:r>
      <w:r w:rsidRPr="00DF4BD1">
        <w:rPr>
          <w:rFonts w:ascii="Arial" w:hAnsi="Arial" w:cs="Arial"/>
        </w:rPr>
        <w:t>, with the remaining studies being of low quality</w:t>
      </w:r>
      <w:r w:rsidR="003172C0" w:rsidRPr="00DF4BD1">
        <w:rPr>
          <w:rFonts w:ascii="Arial" w:hAnsi="Arial" w:cs="Arial"/>
        </w:rPr>
        <w:t xml:space="preserve"> (26%)</w:t>
      </w:r>
      <w:r w:rsidRPr="00DF4BD1">
        <w:rPr>
          <w:rFonts w:ascii="Arial" w:hAnsi="Arial" w:cs="Arial"/>
        </w:rPr>
        <w:t xml:space="preserve"> apart from one high quality study. Studies were not excluded from this review based on quality rating or study design, to allow for maximal number of studies examining the association between sleep and female athletes to be included. Studies were of moderate and low quality largely due to some studies not monitoring sleep objectively alongside subjective measurement, as well as lack of control for both sleep and level of competition of the participants, resulting in lower scores on the modified NOS. </w:t>
      </w:r>
      <w:r w:rsidRPr="00DF4BD1">
        <w:rPr>
          <w:rFonts w:ascii="Arial" w:hAnsi="Arial" w:cs="Arial"/>
        </w:rPr>
        <w:lastRenderedPageBreak/>
        <w:t xml:space="preserve">These findings show a need for more high-quality research to be conducted in this area. Gupta et al. </w:t>
      </w:r>
      <w:r w:rsidR="00921EEC" w:rsidRPr="00DF4BD1">
        <w:rPr>
          <w:rFonts w:ascii="Arial" w:hAnsi="Arial" w:cs="Arial"/>
        </w:rPr>
        <w:t>(2017)</w:t>
      </w:r>
      <w:r w:rsidRPr="00DF4BD1">
        <w:rPr>
          <w:rFonts w:ascii="Arial" w:hAnsi="Arial" w:cs="Arial"/>
        </w:rPr>
        <w:t xml:space="preserve"> also reported on the limited quality of the majority </w:t>
      </w:r>
      <w:r w:rsidR="00C80243" w:rsidRPr="00DF4BD1">
        <w:rPr>
          <w:rFonts w:ascii="Arial" w:hAnsi="Arial" w:cs="Arial"/>
        </w:rPr>
        <w:t>investigating</w:t>
      </w:r>
      <w:r w:rsidRPr="00DF4BD1">
        <w:rPr>
          <w:rFonts w:ascii="Arial" w:hAnsi="Arial" w:cs="Arial"/>
        </w:rPr>
        <w:t xml:space="preserve"> sleep </w:t>
      </w:r>
      <w:r w:rsidR="00C80243" w:rsidRPr="00DF4BD1">
        <w:rPr>
          <w:rFonts w:ascii="Arial" w:hAnsi="Arial" w:cs="Arial"/>
        </w:rPr>
        <w:t>in</w:t>
      </w:r>
      <w:r w:rsidRPr="00DF4BD1">
        <w:rPr>
          <w:rFonts w:ascii="Arial" w:hAnsi="Arial" w:cs="Arial"/>
        </w:rPr>
        <w:t xml:space="preserve"> elite athletes, finding the quality of studies examining characteristics of sleep among elite athletes was low in 62% of studies. Similarly, Miles et al. </w:t>
      </w:r>
      <w:r w:rsidR="00921EEC" w:rsidRPr="00DF4BD1">
        <w:rPr>
          <w:rFonts w:ascii="Arial" w:hAnsi="Arial" w:cs="Arial"/>
        </w:rPr>
        <w:t>(2022)</w:t>
      </w:r>
      <w:r w:rsidRPr="00DF4BD1">
        <w:rPr>
          <w:rFonts w:ascii="Arial" w:hAnsi="Arial" w:cs="Arial"/>
        </w:rPr>
        <w:t xml:space="preserve"> reported 82% of studies examining the sleep of female athletes were of moderate study quality. </w:t>
      </w:r>
    </w:p>
    <w:p w14:paraId="5C0DD594" w14:textId="4BFB5E55" w:rsidR="00C92ECC" w:rsidRPr="00DF4BD1" w:rsidRDefault="00C92ECC" w:rsidP="00C92ECC">
      <w:pPr>
        <w:spacing w:line="480" w:lineRule="auto"/>
        <w:ind w:firstLine="360"/>
        <w:jc w:val="both"/>
        <w:rPr>
          <w:rFonts w:ascii="Arial" w:hAnsi="Arial" w:cs="Arial"/>
        </w:rPr>
      </w:pPr>
      <w:r w:rsidRPr="00DF4BD1">
        <w:rPr>
          <w:rFonts w:ascii="Arial" w:hAnsi="Arial" w:cs="Arial"/>
        </w:rPr>
        <w:t xml:space="preserve">Methodological guidelines have been outlined in recent publications to improve research in sport and exercise science with female participants </w:t>
      </w:r>
      <w:r w:rsidR="00D61AA5" w:rsidRPr="00DF4BD1">
        <w:rPr>
          <w:rFonts w:ascii="Arial" w:hAnsi="Arial" w:cs="Arial"/>
        </w:rPr>
        <w:t xml:space="preserve">(Elliott-Sale </w:t>
      </w:r>
      <w:r w:rsidR="00A4414F" w:rsidRPr="00DF4BD1">
        <w:rPr>
          <w:rFonts w:ascii="Arial" w:hAnsi="Arial" w:cs="Arial"/>
        </w:rPr>
        <w:t>et al., 2021)</w:t>
      </w:r>
      <w:r w:rsidRPr="00DF4BD1">
        <w:rPr>
          <w:rFonts w:ascii="Arial" w:hAnsi="Arial" w:cs="Arial"/>
        </w:rPr>
        <w:t xml:space="preserve">; for example, recording hormonal contraceptive use or whether the participants were naturally and regularly menstruating or amenorrhoeic. </w:t>
      </w:r>
      <w:r w:rsidR="00A204DC" w:rsidRPr="00DF4BD1">
        <w:rPr>
          <w:rFonts w:ascii="Arial" w:hAnsi="Arial" w:cs="Arial"/>
        </w:rPr>
        <w:t xml:space="preserve">Three of the studies in this review </w:t>
      </w:r>
      <w:r w:rsidR="00C73212" w:rsidRPr="00DF4BD1">
        <w:rPr>
          <w:rFonts w:ascii="Arial" w:hAnsi="Arial" w:cs="Arial"/>
        </w:rPr>
        <w:t>examined aspect</w:t>
      </w:r>
      <w:r w:rsidR="00C416C7" w:rsidRPr="00DF4BD1">
        <w:rPr>
          <w:rFonts w:ascii="Arial" w:hAnsi="Arial" w:cs="Arial"/>
        </w:rPr>
        <w:t>s</w:t>
      </w:r>
      <w:r w:rsidR="00C73212" w:rsidRPr="00DF4BD1">
        <w:rPr>
          <w:rFonts w:ascii="Arial" w:hAnsi="Arial" w:cs="Arial"/>
        </w:rPr>
        <w:t xml:space="preserve"> of the</w:t>
      </w:r>
      <w:r w:rsidR="00A204DC" w:rsidRPr="00DF4BD1">
        <w:rPr>
          <w:rFonts w:ascii="Arial" w:hAnsi="Arial" w:cs="Arial"/>
        </w:rPr>
        <w:t xml:space="preserve"> menstrual cycle </w:t>
      </w:r>
      <w:r w:rsidR="00C73212" w:rsidRPr="00DF4BD1">
        <w:rPr>
          <w:rFonts w:ascii="Arial" w:hAnsi="Arial" w:cs="Arial"/>
        </w:rPr>
        <w:t>(MC)</w:t>
      </w:r>
      <w:r w:rsidR="00C416C7" w:rsidRPr="00DF4BD1">
        <w:rPr>
          <w:rFonts w:ascii="Arial" w:hAnsi="Arial" w:cs="Arial"/>
        </w:rPr>
        <w:t xml:space="preserve"> including </w:t>
      </w:r>
      <w:r w:rsidR="0041459C" w:rsidRPr="00DF4BD1">
        <w:rPr>
          <w:rFonts w:ascii="Arial" w:hAnsi="Arial" w:cs="Arial"/>
        </w:rPr>
        <w:t>regularity, phase and hormonal contraceptive use, as</w:t>
      </w:r>
      <w:r w:rsidR="000E12CE" w:rsidRPr="00DF4BD1">
        <w:rPr>
          <w:rFonts w:ascii="Arial" w:hAnsi="Arial" w:cs="Arial"/>
        </w:rPr>
        <w:t xml:space="preserve"> well as delayed menarche</w:t>
      </w:r>
      <w:r w:rsidR="00C416C7" w:rsidRPr="00DF4BD1">
        <w:rPr>
          <w:rFonts w:ascii="Arial" w:hAnsi="Arial" w:cs="Arial"/>
        </w:rPr>
        <w:t>.</w:t>
      </w:r>
      <w:r w:rsidR="00C73212" w:rsidRPr="00DF4BD1">
        <w:rPr>
          <w:rFonts w:ascii="Arial" w:hAnsi="Arial" w:cs="Arial"/>
        </w:rPr>
        <w:t xml:space="preserve"> </w:t>
      </w:r>
      <w:r w:rsidRPr="00DF4BD1">
        <w:rPr>
          <w:rFonts w:ascii="Arial" w:hAnsi="Arial" w:cs="Arial"/>
        </w:rPr>
        <w:t xml:space="preserve">Symptoms of the MC such as mood changes and anxiety could be related to sleep disruption or loss in exercising females </w:t>
      </w:r>
      <w:r w:rsidR="00A4414F" w:rsidRPr="00DF4BD1">
        <w:rPr>
          <w:rFonts w:ascii="Arial" w:hAnsi="Arial" w:cs="Arial"/>
        </w:rPr>
        <w:t>(Bruinvels et al., (</w:t>
      </w:r>
      <w:r w:rsidR="00167733" w:rsidRPr="00DF4BD1">
        <w:rPr>
          <w:rFonts w:ascii="Arial" w:hAnsi="Arial" w:cs="Arial"/>
        </w:rPr>
        <w:t>2021)</w:t>
      </w:r>
      <w:r w:rsidR="00B017CF" w:rsidRPr="00DF4BD1">
        <w:rPr>
          <w:rFonts w:ascii="Arial" w:hAnsi="Arial" w:cs="Arial"/>
        </w:rPr>
        <w:t xml:space="preserve">. </w:t>
      </w:r>
      <w:r w:rsidR="003334A5" w:rsidRPr="00DF4BD1">
        <w:rPr>
          <w:rFonts w:ascii="Arial" w:hAnsi="Arial" w:cs="Arial"/>
        </w:rPr>
        <w:t xml:space="preserve">There have also been reported alterations to sleep architecture </w:t>
      </w:r>
      <w:r w:rsidR="003F34FE" w:rsidRPr="00DF4BD1">
        <w:rPr>
          <w:rFonts w:ascii="Arial" w:hAnsi="Arial" w:cs="Arial"/>
        </w:rPr>
        <w:t>with the cyclic fluctuations of oestrogen and progesterone throughout the MC</w:t>
      </w:r>
      <w:r w:rsidR="002471DC" w:rsidRPr="00DF4BD1">
        <w:rPr>
          <w:rFonts w:ascii="Arial" w:hAnsi="Arial" w:cs="Arial"/>
        </w:rPr>
        <w:t xml:space="preserve">, as well as sleep disturbances related to </w:t>
      </w:r>
      <w:r w:rsidR="006E49CE" w:rsidRPr="00DF4BD1">
        <w:rPr>
          <w:rFonts w:ascii="Arial" w:hAnsi="Arial" w:cs="Arial"/>
        </w:rPr>
        <w:t>fluctuating body temperature as a result of the menstrual cycle</w:t>
      </w:r>
      <w:r w:rsidR="003F34FE" w:rsidRPr="00DF4BD1">
        <w:rPr>
          <w:rFonts w:ascii="Arial" w:hAnsi="Arial" w:cs="Arial"/>
        </w:rPr>
        <w:t xml:space="preserve"> </w:t>
      </w:r>
      <w:r w:rsidR="00167733" w:rsidRPr="00DF4BD1">
        <w:rPr>
          <w:rFonts w:ascii="Arial" w:hAnsi="Arial" w:cs="Arial"/>
        </w:rPr>
        <w:t>(Baker &amp; Lee, 2018)</w:t>
      </w:r>
      <w:r w:rsidR="003F34FE" w:rsidRPr="00DF4BD1">
        <w:rPr>
          <w:rFonts w:ascii="Arial" w:hAnsi="Arial" w:cs="Arial"/>
        </w:rPr>
        <w:t xml:space="preserve">. </w:t>
      </w:r>
      <w:r w:rsidR="00660EC0" w:rsidRPr="00DF4BD1">
        <w:rPr>
          <w:rFonts w:ascii="Arial" w:hAnsi="Arial" w:cs="Arial"/>
        </w:rPr>
        <w:t>F</w:t>
      </w:r>
      <w:r w:rsidRPr="00DF4BD1">
        <w:rPr>
          <w:rFonts w:ascii="Arial" w:hAnsi="Arial" w:cs="Arial"/>
        </w:rPr>
        <w:t xml:space="preserve">uture studies should consider the MC phases and symptoms, hormonal contraceptive use and other factors related to the MC. </w:t>
      </w:r>
    </w:p>
    <w:p w14:paraId="19C76802" w14:textId="0A05757C" w:rsidR="00C92ECC" w:rsidRPr="00DF4BD1" w:rsidRDefault="00C92ECC" w:rsidP="00C92ECC">
      <w:pPr>
        <w:spacing w:line="480" w:lineRule="auto"/>
        <w:ind w:firstLine="360"/>
        <w:jc w:val="both"/>
        <w:rPr>
          <w:rFonts w:ascii="Arial" w:hAnsi="Arial" w:cs="Arial"/>
        </w:rPr>
      </w:pPr>
      <w:r w:rsidRPr="00DF4BD1">
        <w:rPr>
          <w:rFonts w:ascii="Arial" w:hAnsi="Arial" w:cs="Arial"/>
        </w:rPr>
        <w:t xml:space="preserve">Classification of competition level showed that 74% of the studies were conducted using semi-elite cohorts, with the remaining studies using competitive elite cohorts. This is a lower level of competition than in studies reviewed by Gupta et al. </w:t>
      </w:r>
      <w:r w:rsidR="00167733" w:rsidRPr="00DF4BD1">
        <w:rPr>
          <w:rFonts w:ascii="Arial" w:hAnsi="Arial" w:cs="Arial"/>
        </w:rPr>
        <w:t>(2017)</w:t>
      </w:r>
      <w:r w:rsidRPr="00DF4BD1">
        <w:rPr>
          <w:rFonts w:ascii="Arial" w:hAnsi="Arial" w:cs="Arial"/>
        </w:rPr>
        <w:t xml:space="preserve">, where 54% of the studies were judged to have recruited competitive elite athletes. This could be due to the inclusion of male participants in these studies. Inclusion of male athletes in </w:t>
      </w:r>
      <w:r w:rsidR="00A67556" w:rsidRPr="00DF4BD1">
        <w:rPr>
          <w:rFonts w:ascii="Arial" w:hAnsi="Arial" w:cs="Arial"/>
        </w:rPr>
        <w:t>sleep and performance</w:t>
      </w:r>
      <w:r w:rsidRPr="00DF4BD1">
        <w:rPr>
          <w:rFonts w:ascii="Arial" w:hAnsi="Arial" w:cs="Arial"/>
        </w:rPr>
        <w:t xml:space="preserve"> research </w:t>
      </w:r>
      <w:r w:rsidR="00A67556" w:rsidRPr="00DF4BD1">
        <w:rPr>
          <w:rFonts w:ascii="Arial" w:hAnsi="Arial" w:cs="Arial"/>
        </w:rPr>
        <w:t>could</w:t>
      </w:r>
      <w:r w:rsidRPr="00DF4BD1">
        <w:rPr>
          <w:rFonts w:ascii="Arial" w:hAnsi="Arial" w:cs="Arial"/>
        </w:rPr>
        <w:t xml:space="preserve"> allow for larger sample sizes given </w:t>
      </w:r>
      <w:r w:rsidRPr="00DF4BD1">
        <w:rPr>
          <w:rFonts w:ascii="Arial" w:hAnsi="Arial" w:cs="Arial"/>
        </w:rPr>
        <w:lastRenderedPageBreak/>
        <w:t xml:space="preserve">that there may be increased opportunity to recruit professional athletes in a wide range of sports to participate. Future research in sleep and performance of female athletes should be conducted in high-level (competitive elite) cohorts if possible. Further research in this area will allow practitioners to better understand the associations between sleep and performance in elite female athletic cohorts and </w:t>
      </w:r>
      <w:r w:rsidR="007A054B" w:rsidRPr="00DF4BD1">
        <w:rPr>
          <w:rFonts w:ascii="Arial" w:hAnsi="Arial" w:cs="Arial"/>
        </w:rPr>
        <w:t xml:space="preserve">will inform evidence-based sleep intervention. </w:t>
      </w:r>
      <w:r w:rsidRPr="00DF4BD1">
        <w:rPr>
          <w:rFonts w:ascii="Arial" w:hAnsi="Arial" w:cs="Arial"/>
        </w:rPr>
        <w:t xml:space="preserve"> </w:t>
      </w:r>
      <w:r w:rsidR="00492F7B" w:rsidRPr="00DF4BD1">
        <w:rPr>
          <w:rFonts w:ascii="Arial" w:hAnsi="Arial" w:cs="Arial"/>
        </w:rPr>
        <w:t>Studies found varying associations between sleep, performance, and subjective wellbeing. Percentages</w:t>
      </w:r>
      <w:r w:rsidR="00FD78A8" w:rsidRPr="00DF4BD1">
        <w:rPr>
          <w:rFonts w:ascii="Arial" w:hAnsi="Arial" w:cs="Arial"/>
        </w:rPr>
        <w:t xml:space="preserve"> of studies in each category showing various associations can be found </w:t>
      </w:r>
      <w:r w:rsidR="006D1550" w:rsidRPr="00DF4BD1">
        <w:rPr>
          <w:rFonts w:ascii="Arial" w:hAnsi="Arial" w:cs="Arial"/>
        </w:rPr>
        <w:t>outlined through this section of the review</w:t>
      </w:r>
      <w:r w:rsidR="001824A5" w:rsidRPr="00DF4BD1">
        <w:rPr>
          <w:rFonts w:ascii="Arial" w:hAnsi="Arial" w:cs="Arial"/>
        </w:rPr>
        <w:t>.</w:t>
      </w:r>
    </w:p>
    <w:p w14:paraId="11EDD505" w14:textId="77777777" w:rsidR="00C92ECC" w:rsidRPr="00DF4BD1" w:rsidRDefault="00C92ECC" w:rsidP="00C92ECC">
      <w:pPr>
        <w:spacing w:line="480" w:lineRule="auto"/>
        <w:ind w:firstLine="360"/>
        <w:jc w:val="both"/>
        <w:rPr>
          <w:rFonts w:ascii="Arial" w:hAnsi="Arial" w:cs="Arial"/>
        </w:rPr>
      </w:pPr>
    </w:p>
    <w:p w14:paraId="6C11CE72" w14:textId="77777777" w:rsidR="00C92ECC" w:rsidRPr="00DF4BD1" w:rsidRDefault="00C92ECC" w:rsidP="00C92ECC">
      <w:pPr>
        <w:spacing w:line="480" w:lineRule="auto"/>
        <w:jc w:val="both"/>
        <w:rPr>
          <w:rFonts w:ascii="Arial" w:hAnsi="Arial" w:cs="Arial"/>
          <w:b/>
          <w:bCs/>
        </w:rPr>
      </w:pPr>
      <w:r w:rsidRPr="00DF4BD1">
        <w:rPr>
          <w:rFonts w:ascii="Arial" w:hAnsi="Arial" w:cs="Arial"/>
          <w:b/>
          <w:bCs/>
        </w:rPr>
        <w:t xml:space="preserve">Association between Sleep and Sport-Specific Performance </w:t>
      </w:r>
    </w:p>
    <w:p w14:paraId="0229DD02" w14:textId="468BF87F" w:rsidR="00C92ECC" w:rsidRPr="00DF4BD1" w:rsidRDefault="00C92ECC" w:rsidP="00C92ECC">
      <w:pPr>
        <w:spacing w:line="480" w:lineRule="auto"/>
        <w:jc w:val="both"/>
        <w:rPr>
          <w:rFonts w:ascii="Arial" w:hAnsi="Arial" w:cs="Arial"/>
        </w:rPr>
      </w:pPr>
      <w:r w:rsidRPr="00DF4BD1">
        <w:rPr>
          <w:rFonts w:ascii="Arial" w:hAnsi="Arial" w:cs="Arial"/>
        </w:rPr>
        <w:t xml:space="preserve">Eight </w:t>
      </w:r>
      <w:r w:rsidR="00DC77D6" w:rsidRPr="00DF4BD1">
        <w:rPr>
          <w:rFonts w:ascii="Arial" w:hAnsi="Arial" w:cs="Arial"/>
        </w:rPr>
        <w:t>out of</w:t>
      </w:r>
      <w:r w:rsidRPr="00DF4BD1">
        <w:rPr>
          <w:rFonts w:ascii="Arial" w:hAnsi="Arial" w:cs="Arial"/>
        </w:rPr>
        <w:t xml:space="preserve"> the nine </w:t>
      </w:r>
      <w:r w:rsidR="00821A0D" w:rsidRPr="00DF4BD1">
        <w:rPr>
          <w:rFonts w:ascii="Arial" w:hAnsi="Arial" w:cs="Arial"/>
        </w:rPr>
        <w:t xml:space="preserve">(89%) </w:t>
      </w:r>
      <w:r w:rsidRPr="00DF4BD1">
        <w:rPr>
          <w:rFonts w:ascii="Arial" w:hAnsi="Arial" w:cs="Arial"/>
        </w:rPr>
        <w:t xml:space="preserve">studies investigating sleep and sport-specific performance found that improved sleep indices were associated with improved or superior sport-specific performance outcomes for female athletes. </w:t>
      </w:r>
      <w:r w:rsidR="00942EF6" w:rsidRPr="00DF4BD1">
        <w:rPr>
          <w:rFonts w:ascii="Arial" w:hAnsi="Arial" w:cs="Arial"/>
        </w:rPr>
        <w:t xml:space="preserve">While one </w:t>
      </w:r>
      <w:r w:rsidR="009C5633" w:rsidRPr="00DF4BD1">
        <w:rPr>
          <w:rFonts w:ascii="Arial" w:hAnsi="Arial" w:cs="Arial"/>
        </w:rPr>
        <w:t>study found</w:t>
      </w:r>
      <w:r w:rsidR="00FF3AB6" w:rsidRPr="00DF4BD1">
        <w:rPr>
          <w:rFonts w:ascii="Arial" w:hAnsi="Arial" w:cs="Arial"/>
        </w:rPr>
        <w:t xml:space="preserve"> contrasting findings </w:t>
      </w:r>
      <w:r w:rsidR="00D8735D" w:rsidRPr="00DF4BD1">
        <w:rPr>
          <w:rFonts w:ascii="Arial" w:hAnsi="Arial" w:cs="Arial"/>
        </w:rPr>
        <w:t xml:space="preserve">showing that </w:t>
      </w:r>
      <w:r w:rsidR="00FB1DFD" w:rsidRPr="00DF4BD1">
        <w:rPr>
          <w:rFonts w:ascii="Arial" w:hAnsi="Arial" w:cs="Arial"/>
        </w:rPr>
        <w:t>number of</w:t>
      </w:r>
      <w:r w:rsidR="004E627D" w:rsidRPr="00DF4BD1">
        <w:rPr>
          <w:rFonts w:ascii="Arial" w:hAnsi="Arial" w:cs="Arial"/>
        </w:rPr>
        <w:t xml:space="preserve"> sleep</w:t>
      </w:r>
      <w:r w:rsidR="00FB1DFD" w:rsidRPr="00DF4BD1">
        <w:rPr>
          <w:rFonts w:ascii="Arial" w:hAnsi="Arial" w:cs="Arial"/>
        </w:rPr>
        <w:t xml:space="preserve"> hours per day was negatively associated with performance.</w:t>
      </w:r>
      <w:r w:rsidR="004E627D" w:rsidRPr="00DF4BD1">
        <w:rPr>
          <w:rFonts w:ascii="Arial" w:hAnsi="Arial" w:cs="Arial"/>
        </w:rPr>
        <w:t xml:space="preserve"> </w:t>
      </w:r>
      <w:r w:rsidRPr="00DF4BD1">
        <w:rPr>
          <w:rFonts w:ascii="Arial" w:hAnsi="Arial" w:cs="Arial"/>
        </w:rPr>
        <w:t xml:space="preserve">The most examined performance outcome was in competition scores and rankings for both team and individual sports. Four of the studies in this area examined sleep objectively through wrist actigraphy, however only one of these four studies also employed sleep diaries. Sleep diaries are useful for both the subjective measure of sleep from the participant but also to confirm approximate sleep and wake times, as well as if naps take place. Other sleep measurements included wellness surveys, as well as validated sleep questionnaires in the ESS and PSQI. </w:t>
      </w:r>
    </w:p>
    <w:p w14:paraId="1B10574B" w14:textId="539A24F1" w:rsidR="00C92ECC" w:rsidRPr="00DF4BD1" w:rsidRDefault="00C92ECC" w:rsidP="00C92ECC">
      <w:pPr>
        <w:spacing w:line="480" w:lineRule="auto"/>
        <w:jc w:val="both"/>
        <w:rPr>
          <w:rFonts w:ascii="Arial" w:hAnsi="Arial" w:cs="Arial"/>
        </w:rPr>
      </w:pPr>
      <w:r w:rsidRPr="00DF4BD1">
        <w:rPr>
          <w:rFonts w:ascii="Arial" w:hAnsi="Arial" w:cs="Arial"/>
        </w:rPr>
        <w:tab/>
        <w:t xml:space="preserve">Six studies showed that sleep duration and quality had a positive effect on the performance of the athletes </w:t>
      </w:r>
      <w:r w:rsidR="009F50A1" w:rsidRPr="00DF4BD1">
        <w:rPr>
          <w:rFonts w:ascii="Arial" w:hAnsi="Arial" w:cs="Arial"/>
        </w:rPr>
        <w:t>(</w:t>
      </w:r>
      <w:r w:rsidR="00FB332C" w:rsidRPr="00DF4BD1">
        <w:rPr>
          <w:rFonts w:ascii="Arial" w:hAnsi="Arial" w:cs="Arial"/>
        </w:rPr>
        <w:t xml:space="preserve">Dumortier et al., </w:t>
      </w:r>
      <w:r w:rsidR="009F50A1" w:rsidRPr="00DF4BD1">
        <w:rPr>
          <w:rFonts w:ascii="Arial" w:hAnsi="Arial" w:cs="Arial"/>
        </w:rPr>
        <w:t>2018</w:t>
      </w:r>
      <w:r w:rsidRPr="00DF4BD1">
        <w:rPr>
          <w:rFonts w:ascii="Arial" w:hAnsi="Arial" w:cs="Arial"/>
        </w:rPr>
        <w:t xml:space="preserve">; </w:t>
      </w:r>
      <w:r w:rsidR="009F50A1" w:rsidRPr="00DF4BD1">
        <w:rPr>
          <w:rFonts w:ascii="Arial" w:hAnsi="Arial" w:cs="Arial"/>
        </w:rPr>
        <w:t>Grace et al., 2023</w:t>
      </w:r>
      <w:r w:rsidR="0019646C" w:rsidRPr="00DF4BD1">
        <w:rPr>
          <w:rFonts w:ascii="Arial" w:hAnsi="Arial" w:cs="Arial"/>
        </w:rPr>
        <w:t>;</w:t>
      </w:r>
      <w:r w:rsidRPr="00DF4BD1">
        <w:rPr>
          <w:rFonts w:ascii="Arial" w:hAnsi="Arial" w:cs="Arial"/>
        </w:rPr>
        <w:t xml:space="preserve"> </w:t>
      </w:r>
      <w:proofErr w:type="spellStart"/>
      <w:r w:rsidR="009F50A1" w:rsidRPr="00DF4BD1">
        <w:rPr>
          <w:rFonts w:ascii="Arial" w:hAnsi="Arial" w:cs="Arial"/>
        </w:rPr>
        <w:t>Juliff</w:t>
      </w:r>
      <w:proofErr w:type="spellEnd"/>
      <w:r w:rsidR="009F50A1" w:rsidRPr="00DF4BD1">
        <w:rPr>
          <w:rFonts w:ascii="Arial" w:hAnsi="Arial" w:cs="Arial"/>
        </w:rPr>
        <w:t xml:space="preserve"> et al., 2018</w:t>
      </w:r>
      <w:r w:rsidRPr="00DF4BD1">
        <w:rPr>
          <w:rFonts w:ascii="Arial" w:hAnsi="Arial" w:cs="Arial"/>
        </w:rPr>
        <w:t xml:space="preserve">; </w:t>
      </w:r>
      <w:r w:rsidR="009F50A1" w:rsidRPr="00DF4BD1">
        <w:rPr>
          <w:rFonts w:ascii="Arial" w:hAnsi="Arial" w:cs="Arial"/>
        </w:rPr>
        <w:t>Reyner &amp; Horne, 2013</w:t>
      </w:r>
      <w:r w:rsidRPr="00DF4BD1">
        <w:rPr>
          <w:rFonts w:ascii="Arial" w:hAnsi="Arial" w:cs="Arial"/>
        </w:rPr>
        <w:t xml:space="preserve">; </w:t>
      </w:r>
      <w:r w:rsidR="009F50A1" w:rsidRPr="00DF4BD1">
        <w:rPr>
          <w:rFonts w:ascii="Arial" w:hAnsi="Arial" w:cs="Arial"/>
        </w:rPr>
        <w:t>Silva &amp; Paiva, 2016</w:t>
      </w:r>
      <w:r w:rsidRPr="00DF4BD1">
        <w:rPr>
          <w:rFonts w:ascii="Arial" w:hAnsi="Arial" w:cs="Arial"/>
        </w:rPr>
        <w:t xml:space="preserve">; </w:t>
      </w:r>
      <w:r w:rsidR="009F50A1" w:rsidRPr="00DF4BD1">
        <w:rPr>
          <w:rFonts w:ascii="Arial" w:hAnsi="Arial" w:cs="Arial"/>
        </w:rPr>
        <w:t>Staunton et al., 2017)</w:t>
      </w:r>
      <w:r w:rsidRPr="00DF4BD1">
        <w:rPr>
          <w:rFonts w:ascii="Arial" w:hAnsi="Arial" w:cs="Arial"/>
        </w:rPr>
        <w:t xml:space="preserve">, with one finding that lower performances were often associated with poor sleep quality </w:t>
      </w:r>
      <w:r w:rsidR="004652D6" w:rsidRPr="00DF4BD1">
        <w:rPr>
          <w:rFonts w:ascii="Arial" w:hAnsi="Arial" w:cs="Arial"/>
        </w:rPr>
        <w:t>(</w:t>
      </w:r>
      <w:r w:rsidR="009B5751" w:rsidRPr="00DF4BD1">
        <w:rPr>
          <w:rFonts w:ascii="Arial" w:hAnsi="Arial" w:cs="Arial"/>
        </w:rPr>
        <w:t xml:space="preserve">Silva &amp; </w:t>
      </w:r>
      <w:r w:rsidR="009B5751" w:rsidRPr="00DF4BD1">
        <w:rPr>
          <w:rFonts w:ascii="Arial" w:hAnsi="Arial" w:cs="Arial"/>
        </w:rPr>
        <w:lastRenderedPageBreak/>
        <w:t>Paiva, 2019</w:t>
      </w:r>
      <w:r w:rsidR="004652D6" w:rsidRPr="00DF4BD1">
        <w:rPr>
          <w:rFonts w:ascii="Arial" w:hAnsi="Arial" w:cs="Arial"/>
        </w:rPr>
        <w:t>a)</w:t>
      </w:r>
      <w:r w:rsidRPr="00DF4BD1">
        <w:rPr>
          <w:rFonts w:ascii="Arial" w:hAnsi="Arial" w:cs="Arial"/>
        </w:rPr>
        <w:t>.</w:t>
      </w:r>
      <w:r w:rsidR="00191FBA" w:rsidRPr="00DF4BD1">
        <w:rPr>
          <w:rFonts w:ascii="Arial" w:hAnsi="Arial" w:cs="Arial"/>
        </w:rPr>
        <w:t xml:space="preserve"> </w:t>
      </w:r>
      <w:proofErr w:type="spellStart"/>
      <w:r w:rsidR="00191FBA" w:rsidRPr="00DF4BD1">
        <w:rPr>
          <w:rFonts w:ascii="Arial" w:hAnsi="Arial" w:cs="Arial"/>
        </w:rPr>
        <w:t>Juliff</w:t>
      </w:r>
      <w:proofErr w:type="spellEnd"/>
      <w:r w:rsidR="00191FBA" w:rsidRPr="00DF4BD1">
        <w:rPr>
          <w:rFonts w:ascii="Arial" w:hAnsi="Arial" w:cs="Arial"/>
        </w:rPr>
        <w:t xml:space="preserve"> et al. </w:t>
      </w:r>
      <w:r w:rsidR="00377D18" w:rsidRPr="00DF4BD1">
        <w:rPr>
          <w:rFonts w:ascii="Arial" w:hAnsi="Arial" w:cs="Arial"/>
        </w:rPr>
        <w:t>(2018)</w:t>
      </w:r>
      <w:r w:rsidR="00A94CF4" w:rsidRPr="00DF4BD1">
        <w:rPr>
          <w:rFonts w:ascii="Arial" w:hAnsi="Arial" w:cs="Arial"/>
        </w:rPr>
        <w:t xml:space="preserve"> found that top performing teams in </w:t>
      </w:r>
      <w:r w:rsidR="005603E7" w:rsidRPr="00DF4BD1">
        <w:rPr>
          <w:rFonts w:ascii="Arial" w:hAnsi="Arial" w:cs="Arial"/>
        </w:rPr>
        <w:t>netball competition had higher sleep duration, time in bed and subjective sleep rating than those who were placed at the bottom of the competition rankings.</w:t>
      </w:r>
      <w:r w:rsidR="0050519E" w:rsidRPr="00DF4BD1">
        <w:rPr>
          <w:rFonts w:ascii="Arial" w:hAnsi="Arial" w:cs="Arial"/>
        </w:rPr>
        <w:t xml:space="preserve"> </w:t>
      </w:r>
      <w:r w:rsidR="00D978B4" w:rsidRPr="00DF4BD1">
        <w:rPr>
          <w:rFonts w:ascii="Arial" w:hAnsi="Arial" w:cs="Arial"/>
        </w:rPr>
        <w:t xml:space="preserve">Netball athletes have been </w:t>
      </w:r>
      <w:r w:rsidR="001D5A06" w:rsidRPr="00DF4BD1">
        <w:rPr>
          <w:rFonts w:ascii="Arial" w:hAnsi="Arial" w:cs="Arial"/>
        </w:rPr>
        <w:t>reported</w:t>
      </w:r>
      <w:r w:rsidR="00D978B4" w:rsidRPr="00DF4BD1">
        <w:rPr>
          <w:rFonts w:ascii="Arial" w:hAnsi="Arial" w:cs="Arial"/>
        </w:rPr>
        <w:t xml:space="preserve"> to obtain more sleep </w:t>
      </w:r>
      <w:r w:rsidR="00EA11DE" w:rsidRPr="00DF4BD1">
        <w:rPr>
          <w:rFonts w:ascii="Arial" w:hAnsi="Arial" w:cs="Arial"/>
        </w:rPr>
        <w:t xml:space="preserve">on the night before a game compared to the night </w:t>
      </w:r>
      <w:r w:rsidR="00EA4F0A" w:rsidRPr="00DF4BD1">
        <w:rPr>
          <w:rFonts w:ascii="Arial" w:hAnsi="Arial" w:cs="Arial"/>
        </w:rPr>
        <w:t>of</w:t>
      </w:r>
      <w:r w:rsidR="00EA11DE" w:rsidRPr="00DF4BD1">
        <w:rPr>
          <w:rFonts w:ascii="Arial" w:hAnsi="Arial" w:cs="Arial"/>
        </w:rPr>
        <w:t xml:space="preserve"> a game </w:t>
      </w:r>
      <w:r w:rsidR="00377D18" w:rsidRPr="00DF4BD1">
        <w:rPr>
          <w:rFonts w:ascii="Arial" w:hAnsi="Arial" w:cs="Arial"/>
        </w:rPr>
        <w:t>(O’Donnell et al., 2018</w:t>
      </w:r>
      <w:r w:rsidR="00966450" w:rsidRPr="00DF4BD1">
        <w:rPr>
          <w:rFonts w:ascii="Arial" w:hAnsi="Arial" w:cs="Arial"/>
        </w:rPr>
        <w:t>b)</w:t>
      </w:r>
      <w:r w:rsidR="001F21EA" w:rsidRPr="00DF4BD1">
        <w:rPr>
          <w:rFonts w:ascii="Arial" w:hAnsi="Arial" w:cs="Arial"/>
        </w:rPr>
        <w:t>.</w:t>
      </w:r>
      <w:r w:rsidR="001F21EA" w:rsidRPr="00DF4BD1">
        <w:rPr>
          <w:rFonts w:ascii="Arial" w:hAnsi="Arial" w:cs="Arial"/>
          <w:b/>
          <w:bCs/>
        </w:rPr>
        <w:t xml:space="preserve"> </w:t>
      </w:r>
      <w:r w:rsidR="001F21EA" w:rsidRPr="00DF4BD1">
        <w:rPr>
          <w:rFonts w:ascii="Arial" w:hAnsi="Arial" w:cs="Arial"/>
        </w:rPr>
        <w:t>T</w:t>
      </w:r>
      <w:r w:rsidR="00663197" w:rsidRPr="00DF4BD1">
        <w:rPr>
          <w:rFonts w:ascii="Arial" w:hAnsi="Arial" w:cs="Arial"/>
        </w:rPr>
        <w:t xml:space="preserve">his could be </w:t>
      </w:r>
      <w:r w:rsidR="001F21EA" w:rsidRPr="00DF4BD1">
        <w:rPr>
          <w:rFonts w:ascii="Arial" w:hAnsi="Arial" w:cs="Arial"/>
        </w:rPr>
        <w:t xml:space="preserve">an </w:t>
      </w:r>
      <w:r w:rsidR="00663197" w:rsidRPr="00DF4BD1">
        <w:rPr>
          <w:rFonts w:ascii="Arial" w:hAnsi="Arial" w:cs="Arial"/>
        </w:rPr>
        <w:t xml:space="preserve">attempt by athletes to obtain more sleep before competition, but </w:t>
      </w:r>
      <w:r w:rsidR="0084188E" w:rsidRPr="00DF4BD1">
        <w:rPr>
          <w:rFonts w:ascii="Arial" w:hAnsi="Arial" w:cs="Arial"/>
        </w:rPr>
        <w:t>care needs to be taken to ensure athletes obtain adequate sleep to elicit sufficient recovery from competition</w:t>
      </w:r>
      <w:r w:rsidR="001F21EA" w:rsidRPr="00DF4BD1">
        <w:rPr>
          <w:rFonts w:ascii="Arial" w:hAnsi="Arial" w:cs="Arial"/>
        </w:rPr>
        <w:t>, which may be of particular importance at major international tournaments where competition schedules can be condensed</w:t>
      </w:r>
      <w:r w:rsidR="0084188E" w:rsidRPr="00DF4BD1">
        <w:rPr>
          <w:rFonts w:ascii="Arial" w:hAnsi="Arial" w:cs="Arial"/>
        </w:rPr>
        <w:t>.</w:t>
      </w:r>
      <w:r w:rsidR="00F9487B" w:rsidRPr="00DF4BD1">
        <w:rPr>
          <w:rFonts w:ascii="Arial" w:hAnsi="Arial" w:cs="Arial"/>
        </w:rPr>
        <w:t xml:space="preserve"> </w:t>
      </w:r>
      <w:proofErr w:type="spellStart"/>
      <w:r w:rsidRPr="00DF4BD1">
        <w:rPr>
          <w:rFonts w:ascii="Arial" w:hAnsi="Arial" w:cs="Arial"/>
        </w:rPr>
        <w:t>Senbel</w:t>
      </w:r>
      <w:proofErr w:type="spellEnd"/>
      <w:r w:rsidRPr="00DF4BD1">
        <w:rPr>
          <w:rFonts w:ascii="Arial" w:hAnsi="Arial" w:cs="Arial"/>
        </w:rPr>
        <w:t xml:space="preserve"> et al. </w:t>
      </w:r>
      <w:r w:rsidR="00966450" w:rsidRPr="00DF4BD1">
        <w:rPr>
          <w:rFonts w:ascii="Arial" w:hAnsi="Arial" w:cs="Arial"/>
        </w:rPr>
        <w:t>(2022)</w:t>
      </w:r>
      <w:r w:rsidRPr="00DF4BD1">
        <w:rPr>
          <w:rFonts w:ascii="Arial" w:hAnsi="Arial" w:cs="Arial"/>
        </w:rPr>
        <w:t xml:space="preserve"> identified that sleep need, sleep debt hours and weekly sleep duration were ranked in the top ten features affecting performance in collegiate basketball players, with positive correlations for each variable and player efficiency.  However, Tsukahara et al.</w:t>
      </w:r>
      <w:r w:rsidR="00626BFA" w:rsidRPr="00DF4BD1">
        <w:rPr>
          <w:rFonts w:ascii="Arial" w:hAnsi="Arial" w:cs="Arial"/>
        </w:rPr>
        <w:t>(2022)</w:t>
      </w:r>
      <w:r w:rsidRPr="00DF4BD1">
        <w:rPr>
          <w:rFonts w:ascii="Arial" w:hAnsi="Arial" w:cs="Arial"/>
        </w:rPr>
        <w:t xml:space="preserve"> reported that number of sleep hours per day was associated with lower International Association of Athletics Federation (IAAF) scores in track and field athletes. This contrasting finding, with increased sleep hours associated with decreased performance, provides rationale for further research in female athletic cohorts’ sleep and sport-specific performance. </w:t>
      </w:r>
      <w:r w:rsidR="00CC6E2A" w:rsidRPr="00DF4BD1">
        <w:rPr>
          <w:rFonts w:ascii="Arial" w:hAnsi="Arial" w:cs="Arial"/>
        </w:rPr>
        <w:t>I</w:t>
      </w:r>
      <w:r w:rsidRPr="00DF4BD1">
        <w:rPr>
          <w:rFonts w:ascii="Arial" w:hAnsi="Arial" w:cs="Arial"/>
        </w:rPr>
        <w:t xml:space="preserve">t should be noted that within applied research of elite athletic cohorts, confounding variables (e.g. nutrition, injury, travel) are common and could have an impact on the performance of an athlete in competition. </w:t>
      </w:r>
    </w:p>
    <w:p w14:paraId="5CF18940" w14:textId="54C1FCD9" w:rsidR="00C92ECC" w:rsidRPr="00DF4BD1" w:rsidRDefault="00C92ECC" w:rsidP="00C92ECC">
      <w:pPr>
        <w:spacing w:line="480" w:lineRule="auto"/>
        <w:jc w:val="both"/>
        <w:rPr>
          <w:rFonts w:ascii="Arial" w:hAnsi="Arial" w:cs="Arial"/>
        </w:rPr>
      </w:pPr>
      <w:r w:rsidRPr="00DF4BD1">
        <w:rPr>
          <w:rFonts w:ascii="Arial" w:hAnsi="Arial" w:cs="Arial"/>
        </w:rPr>
        <w:tab/>
      </w:r>
      <w:r w:rsidR="001E545A" w:rsidRPr="00DF4BD1">
        <w:rPr>
          <w:rFonts w:ascii="Arial" w:hAnsi="Arial" w:cs="Arial"/>
        </w:rPr>
        <w:t xml:space="preserve">Collectively, the evidence </w:t>
      </w:r>
      <w:r w:rsidR="00E0717D" w:rsidRPr="00DF4BD1">
        <w:rPr>
          <w:rFonts w:ascii="Arial" w:hAnsi="Arial" w:cs="Arial"/>
        </w:rPr>
        <w:t>demonstrates</w:t>
      </w:r>
      <w:r w:rsidR="001E545A" w:rsidRPr="00DF4BD1">
        <w:rPr>
          <w:rFonts w:ascii="Arial" w:hAnsi="Arial" w:cs="Arial"/>
        </w:rPr>
        <w:t xml:space="preserve"> that s</w:t>
      </w:r>
      <w:r w:rsidRPr="00DF4BD1">
        <w:rPr>
          <w:rFonts w:ascii="Arial" w:hAnsi="Arial" w:cs="Arial"/>
        </w:rPr>
        <w:t xml:space="preserve">leep has a clear positive association with improved sport-specific performance outcomes in female athletes. This shows that sleep not only can have an impact on the key performance indicators associated with sporting performance, but differences in sleep duration and quality can have a direct impact on actual competition outcomes and scores for athletes. </w:t>
      </w:r>
    </w:p>
    <w:p w14:paraId="392B4526" w14:textId="77777777" w:rsidR="00C92ECC" w:rsidRPr="00DF4BD1" w:rsidRDefault="00C92ECC" w:rsidP="00C92ECC">
      <w:pPr>
        <w:spacing w:line="480" w:lineRule="auto"/>
        <w:jc w:val="both"/>
        <w:rPr>
          <w:rFonts w:ascii="Arial" w:hAnsi="Arial" w:cs="Arial"/>
        </w:rPr>
      </w:pPr>
    </w:p>
    <w:p w14:paraId="4C08A808" w14:textId="77777777" w:rsidR="00C92ECC" w:rsidRPr="00DF4BD1" w:rsidRDefault="00C92ECC" w:rsidP="00C92ECC">
      <w:pPr>
        <w:spacing w:line="480" w:lineRule="auto"/>
        <w:jc w:val="both"/>
        <w:rPr>
          <w:rFonts w:ascii="Arial" w:hAnsi="Arial" w:cs="Arial"/>
          <w:b/>
          <w:bCs/>
        </w:rPr>
      </w:pPr>
      <w:r w:rsidRPr="00DF4BD1">
        <w:rPr>
          <w:rFonts w:ascii="Arial" w:hAnsi="Arial" w:cs="Arial"/>
          <w:b/>
          <w:bCs/>
        </w:rPr>
        <w:lastRenderedPageBreak/>
        <w:t>Association between Sleep and Cognitive Performance</w:t>
      </w:r>
    </w:p>
    <w:p w14:paraId="032323F6" w14:textId="3068A0AB" w:rsidR="00C92ECC" w:rsidRPr="00DF4BD1" w:rsidRDefault="00C92ECC" w:rsidP="00C92ECC">
      <w:pPr>
        <w:spacing w:line="480" w:lineRule="auto"/>
        <w:jc w:val="both"/>
        <w:rPr>
          <w:rFonts w:ascii="Arial" w:hAnsi="Arial" w:cs="Arial"/>
        </w:rPr>
      </w:pPr>
      <w:r w:rsidRPr="00DF4BD1">
        <w:rPr>
          <w:rFonts w:ascii="Arial" w:hAnsi="Arial" w:cs="Arial"/>
        </w:rPr>
        <w:t xml:space="preserve">Only two studies in this review examined the relationship between sleep and cognitive performance. </w:t>
      </w:r>
      <w:r w:rsidR="00DC2BCA" w:rsidRPr="00DF4BD1">
        <w:rPr>
          <w:rFonts w:ascii="Arial" w:hAnsi="Arial" w:cs="Arial"/>
        </w:rPr>
        <w:t>One of the studies</w:t>
      </w:r>
      <w:r w:rsidR="00C1509C" w:rsidRPr="00DF4BD1">
        <w:rPr>
          <w:rFonts w:ascii="Arial" w:hAnsi="Arial" w:cs="Arial"/>
        </w:rPr>
        <w:t xml:space="preserve"> </w:t>
      </w:r>
      <w:r w:rsidR="00DC2BCA" w:rsidRPr="00DF4BD1">
        <w:rPr>
          <w:rFonts w:ascii="Arial" w:hAnsi="Arial" w:cs="Arial"/>
        </w:rPr>
        <w:t>showed a positive association between sleep and performance outcomes, with the othe</w:t>
      </w:r>
      <w:r w:rsidR="00C1509C" w:rsidRPr="00DF4BD1">
        <w:rPr>
          <w:rFonts w:ascii="Arial" w:hAnsi="Arial" w:cs="Arial"/>
        </w:rPr>
        <w:t>r</w:t>
      </w:r>
      <w:r w:rsidR="00651E01" w:rsidRPr="00DF4BD1">
        <w:rPr>
          <w:rFonts w:ascii="Arial" w:hAnsi="Arial" w:cs="Arial"/>
        </w:rPr>
        <w:t xml:space="preserve"> </w:t>
      </w:r>
      <w:r w:rsidR="00C07E83" w:rsidRPr="00DF4BD1">
        <w:rPr>
          <w:rFonts w:ascii="Arial" w:hAnsi="Arial" w:cs="Arial"/>
        </w:rPr>
        <w:t xml:space="preserve">showing that </w:t>
      </w:r>
      <w:r w:rsidR="00EA7931" w:rsidRPr="00DF4BD1">
        <w:rPr>
          <w:rFonts w:ascii="Arial" w:hAnsi="Arial" w:cs="Arial"/>
        </w:rPr>
        <w:t xml:space="preserve">negative sleep outcomes are associated with negative </w:t>
      </w:r>
      <w:r w:rsidR="009874F0" w:rsidRPr="00DF4BD1">
        <w:rPr>
          <w:rFonts w:ascii="Arial" w:hAnsi="Arial" w:cs="Arial"/>
        </w:rPr>
        <w:t>per</w:t>
      </w:r>
      <w:r w:rsidR="008F19CC" w:rsidRPr="00DF4BD1">
        <w:rPr>
          <w:rFonts w:ascii="Arial" w:hAnsi="Arial" w:cs="Arial"/>
        </w:rPr>
        <w:t>formance outcomes</w:t>
      </w:r>
      <w:r w:rsidR="00651E01" w:rsidRPr="00DF4BD1">
        <w:rPr>
          <w:rFonts w:ascii="Arial" w:hAnsi="Arial" w:cs="Arial"/>
        </w:rPr>
        <w:t xml:space="preserve">. </w:t>
      </w:r>
      <w:r w:rsidRPr="00DF4BD1">
        <w:rPr>
          <w:rFonts w:ascii="Arial" w:hAnsi="Arial" w:cs="Arial"/>
        </w:rPr>
        <w:t>Akazawa et al.</w:t>
      </w:r>
      <w:r w:rsidR="00626BFA" w:rsidRPr="00DF4BD1">
        <w:rPr>
          <w:rFonts w:ascii="Arial" w:hAnsi="Arial" w:cs="Arial"/>
        </w:rPr>
        <w:t xml:space="preserve"> (2019)</w:t>
      </w:r>
      <w:r w:rsidRPr="00DF4BD1">
        <w:rPr>
          <w:rFonts w:ascii="Arial" w:hAnsi="Arial" w:cs="Arial"/>
        </w:rPr>
        <w:t xml:space="preserve"> examined the impacts of sleep quality on cognitive performance, finding that reaction time in the Stroop Test was faster in the better sleep quality group during high-intensity exercise compared to the lesser sleep quality group. Taheri &amp; </w:t>
      </w:r>
      <w:proofErr w:type="spellStart"/>
      <w:r w:rsidRPr="00DF4BD1">
        <w:rPr>
          <w:rFonts w:ascii="Arial" w:hAnsi="Arial" w:cs="Arial"/>
        </w:rPr>
        <w:t>Irandoust</w:t>
      </w:r>
      <w:proofErr w:type="spellEnd"/>
      <w:r w:rsidRPr="00DF4BD1">
        <w:rPr>
          <w:rFonts w:ascii="Arial" w:hAnsi="Arial" w:cs="Arial"/>
        </w:rPr>
        <w:t xml:space="preserve"> </w:t>
      </w:r>
      <w:r w:rsidR="00626BFA" w:rsidRPr="00DF4BD1">
        <w:rPr>
          <w:rFonts w:ascii="Arial" w:hAnsi="Arial" w:cs="Arial"/>
        </w:rPr>
        <w:t>(2020)</w:t>
      </w:r>
      <w:r w:rsidRPr="00DF4BD1">
        <w:rPr>
          <w:rFonts w:ascii="Arial" w:hAnsi="Arial" w:cs="Arial"/>
        </w:rPr>
        <w:t xml:space="preserve"> utilised interventions in the form of partial sleep deprivation (athletes slept for 3h), finding performance measures to be impaired in the sleep deprivation group but not in the group that completed exercise prior to the cognitive assessment on the morning post-sleep deprivation. Both studies showed the positive effect of increased sleep quality and duration on performance. The results from Taheri &amp; </w:t>
      </w:r>
      <w:proofErr w:type="spellStart"/>
      <w:r w:rsidRPr="00DF4BD1">
        <w:rPr>
          <w:rFonts w:ascii="Arial" w:hAnsi="Arial" w:cs="Arial"/>
        </w:rPr>
        <w:t>Irandoust</w:t>
      </w:r>
      <w:proofErr w:type="spellEnd"/>
      <w:r w:rsidRPr="00DF4BD1">
        <w:rPr>
          <w:rFonts w:ascii="Arial" w:hAnsi="Arial" w:cs="Arial"/>
        </w:rPr>
        <w:t xml:space="preserve"> </w:t>
      </w:r>
      <w:r w:rsidR="00F32E53" w:rsidRPr="00DF4BD1">
        <w:rPr>
          <w:rFonts w:ascii="Arial" w:hAnsi="Arial" w:cs="Arial"/>
        </w:rPr>
        <w:t>(2020)</w:t>
      </w:r>
      <w:r w:rsidRPr="00DF4BD1">
        <w:rPr>
          <w:rFonts w:ascii="Arial" w:hAnsi="Arial" w:cs="Arial"/>
        </w:rPr>
        <w:t xml:space="preserve"> are similar to previous findings showing acute physical exercise improves cognitive performance</w:t>
      </w:r>
      <w:r w:rsidR="00BA37F1" w:rsidRPr="00DF4BD1">
        <w:rPr>
          <w:rFonts w:ascii="Arial" w:hAnsi="Arial" w:cs="Arial"/>
        </w:rPr>
        <w:t xml:space="preserve"> in </w:t>
      </w:r>
      <w:r w:rsidR="00E71A5F" w:rsidRPr="00DF4BD1">
        <w:rPr>
          <w:rFonts w:ascii="Arial" w:hAnsi="Arial" w:cs="Arial"/>
        </w:rPr>
        <w:t>a mixed-sex cohort of college</w:t>
      </w:r>
      <w:r w:rsidR="00222F06" w:rsidRPr="00DF4BD1">
        <w:rPr>
          <w:rFonts w:ascii="Arial" w:hAnsi="Arial" w:cs="Arial"/>
        </w:rPr>
        <w:t>-aged students</w:t>
      </w:r>
      <w:r w:rsidRPr="00DF4BD1">
        <w:rPr>
          <w:rFonts w:ascii="Arial" w:hAnsi="Arial" w:cs="Arial"/>
        </w:rPr>
        <w:t xml:space="preserve"> </w:t>
      </w:r>
      <w:r w:rsidR="00F32E53" w:rsidRPr="00DF4BD1">
        <w:rPr>
          <w:rFonts w:ascii="Arial" w:hAnsi="Arial" w:cs="Arial"/>
        </w:rPr>
        <w:t xml:space="preserve">(Chang </w:t>
      </w:r>
      <w:r w:rsidR="00FB09CF" w:rsidRPr="00DF4BD1">
        <w:rPr>
          <w:rFonts w:ascii="Arial" w:hAnsi="Arial" w:cs="Arial"/>
        </w:rPr>
        <w:t>et al., 2014)</w:t>
      </w:r>
      <w:r w:rsidRPr="00DF4BD1">
        <w:rPr>
          <w:rFonts w:ascii="Arial" w:hAnsi="Arial" w:cs="Arial"/>
        </w:rPr>
        <w:t xml:space="preserve">. This provides evidence that exercise can be a combatant to the negative effects of sleep loss on athletic populations. In a review of sleep hygiene and optimal recovery in athletes, Vitale et al. </w:t>
      </w:r>
      <w:r w:rsidR="00FB09CF" w:rsidRPr="00DF4BD1">
        <w:rPr>
          <w:rFonts w:ascii="Arial" w:hAnsi="Arial" w:cs="Arial"/>
        </w:rPr>
        <w:t>(2019)</w:t>
      </w:r>
      <w:r w:rsidRPr="00DF4BD1">
        <w:rPr>
          <w:rFonts w:ascii="Arial" w:hAnsi="Arial" w:cs="Arial"/>
        </w:rPr>
        <w:t xml:space="preserve"> concluded that focus should be placed on obtaining more sleep rather than prioritising training time, however the findings of Taheri &amp; </w:t>
      </w:r>
      <w:proofErr w:type="spellStart"/>
      <w:r w:rsidRPr="00DF4BD1">
        <w:rPr>
          <w:rFonts w:ascii="Arial" w:hAnsi="Arial" w:cs="Arial"/>
        </w:rPr>
        <w:t>Irandoust</w:t>
      </w:r>
      <w:proofErr w:type="spellEnd"/>
      <w:r w:rsidRPr="00DF4BD1">
        <w:rPr>
          <w:rFonts w:ascii="Arial" w:hAnsi="Arial" w:cs="Arial"/>
        </w:rPr>
        <w:t xml:space="preserve"> </w:t>
      </w:r>
      <w:r w:rsidR="00FB09CF" w:rsidRPr="00DF4BD1">
        <w:rPr>
          <w:rFonts w:ascii="Arial" w:hAnsi="Arial" w:cs="Arial"/>
        </w:rPr>
        <w:t xml:space="preserve">(2020) </w:t>
      </w:r>
      <w:r w:rsidRPr="00DF4BD1">
        <w:rPr>
          <w:rFonts w:ascii="Arial" w:hAnsi="Arial" w:cs="Arial"/>
        </w:rPr>
        <w:t xml:space="preserve">may offer a possible alternative if optimal sleep durations cannot be achieved due to circumstances often faced in elite sport, such as travel and competition/training schedule. </w:t>
      </w:r>
    </w:p>
    <w:p w14:paraId="76273ACD" w14:textId="77777777" w:rsidR="00C92ECC" w:rsidRPr="00DF4BD1" w:rsidRDefault="00C92ECC" w:rsidP="00C92ECC">
      <w:pPr>
        <w:spacing w:line="480" w:lineRule="auto"/>
        <w:jc w:val="both"/>
        <w:rPr>
          <w:rFonts w:ascii="Arial" w:hAnsi="Arial" w:cs="Arial"/>
        </w:rPr>
      </w:pPr>
    </w:p>
    <w:p w14:paraId="5A07D1A5" w14:textId="77777777" w:rsidR="00C92ECC" w:rsidRPr="00DF4BD1" w:rsidRDefault="00C92ECC" w:rsidP="00C92ECC">
      <w:pPr>
        <w:spacing w:line="480" w:lineRule="auto"/>
        <w:jc w:val="both"/>
        <w:rPr>
          <w:rFonts w:ascii="Arial" w:hAnsi="Arial" w:cs="Arial"/>
          <w:b/>
          <w:bCs/>
        </w:rPr>
      </w:pPr>
      <w:r w:rsidRPr="00DF4BD1">
        <w:rPr>
          <w:rFonts w:ascii="Arial" w:hAnsi="Arial" w:cs="Arial"/>
          <w:b/>
          <w:bCs/>
        </w:rPr>
        <w:t>Association between Sleep and Physical Performance, Readiness, and Availability</w:t>
      </w:r>
    </w:p>
    <w:p w14:paraId="79028B91" w14:textId="02A12967" w:rsidR="00C92ECC" w:rsidRPr="00DF4BD1" w:rsidRDefault="00C92ECC" w:rsidP="00C92ECC">
      <w:pPr>
        <w:spacing w:line="480" w:lineRule="auto"/>
        <w:jc w:val="both"/>
        <w:rPr>
          <w:rFonts w:ascii="Arial" w:hAnsi="Arial" w:cs="Arial"/>
        </w:rPr>
      </w:pPr>
      <w:r w:rsidRPr="00DF4BD1">
        <w:rPr>
          <w:rFonts w:ascii="Arial" w:hAnsi="Arial" w:cs="Arial"/>
        </w:rPr>
        <w:lastRenderedPageBreak/>
        <w:t xml:space="preserve">An interesting finding in relation to female athlete sleep is that although females have been shown to have objectively better sleep quality (less time awake during the night and higher sleep efficiency) than their male counterparts </w:t>
      </w:r>
      <w:r w:rsidR="00FB09CF" w:rsidRPr="00DF4BD1">
        <w:rPr>
          <w:rFonts w:ascii="Arial" w:hAnsi="Arial" w:cs="Arial"/>
        </w:rPr>
        <w:t>(Leeder et al., 2012)</w:t>
      </w:r>
      <w:r w:rsidRPr="00DF4BD1">
        <w:rPr>
          <w:rFonts w:ascii="Arial" w:hAnsi="Arial" w:cs="Arial"/>
        </w:rPr>
        <w:t xml:space="preserve">, they report worse sleep quality when measured subjectively </w:t>
      </w:r>
      <w:r w:rsidR="00FB09CF" w:rsidRPr="00DF4BD1">
        <w:rPr>
          <w:rFonts w:ascii="Arial" w:hAnsi="Arial" w:cs="Arial"/>
        </w:rPr>
        <w:t xml:space="preserve">(Schaal et al., </w:t>
      </w:r>
      <w:r w:rsidR="00AA7E64" w:rsidRPr="00DF4BD1">
        <w:rPr>
          <w:rFonts w:ascii="Arial" w:hAnsi="Arial" w:cs="Arial"/>
        </w:rPr>
        <w:t>2011)</w:t>
      </w:r>
      <w:r w:rsidRPr="00DF4BD1">
        <w:rPr>
          <w:rFonts w:ascii="Arial" w:hAnsi="Arial" w:cs="Arial"/>
        </w:rPr>
        <w:t xml:space="preserve">. </w:t>
      </w:r>
      <w:r w:rsidR="0003013A" w:rsidRPr="00DF4BD1">
        <w:rPr>
          <w:rFonts w:ascii="Arial" w:hAnsi="Arial" w:cs="Arial"/>
        </w:rPr>
        <w:t xml:space="preserve">These findings </w:t>
      </w:r>
      <w:r w:rsidR="00B303EE" w:rsidRPr="00DF4BD1">
        <w:rPr>
          <w:rFonts w:ascii="Arial" w:hAnsi="Arial" w:cs="Arial"/>
        </w:rPr>
        <w:t xml:space="preserve">are in line with the reported paradox in female </w:t>
      </w:r>
      <w:r w:rsidR="00F304AC" w:rsidRPr="00DF4BD1">
        <w:rPr>
          <w:rFonts w:ascii="Arial" w:hAnsi="Arial" w:cs="Arial"/>
        </w:rPr>
        <w:t xml:space="preserve">sleep, where females tend to report </w:t>
      </w:r>
      <w:r w:rsidR="00A42B00" w:rsidRPr="00DF4BD1">
        <w:rPr>
          <w:rFonts w:ascii="Arial" w:hAnsi="Arial" w:cs="Arial"/>
        </w:rPr>
        <w:t>inferior</w:t>
      </w:r>
      <w:r w:rsidR="00F304AC" w:rsidRPr="00DF4BD1">
        <w:rPr>
          <w:rFonts w:ascii="Arial" w:hAnsi="Arial" w:cs="Arial"/>
        </w:rPr>
        <w:t xml:space="preserve"> subjective sleep compared to males, while obtaining </w:t>
      </w:r>
      <w:r w:rsidR="00A42B00" w:rsidRPr="00DF4BD1">
        <w:rPr>
          <w:rFonts w:ascii="Arial" w:hAnsi="Arial" w:cs="Arial"/>
        </w:rPr>
        <w:t xml:space="preserve">superior objective sleep </w:t>
      </w:r>
      <w:r w:rsidR="00AA7E64" w:rsidRPr="00DF4BD1">
        <w:rPr>
          <w:rFonts w:ascii="Arial" w:hAnsi="Arial" w:cs="Arial"/>
        </w:rPr>
        <w:t>(</w:t>
      </w:r>
      <w:proofErr w:type="spellStart"/>
      <w:r w:rsidR="00AA7E64" w:rsidRPr="00DF4BD1">
        <w:rPr>
          <w:rFonts w:ascii="Arial" w:hAnsi="Arial" w:cs="Arial"/>
        </w:rPr>
        <w:t>Hrozanova</w:t>
      </w:r>
      <w:proofErr w:type="spellEnd"/>
      <w:r w:rsidR="00AA7E64" w:rsidRPr="00DF4BD1">
        <w:rPr>
          <w:rFonts w:ascii="Arial" w:hAnsi="Arial" w:cs="Arial"/>
        </w:rPr>
        <w:t xml:space="preserve"> et al., 2021)</w:t>
      </w:r>
      <w:r w:rsidR="00A42B00" w:rsidRPr="00DF4BD1">
        <w:rPr>
          <w:rFonts w:ascii="Arial" w:hAnsi="Arial" w:cs="Arial"/>
        </w:rPr>
        <w:t xml:space="preserve">. </w:t>
      </w:r>
      <w:r w:rsidR="00D85ECF" w:rsidRPr="00DF4BD1">
        <w:rPr>
          <w:rFonts w:ascii="Arial" w:hAnsi="Arial" w:cs="Arial"/>
        </w:rPr>
        <w:t>For this reason, this review was not confined to just objective measures of sleep and included subjective measures</w:t>
      </w:r>
      <w:r w:rsidR="0091553F" w:rsidRPr="00DF4BD1">
        <w:rPr>
          <w:rFonts w:ascii="Arial" w:hAnsi="Arial" w:cs="Arial"/>
        </w:rPr>
        <w:t xml:space="preserve"> also. </w:t>
      </w:r>
    </w:p>
    <w:p w14:paraId="71B137B4" w14:textId="00035FC3" w:rsidR="00C92ECC" w:rsidRPr="00DF4BD1" w:rsidRDefault="00C92ECC" w:rsidP="00C92ECC">
      <w:pPr>
        <w:spacing w:line="480" w:lineRule="auto"/>
        <w:jc w:val="both"/>
        <w:rPr>
          <w:rFonts w:ascii="Arial" w:hAnsi="Arial" w:cs="Arial"/>
        </w:rPr>
      </w:pPr>
      <w:r w:rsidRPr="00DF4BD1">
        <w:rPr>
          <w:rFonts w:ascii="Arial" w:hAnsi="Arial" w:cs="Arial"/>
        </w:rPr>
        <w:tab/>
        <w:t xml:space="preserve">Only one study in this systematic review was rated as high quality using the adapted NOS used in the quality appraisal of studies examining this aspect of performance </w:t>
      </w:r>
      <w:r w:rsidR="00AA7E64" w:rsidRPr="00DF4BD1">
        <w:rPr>
          <w:rFonts w:ascii="Arial" w:hAnsi="Arial" w:cs="Arial"/>
        </w:rPr>
        <w:t xml:space="preserve">(Kilic et al., </w:t>
      </w:r>
      <w:r w:rsidR="00C77FE6" w:rsidRPr="00DF4BD1">
        <w:rPr>
          <w:rFonts w:ascii="Arial" w:hAnsi="Arial" w:cs="Arial"/>
        </w:rPr>
        <w:t>2021)</w:t>
      </w:r>
      <w:r w:rsidRPr="00DF4BD1">
        <w:rPr>
          <w:rFonts w:ascii="Arial" w:hAnsi="Arial" w:cs="Arial"/>
        </w:rPr>
        <w:t xml:space="preserve">. This study examined injury in the previous six months and sleep disturbances, finding that the two were associated with one another. However, all other studies of sleep and the association with physical performance, readiness, and availability were of moderate or low quality. </w:t>
      </w:r>
    </w:p>
    <w:p w14:paraId="301F2559" w14:textId="3201095B" w:rsidR="006A376C" w:rsidRPr="00DF4BD1" w:rsidRDefault="00C92ECC" w:rsidP="00C92ECC">
      <w:pPr>
        <w:spacing w:line="480" w:lineRule="auto"/>
        <w:jc w:val="both"/>
        <w:rPr>
          <w:rFonts w:ascii="Arial" w:hAnsi="Arial" w:cs="Arial"/>
        </w:rPr>
      </w:pPr>
      <w:r w:rsidRPr="00DF4BD1">
        <w:rPr>
          <w:rFonts w:ascii="Arial" w:hAnsi="Arial" w:cs="Arial"/>
        </w:rPr>
        <w:tab/>
      </w:r>
      <w:r w:rsidR="00D37F64" w:rsidRPr="00DF4BD1">
        <w:rPr>
          <w:rFonts w:ascii="Arial" w:hAnsi="Arial" w:cs="Arial"/>
        </w:rPr>
        <w:t xml:space="preserve">Of the </w:t>
      </w:r>
      <w:r w:rsidR="00F8532F" w:rsidRPr="00DF4BD1">
        <w:rPr>
          <w:rFonts w:ascii="Arial" w:hAnsi="Arial" w:cs="Arial"/>
        </w:rPr>
        <w:t>twenty-one</w:t>
      </w:r>
      <w:r w:rsidR="00D37F64" w:rsidRPr="00DF4BD1">
        <w:rPr>
          <w:rFonts w:ascii="Arial" w:hAnsi="Arial" w:cs="Arial"/>
        </w:rPr>
        <w:t xml:space="preserve"> studies in this category, </w:t>
      </w:r>
      <w:r w:rsidR="00A93293" w:rsidRPr="00DF4BD1">
        <w:rPr>
          <w:rFonts w:ascii="Arial" w:hAnsi="Arial" w:cs="Arial"/>
        </w:rPr>
        <w:t xml:space="preserve">eight </w:t>
      </w:r>
      <w:r w:rsidR="00FD01CD" w:rsidRPr="00DF4BD1">
        <w:rPr>
          <w:rFonts w:ascii="Arial" w:hAnsi="Arial" w:cs="Arial"/>
        </w:rPr>
        <w:t>(</w:t>
      </w:r>
      <w:r w:rsidR="00841CD6" w:rsidRPr="00DF4BD1">
        <w:rPr>
          <w:rFonts w:ascii="Arial" w:hAnsi="Arial" w:cs="Arial"/>
        </w:rPr>
        <w:t>38</w:t>
      </w:r>
      <w:r w:rsidR="00FD01CD" w:rsidRPr="00DF4BD1">
        <w:rPr>
          <w:rFonts w:ascii="Arial" w:hAnsi="Arial" w:cs="Arial"/>
        </w:rPr>
        <w:t xml:space="preserve">%) </w:t>
      </w:r>
      <w:r w:rsidR="00A93293" w:rsidRPr="00DF4BD1">
        <w:rPr>
          <w:rFonts w:ascii="Arial" w:hAnsi="Arial" w:cs="Arial"/>
        </w:rPr>
        <w:t xml:space="preserve">found positive associations between sleep improved sleep and performance, </w:t>
      </w:r>
      <w:r w:rsidR="005E3B84" w:rsidRPr="00DF4BD1">
        <w:rPr>
          <w:rFonts w:ascii="Arial" w:hAnsi="Arial" w:cs="Arial"/>
        </w:rPr>
        <w:t>seven</w:t>
      </w:r>
      <w:r w:rsidR="008C2BE9" w:rsidRPr="00DF4BD1">
        <w:rPr>
          <w:rFonts w:ascii="Arial" w:hAnsi="Arial" w:cs="Arial"/>
        </w:rPr>
        <w:t xml:space="preserve"> (</w:t>
      </w:r>
      <w:r w:rsidR="00FE25D3" w:rsidRPr="00DF4BD1">
        <w:rPr>
          <w:rFonts w:ascii="Arial" w:hAnsi="Arial" w:cs="Arial"/>
        </w:rPr>
        <w:t>33</w:t>
      </w:r>
      <w:r w:rsidR="008C2BE9" w:rsidRPr="00DF4BD1">
        <w:rPr>
          <w:rFonts w:ascii="Arial" w:hAnsi="Arial" w:cs="Arial"/>
        </w:rPr>
        <w:t>%)</w:t>
      </w:r>
      <w:r w:rsidR="00A93293" w:rsidRPr="00DF4BD1">
        <w:rPr>
          <w:rFonts w:ascii="Arial" w:hAnsi="Arial" w:cs="Arial"/>
        </w:rPr>
        <w:t xml:space="preserve"> found negative associations between </w:t>
      </w:r>
      <w:r w:rsidR="00220F02" w:rsidRPr="00DF4BD1">
        <w:rPr>
          <w:rFonts w:ascii="Arial" w:hAnsi="Arial" w:cs="Arial"/>
        </w:rPr>
        <w:t>impaired sleep and performance, while six</w:t>
      </w:r>
      <w:r w:rsidR="008C2BE9" w:rsidRPr="00DF4BD1">
        <w:rPr>
          <w:rFonts w:ascii="Arial" w:hAnsi="Arial" w:cs="Arial"/>
        </w:rPr>
        <w:t xml:space="preserve"> (</w:t>
      </w:r>
      <w:r w:rsidR="00FE25D3" w:rsidRPr="00DF4BD1">
        <w:rPr>
          <w:rFonts w:ascii="Arial" w:hAnsi="Arial" w:cs="Arial"/>
        </w:rPr>
        <w:t>2</w:t>
      </w:r>
      <w:r w:rsidR="00C1730F" w:rsidRPr="00DF4BD1">
        <w:rPr>
          <w:rFonts w:ascii="Arial" w:hAnsi="Arial" w:cs="Arial"/>
        </w:rPr>
        <w:t>9</w:t>
      </w:r>
      <w:r w:rsidR="008C2BE9" w:rsidRPr="00DF4BD1">
        <w:rPr>
          <w:rFonts w:ascii="Arial" w:hAnsi="Arial" w:cs="Arial"/>
        </w:rPr>
        <w:t>%)</w:t>
      </w:r>
      <w:r w:rsidR="00220F02" w:rsidRPr="00DF4BD1">
        <w:rPr>
          <w:rFonts w:ascii="Arial" w:hAnsi="Arial" w:cs="Arial"/>
        </w:rPr>
        <w:t xml:space="preserve"> found no association between sleep outcomes and performance. </w:t>
      </w:r>
      <w:r w:rsidRPr="00DF4BD1">
        <w:rPr>
          <w:rFonts w:ascii="Arial" w:hAnsi="Arial" w:cs="Arial"/>
        </w:rPr>
        <w:t xml:space="preserve">When investigating the relationship between sleep and readiness and availability, this review found varying effects of sleep relating to external and internal training load variables (e.g., total distance covered, training impulse, s-RPE, fatigue). Perceived fatigue in female athletes was associated with less sleep, particularly less REM sleep hours </w:t>
      </w:r>
      <w:r w:rsidR="00FF6C3F" w:rsidRPr="00DF4BD1">
        <w:rPr>
          <w:rFonts w:ascii="Arial" w:hAnsi="Arial" w:cs="Arial"/>
        </w:rPr>
        <w:t>(Moen et al., 2021)</w:t>
      </w:r>
      <w:r w:rsidRPr="00DF4BD1">
        <w:rPr>
          <w:rFonts w:ascii="Arial" w:hAnsi="Arial" w:cs="Arial"/>
        </w:rPr>
        <w:t xml:space="preserve"> as well as lower total sleep time and sleep efficiency </w:t>
      </w:r>
      <w:r w:rsidR="00FF6C3F" w:rsidRPr="00DF4BD1">
        <w:rPr>
          <w:rFonts w:ascii="Arial" w:hAnsi="Arial" w:cs="Arial"/>
        </w:rPr>
        <w:t>(Barreira et al., 2022)</w:t>
      </w:r>
      <w:r w:rsidR="00FC2EC0" w:rsidRPr="00DF4BD1">
        <w:rPr>
          <w:rFonts w:ascii="Arial" w:hAnsi="Arial" w:cs="Arial"/>
        </w:rPr>
        <w:t xml:space="preserve">. </w:t>
      </w:r>
      <w:r w:rsidRPr="00DF4BD1">
        <w:rPr>
          <w:rFonts w:ascii="Arial" w:hAnsi="Arial" w:cs="Arial"/>
        </w:rPr>
        <w:t xml:space="preserve">Fatigue was increased with decreases in sleep quality </w:t>
      </w:r>
      <w:r w:rsidR="00AD4738" w:rsidRPr="00DF4BD1">
        <w:rPr>
          <w:rFonts w:ascii="Arial" w:hAnsi="Arial" w:cs="Arial"/>
        </w:rPr>
        <w:t>(Roy et al., 2019)</w:t>
      </w:r>
      <w:r w:rsidRPr="00DF4BD1">
        <w:rPr>
          <w:rFonts w:ascii="Arial" w:hAnsi="Arial" w:cs="Arial"/>
        </w:rPr>
        <w:t xml:space="preserve">, which was also associated with increases in </w:t>
      </w:r>
      <w:proofErr w:type="spellStart"/>
      <w:r w:rsidRPr="00DF4BD1">
        <w:rPr>
          <w:rFonts w:ascii="Arial" w:hAnsi="Arial" w:cs="Arial"/>
        </w:rPr>
        <w:t>sRPE</w:t>
      </w:r>
      <w:proofErr w:type="spellEnd"/>
      <w:r w:rsidRPr="00DF4BD1">
        <w:rPr>
          <w:rFonts w:ascii="Arial" w:hAnsi="Arial" w:cs="Arial"/>
        </w:rPr>
        <w:t xml:space="preserve">, and muscle soreness. </w:t>
      </w:r>
      <w:r w:rsidR="006B2263" w:rsidRPr="00DF4BD1">
        <w:rPr>
          <w:rFonts w:ascii="Arial" w:hAnsi="Arial" w:cs="Arial"/>
        </w:rPr>
        <w:t xml:space="preserve">Workload metrics </w:t>
      </w:r>
      <w:r w:rsidR="00A0029A" w:rsidRPr="00DF4BD1">
        <w:rPr>
          <w:rFonts w:ascii="Arial" w:hAnsi="Arial" w:cs="Arial"/>
        </w:rPr>
        <w:t xml:space="preserve">such </w:t>
      </w:r>
      <w:r w:rsidR="00A0029A" w:rsidRPr="00DF4BD1">
        <w:rPr>
          <w:rFonts w:ascii="Arial" w:hAnsi="Arial" w:cs="Arial"/>
        </w:rPr>
        <w:lastRenderedPageBreak/>
        <w:t>as TRIMP, total distance, training duration, and time spent in HR of greater than and less than 80% of max HR</w:t>
      </w:r>
      <w:r w:rsidR="00387F02" w:rsidRPr="00DF4BD1">
        <w:rPr>
          <w:rFonts w:ascii="Arial" w:hAnsi="Arial" w:cs="Arial"/>
        </w:rPr>
        <w:t xml:space="preserve">, were all associated with lesser sleep duration </w:t>
      </w:r>
      <w:r w:rsidR="00AD4738" w:rsidRPr="00DF4BD1">
        <w:rPr>
          <w:rFonts w:ascii="Arial" w:hAnsi="Arial" w:cs="Arial"/>
        </w:rPr>
        <w:t xml:space="preserve">(Merrigan et al., </w:t>
      </w:r>
      <w:r w:rsidR="007B3A9D" w:rsidRPr="00DF4BD1">
        <w:rPr>
          <w:rFonts w:ascii="Arial" w:hAnsi="Arial" w:cs="Arial"/>
        </w:rPr>
        <w:t>2024)</w:t>
      </w:r>
      <w:r w:rsidR="00B077D1" w:rsidRPr="00DF4BD1">
        <w:rPr>
          <w:rFonts w:ascii="Arial" w:hAnsi="Arial" w:cs="Arial"/>
        </w:rPr>
        <w:t>. Care must be taken when monitoring the objective and subjective workload of athletes when attempting to achieve more optimal sleep. Both perceived fatigue and increases in</w:t>
      </w:r>
      <w:r w:rsidR="00102D6A" w:rsidRPr="00DF4BD1">
        <w:rPr>
          <w:rFonts w:ascii="Arial" w:hAnsi="Arial" w:cs="Arial"/>
        </w:rPr>
        <w:t xml:space="preserve"> workload metrics have been shown to have a significant impact on the following </w:t>
      </w:r>
      <w:r w:rsidR="006A376C" w:rsidRPr="00DF4BD1">
        <w:rPr>
          <w:rFonts w:ascii="Arial" w:hAnsi="Arial" w:cs="Arial"/>
        </w:rPr>
        <w:t>night's</w:t>
      </w:r>
      <w:r w:rsidR="00102D6A" w:rsidRPr="00DF4BD1">
        <w:rPr>
          <w:rFonts w:ascii="Arial" w:hAnsi="Arial" w:cs="Arial"/>
        </w:rPr>
        <w:t xml:space="preserve"> sleep</w:t>
      </w:r>
      <w:r w:rsidR="0056171B" w:rsidRPr="00DF4BD1">
        <w:rPr>
          <w:rFonts w:ascii="Arial" w:hAnsi="Arial" w:cs="Arial"/>
        </w:rPr>
        <w:t xml:space="preserve"> </w:t>
      </w:r>
      <w:r w:rsidR="007B3A9D" w:rsidRPr="00DF4BD1">
        <w:rPr>
          <w:rFonts w:ascii="Arial" w:hAnsi="Arial" w:cs="Arial"/>
        </w:rPr>
        <w:t>(Long et al., 2024</w:t>
      </w:r>
      <w:r w:rsidR="0056171B" w:rsidRPr="00DF4BD1">
        <w:rPr>
          <w:rFonts w:ascii="Arial" w:hAnsi="Arial" w:cs="Arial"/>
        </w:rPr>
        <w:t xml:space="preserve">; </w:t>
      </w:r>
      <w:r w:rsidR="007B3A9D" w:rsidRPr="00DF4BD1">
        <w:rPr>
          <w:rFonts w:ascii="Arial" w:hAnsi="Arial" w:cs="Arial"/>
        </w:rPr>
        <w:t>Merrigan et al., 2024)</w:t>
      </w:r>
      <w:r w:rsidR="00102D6A" w:rsidRPr="00DF4BD1">
        <w:rPr>
          <w:rFonts w:ascii="Arial" w:hAnsi="Arial" w:cs="Arial"/>
        </w:rPr>
        <w:t xml:space="preserve">. This could be of particular importance when </w:t>
      </w:r>
      <w:r w:rsidR="004D5A2B" w:rsidRPr="00DF4BD1">
        <w:rPr>
          <w:rFonts w:ascii="Arial" w:hAnsi="Arial" w:cs="Arial"/>
        </w:rPr>
        <w:t xml:space="preserve">preparing for competition or attempting to both train and compete at a high level in a condensed competition schedule. </w:t>
      </w:r>
    </w:p>
    <w:p w14:paraId="36B2E250" w14:textId="1EF4EF87" w:rsidR="00C92ECC" w:rsidRPr="00DF4BD1" w:rsidRDefault="00C92ECC" w:rsidP="006A376C">
      <w:pPr>
        <w:spacing w:line="480" w:lineRule="auto"/>
        <w:ind w:firstLine="360"/>
        <w:jc w:val="both"/>
        <w:rPr>
          <w:rFonts w:ascii="Arial" w:hAnsi="Arial" w:cs="Arial"/>
        </w:rPr>
      </w:pPr>
      <w:r w:rsidRPr="00DF4BD1">
        <w:rPr>
          <w:rFonts w:ascii="Arial" w:hAnsi="Arial" w:cs="Arial"/>
        </w:rPr>
        <w:t xml:space="preserve">Poorer sleep quality was identified as a predictor of illness both seven and twenty-eight days prior to an illness event by Horgan et al. </w:t>
      </w:r>
      <w:r w:rsidR="007B3A9D" w:rsidRPr="00DF4BD1">
        <w:rPr>
          <w:rFonts w:ascii="Arial" w:hAnsi="Arial" w:cs="Arial"/>
        </w:rPr>
        <w:t>(</w:t>
      </w:r>
      <w:r w:rsidR="009008CD" w:rsidRPr="00DF4BD1">
        <w:rPr>
          <w:rFonts w:ascii="Arial" w:hAnsi="Arial" w:cs="Arial"/>
        </w:rPr>
        <w:t>2021)</w:t>
      </w:r>
      <w:r w:rsidRPr="00DF4BD1">
        <w:rPr>
          <w:rFonts w:ascii="Arial" w:hAnsi="Arial" w:cs="Arial"/>
        </w:rPr>
        <w:t xml:space="preserve">, which is similar to findings in male athletes where poorer sleep quality and less sleep duration was associated with greater odds of illness in both the short term and long term </w:t>
      </w:r>
      <w:r w:rsidR="009008CD" w:rsidRPr="00DF4BD1">
        <w:rPr>
          <w:rFonts w:ascii="Arial" w:hAnsi="Arial" w:cs="Arial"/>
        </w:rPr>
        <w:t>(Fitzgerald et al., 2019)</w:t>
      </w:r>
      <w:r w:rsidRPr="00DF4BD1">
        <w:rPr>
          <w:rFonts w:ascii="Arial" w:hAnsi="Arial" w:cs="Arial"/>
        </w:rPr>
        <w:t xml:space="preserve">. </w:t>
      </w:r>
      <w:r w:rsidR="00594F87" w:rsidRPr="00DF4BD1">
        <w:rPr>
          <w:rFonts w:ascii="Arial" w:hAnsi="Arial" w:cs="Arial"/>
        </w:rPr>
        <w:t xml:space="preserve">It was also reported that athletes at risk of low energy availability (LEA) had significantly higher sleep difficulty scores via the ASSQ than those who were not at risk of LEA </w:t>
      </w:r>
      <w:r w:rsidR="009008CD" w:rsidRPr="00DF4BD1">
        <w:rPr>
          <w:rFonts w:ascii="Arial" w:hAnsi="Arial" w:cs="Arial"/>
        </w:rPr>
        <w:t>(Coombes et al., 202</w:t>
      </w:r>
      <w:r w:rsidR="00397B33" w:rsidRPr="00DF4BD1">
        <w:rPr>
          <w:rFonts w:ascii="Arial" w:hAnsi="Arial" w:cs="Arial"/>
        </w:rPr>
        <w:t>4)</w:t>
      </w:r>
      <w:r w:rsidR="00291569" w:rsidRPr="00DF4BD1">
        <w:rPr>
          <w:rFonts w:ascii="Arial" w:hAnsi="Arial" w:cs="Arial"/>
        </w:rPr>
        <w:t xml:space="preserve">. </w:t>
      </w:r>
      <w:r w:rsidRPr="00DF4BD1">
        <w:rPr>
          <w:rFonts w:ascii="Arial" w:hAnsi="Arial" w:cs="Arial"/>
        </w:rPr>
        <w:t xml:space="preserve">Increasing sleep opportunity in female athletic cohorts could lead to decreases in perceived fatigue and improvements of the athlete’s feeling of readiness to compete or train on any given day. This also may lead to improvements in availability and decrease time missed through illness. The importance of sleep for optimal readiness and performance provides rationale for good sleep hygiene strategies in this cohort. Improved sleep hygiene through education seminars has been shown to increase time in bed and therefore sleep opportunity in </w:t>
      </w:r>
      <w:r w:rsidR="00120631" w:rsidRPr="00DF4BD1">
        <w:rPr>
          <w:rFonts w:ascii="Arial" w:hAnsi="Arial" w:cs="Arial"/>
        </w:rPr>
        <w:t xml:space="preserve">professional </w:t>
      </w:r>
      <w:r w:rsidRPr="00DF4BD1">
        <w:rPr>
          <w:rFonts w:ascii="Arial" w:hAnsi="Arial" w:cs="Arial"/>
        </w:rPr>
        <w:t xml:space="preserve">rugby league athletes, by eliciting earlier sleep times and later wake times </w:t>
      </w:r>
      <w:r w:rsidR="00397B33" w:rsidRPr="00DF4BD1">
        <w:rPr>
          <w:rFonts w:ascii="Arial" w:hAnsi="Arial" w:cs="Arial"/>
        </w:rPr>
        <w:t>(Caia et al., 2018)</w:t>
      </w:r>
      <w:r w:rsidRPr="00DF4BD1">
        <w:rPr>
          <w:rFonts w:ascii="Arial" w:hAnsi="Arial" w:cs="Arial"/>
        </w:rPr>
        <w:t xml:space="preserve">. Driller et al. </w:t>
      </w:r>
      <w:r w:rsidR="00397B33" w:rsidRPr="00DF4BD1">
        <w:rPr>
          <w:rFonts w:ascii="Arial" w:hAnsi="Arial" w:cs="Arial"/>
        </w:rPr>
        <w:t xml:space="preserve">(2019) </w:t>
      </w:r>
      <w:r w:rsidRPr="00DF4BD1">
        <w:rPr>
          <w:rFonts w:ascii="Arial" w:hAnsi="Arial" w:cs="Arial"/>
        </w:rPr>
        <w:t xml:space="preserve">found that sleep efficiency, sleep latency, sleep onset variance were improved from pre- to post-intervention of sleep education sessions in male </w:t>
      </w:r>
      <w:r w:rsidR="00060711" w:rsidRPr="00DF4BD1">
        <w:rPr>
          <w:rFonts w:ascii="Arial" w:hAnsi="Arial" w:cs="Arial"/>
        </w:rPr>
        <w:t xml:space="preserve">cricket </w:t>
      </w:r>
      <w:r w:rsidRPr="00DF4BD1">
        <w:rPr>
          <w:rFonts w:ascii="Arial" w:hAnsi="Arial" w:cs="Arial"/>
        </w:rPr>
        <w:t>athletes</w:t>
      </w:r>
      <w:r w:rsidR="00E905D0" w:rsidRPr="00DF4BD1">
        <w:rPr>
          <w:rFonts w:ascii="Arial" w:hAnsi="Arial" w:cs="Arial"/>
        </w:rPr>
        <w:t xml:space="preserve">, while O’Donnell et al. </w:t>
      </w:r>
      <w:r w:rsidR="002D767F" w:rsidRPr="00DF4BD1">
        <w:rPr>
          <w:rFonts w:ascii="Arial" w:hAnsi="Arial" w:cs="Arial"/>
        </w:rPr>
        <w:t>(2017)</w:t>
      </w:r>
      <w:r w:rsidR="00E905D0" w:rsidRPr="00DF4BD1">
        <w:rPr>
          <w:rFonts w:ascii="Arial" w:hAnsi="Arial" w:cs="Arial"/>
        </w:rPr>
        <w:t xml:space="preserve"> reported </w:t>
      </w:r>
      <w:r w:rsidR="00246C87" w:rsidRPr="00DF4BD1">
        <w:rPr>
          <w:rFonts w:ascii="Arial" w:hAnsi="Arial" w:cs="Arial"/>
        </w:rPr>
        <w:t xml:space="preserve">a significant </w:t>
      </w:r>
      <w:r w:rsidR="00246C87" w:rsidRPr="00DF4BD1">
        <w:rPr>
          <w:rFonts w:ascii="Arial" w:hAnsi="Arial" w:cs="Arial"/>
        </w:rPr>
        <w:lastRenderedPageBreak/>
        <w:t>increase in total sleep time</w:t>
      </w:r>
      <w:r w:rsidR="00266522" w:rsidRPr="00DF4BD1">
        <w:rPr>
          <w:rFonts w:ascii="Arial" w:hAnsi="Arial" w:cs="Arial"/>
        </w:rPr>
        <w:t xml:space="preserve"> in </w:t>
      </w:r>
      <w:r w:rsidR="009920B4" w:rsidRPr="00DF4BD1">
        <w:rPr>
          <w:rFonts w:ascii="Arial" w:hAnsi="Arial" w:cs="Arial"/>
        </w:rPr>
        <w:t xml:space="preserve">elite </w:t>
      </w:r>
      <w:r w:rsidR="00266522" w:rsidRPr="00DF4BD1">
        <w:rPr>
          <w:rFonts w:ascii="Arial" w:hAnsi="Arial" w:cs="Arial"/>
        </w:rPr>
        <w:t>female athletes</w:t>
      </w:r>
      <w:r w:rsidR="00246C87" w:rsidRPr="00DF4BD1">
        <w:rPr>
          <w:rFonts w:ascii="Arial" w:hAnsi="Arial" w:cs="Arial"/>
        </w:rPr>
        <w:t xml:space="preserve"> following </w:t>
      </w:r>
      <w:r w:rsidR="005E0666" w:rsidRPr="00DF4BD1">
        <w:rPr>
          <w:rFonts w:ascii="Arial" w:hAnsi="Arial" w:cs="Arial"/>
        </w:rPr>
        <w:t xml:space="preserve">a </w:t>
      </w:r>
      <w:r w:rsidR="00586318" w:rsidRPr="00DF4BD1">
        <w:rPr>
          <w:rFonts w:ascii="Arial" w:hAnsi="Arial" w:cs="Arial"/>
        </w:rPr>
        <w:t xml:space="preserve">one-hour </w:t>
      </w:r>
      <w:r w:rsidR="005E0666" w:rsidRPr="00DF4BD1">
        <w:rPr>
          <w:rFonts w:ascii="Arial" w:hAnsi="Arial" w:cs="Arial"/>
        </w:rPr>
        <w:t>sleep hygiene education session</w:t>
      </w:r>
      <w:r w:rsidR="005822D4" w:rsidRPr="00DF4BD1">
        <w:rPr>
          <w:rFonts w:ascii="Arial" w:hAnsi="Arial" w:cs="Arial"/>
        </w:rPr>
        <w:t xml:space="preserve">. </w:t>
      </w:r>
    </w:p>
    <w:p w14:paraId="07A0DC86" w14:textId="484E2A96" w:rsidR="00C92ECC" w:rsidRPr="00DF4BD1" w:rsidRDefault="00C92ECC" w:rsidP="00C92ECC">
      <w:pPr>
        <w:spacing w:line="480" w:lineRule="auto"/>
        <w:ind w:firstLine="360"/>
        <w:jc w:val="both"/>
        <w:rPr>
          <w:rFonts w:ascii="Arial" w:hAnsi="Arial" w:cs="Arial"/>
        </w:rPr>
      </w:pPr>
      <w:proofErr w:type="spellStart"/>
      <w:r w:rsidRPr="00DF4BD1">
        <w:rPr>
          <w:rFonts w:ascii="Arial" w:hAnsi="Arial" w:cs="Arial"/>
        </w:rPr>
        <w:t>Mielgo-Ayuso</w:t>
      </w:r>
      <w:proofErr w:type="spellEnd"/>
      <w:r w:rsidRPr="00DF4BD1">
        <w:rPr>
          <w:rFonts w:ascii="Arial" w:hAnsi="Arial" w:cs="Arial"/>
        </w:rPr>
        <w:t xml:space="preserve"> et al. </w:t>
      </w:r>
      <w:r w:rsidR="002D767F" w:rsidRPr="00DF4BD1">
        <w:rPr>
          <w:rFonts w:ascii="Arial" w:hAnsi="Arial" w:cs="Arial"/>
        </w:rPr>
        <w:t>(2017)</w:t>
      </w:r>
      <w:r w:rsidRPr="00DF4BD1">
        <w:rPr>
          <w:rFonts w:ascii="Arial" w:hAnsi="Arial" w:cs="Arial"/>
        </w:rPr>
        <w:t xml:space="preserve"> examined the impact of sleep on jump performance, measuring sleep through the </w:t>
      </w:r>
      <w:r w:rsidR="005011E9" w:rsidRPr="00DF4BD1">
        <w:rPr>
          <w:rFonts w:ascii="Arial" w:hAnsi="Arial" w:cs="Arial"/>
        </w:rPr>
        <w:t>OSQ</w:t>
      </w:r>
      <w:r w:rsidRPr="00DF4BD1">
        <w:rPr>
          <w:rFonts w:ascii="Arial" w:hAnsi="Arial" w:cs="Arial"/>
        </w:rPr>
        <w:t xml:space="preserve"> to determine the impact of sleep on vertical and spike jump performance. This study identified a positive influence of sleep on jump performance in the form of vertical and spike jump score improvements. In a study of male cyclists, Mah et al. </w:t>
      </w:r>
      <w:r w:rsidR="00C44596" w:rsidRPr="00DF4BD1">
        <w:rPr>
          <w:rFonts w:ascii="Arial" w:hAnsi="Arial" w:cs="Arial"/>
        </w:rPr>
        <w:t>(2019)</w:t>
      </w:r>
      <w:r w:rsidR="009C4A54" w:rsidRPr="00DF4BD1">
        <w:rPr>
          <w:rFonts w:ascii="Arial" w:hAnsi="Arial" w:cs="Arial"/>
        </w:rPr>
        <w:t xml:space="preserve"> </w:t>
      </w:r>
      <w:r w:rsidRPr="00DF4BD1">
        <w:rPr>
          <w:rFonts w:ascii="Arial" w:hAnsi="Arial" w:cs="Arial"/>
        </w:rPr>
        <w:t xml:space="preserve">found that maximal vertical jump decreased following sleep restriction. Athletes’ sleep was decreased from 7h to 4h, with significant detrimental effects being shown for both maximal vertical jump as well as slower psychomotor vigilance task response time. With these results linking sleep and jumping performance in athletes, those competing in sport where jump performance is a key performance indicator should take measures to attempt to optimise athlete sleep. </w:t>
      </w:r>
    </w:p>
    <w:p w14:paraId="4138C2C4" w14:textId="1B40C57B" w:rsidR="00C92ECC" w:rsidRPr="00DF4BD1" w:rsidRDefault="00C92ECC" w:rsidP="00C92ECC">
      <w:pPr>
        <w:spacing w:line="480" w:lineRule="auto"/>
        <w:ind w:firstLine="360"/>
        <w:jc w:val="both"/>
        <w:rPr>
          <w:rFonts w:ascii="Arial" w:hAnsi="Arial" w:cs="Arial"/>
        </w:rPr>
      </w:pPr>
      <w:r w:rsidRPr="00DF4BD1">
        <w:rPr>
          <w:rFonts w:ascii="Arial" w:hAnsi="Arial" w:cs="Arial"/>
        </w:rPr>
        <w:t xml:space="preserve">In other research of sleep and physical performance, it has also been shown in male cycling time trials that performance is hindered in those who had their sleep restricted compared to performance with normal sleep and compared to those who have had extended sleep </w:t>
      </w:r>
      <w:r w:rsidR="00C44596" w:rsidRPr="00DF4BD1">
        <w:rPr>
          <w:rFonts w:ascii="Arial" w:hAnsi="Arial" w:cs="Arial"/>
        </w:rPr>
        <w:t>(Roberts et al., 2019</w:t>
      </w:r>
      <w:r w:rsidR="00A17137" w:rsidRPr="00DF4BD1">
        <w:rPr>
          <w:rFonts w:ascii="Arial" w:hAnsi="Arial" w:cs="Arial"/>
        </w:rPr>
        <w:t>)</w:t>
      </w:r>
      <w:r w:rsidRPr="00DF4BD1">
        <w:rPr>
          <w:rFonts w:ascii="Arial" w:hAnsi="Arial" w:cs="Arial"/>
        </w:rPr>
        <w:t xml:space="preserve">, with performance deteriorating as the number of days of sleep restriction increased. Performance in this study was unaffected by one night of sleep restriction but began to deteriorate over subsequent days. This is an indication of the problems faced by athletes who experience sleep loss on a consistent basis. These athletes may be more at risk of negative implications on their performance over time than those who experience only one night of disturbed sleep. This finding should encourage the analysis of sleep and performance over a more prolonged period.  </w:t>
      </w:r>
    </w:p>
    <w:p w14:paraId="3994BAFC" w14:textId="77777777" w:rsidR="00C92ECC" w:rsidRPr="00DF4BD1" w:rsidRDefault="00C92ECC" w:rsidP="00C92ECC">
      <w:pPr>
        <w:spacing w:line="480" w:lineRule="auto"/>
        <w:ind w:firstLine="360"/>
        <w:jc w:val="both"/>
        <w:rPr>
          <w:rFonts w:ascii="Arial" w:hAnsi="Arial" w:cs="Arial"/>
        </w:rPr>
      </w:pPr>
    </w:p>
    <w:p w14:paraId="19D630F6" w14:textId="3D4B079F" w:rsidR="00C92ECC" w:rsidRPr="00DF4BD1" w:rsidRDefault="00C92ECC" w:rsidP="00C92ECC">
      <w:pPr>
        <w:spacing w:line="480" w:lineRule="auto"/>
        <w:jc w:val="both"/>
        <w:rPr>
          <w:rFonts w:ascii="Arial" w:hAnsi="Arial" w:cs="Arial"/>
          <w:b/>
          <w:bCs/>
        </w:rPr>
      </w:pPr>
      <w:r w:rsidRPr="00DF4BD1">
        <w:rPr>
          <w:rFonts w:ascii="Arial" w:hAnsi="Arial" w:cs="Arial"/>
          <w:b/>
          <w:bCs/>
        </w:rPr>
        <w:lastRenderedPageBreak/>
        <w:t xml:space="preserve">Association between Sleep and Mood and </w:t>
      </w:r>
      <w:r w:rsidR="00C64059" w:rsidRPr="00DF4BD1">
        <w:rPr>
          <w:rFonts w:ascii="Arial" w:hAnsi="Arial" w:cs="Arial"/>
          <w:b/>
          <w:bCs/>
        </w:rPr>
        <w:t xml:space="preserve">Subjective </w:t>
      </w:r>
      <w:r w:rsidRPr="00DF4BD1">
        <w:rPr>
          <w:rFonts w:ascii="Arial" w:hAnsi="Arial" w:cs="Arial"/>
          <w:b/>
          <w:bCs/>
        </w:rPr>
        <w:t xml:space="preserve">Wellbeing </w:t>
      </w:r>
    </w:p>
    <w:p w14:paraId="492117EC" w14:textId="06F4DAB5" w:rsidR="00C92ECC" w:rsidRPr="00DF4BD1" w:rsidRDefault="00C92ECC" w:rsidP="00C92ECC">
      <w:pPr>
        <w:spacing w:line="480" w:lineRule="auto"/>
        <w:jc w:val="both"/>
        <w:rPr>
          <w:rFonts w:ascii="Arial" w:hAnsi="Arial" w:cs="Arial"/>
        </w:rPr>
      </w:pPr>
      <w:r w:rsidRPr="00DF4BD1">
        <w:rPr>
          <w:rFonts w:ascii="Arial" w:hAnsi="Arial" w:cs="Arial"/>
        </w:rPr>
        <w:t>Psychological mood and</w:t>
      </w:r>
      <w:r w:rsidR="009F21BB" w:rsidRPr="00DF4BD1">
        <w:rPr>
          <w:rFonts w:ascii="Arial" w:hAnsi="Arial" w:cs="Arial"/>
        </w:rPr>
        <w:t xml:space="preserve"> subjective</w:t>
      </w:r>
      <w:r w:rsidRPr="00DF4BD1">
        <w:rPr>
          <w:rFonts w:ascii="Arial" w:hAnsi="Arial" w:cs="Arial"/>
        </w:rPr>
        <w:t xml:space="preserve"> wellbeing of athletes is important for training and competition, with emotions experienced before and during sports competition influencing sports performance </w:t>
      </w:r>
      <w:r w:rsidR="00A17137" w:rsidRPr="00DF4BD1">
        <w:rPr>
          <w:rFonts w:ascii="Arial" w:hAnsi="Arial" w:cs="Arial"/>
        </w:rPr>
        <w:t>(Lane et al., 2012)</w:t>
      </w:r>
      <w:r w:rsidRPr="00DF4BD1">
        <w:rPr>
          <w:rFonts w:ascii="Arial" w:hAnsi="Arial" w:cs="Arial"/>
        </w:rPr>
        <w:t>. The selected studies in this review that examine the relationship between sleep and</w:t>
      </w:r>
      <w:r w:rsidR="00C64059" w:rsidRPr="00DF4BD1">
        <w:rPr>
          <w:rFonts w:ascii="Arial" w:hAnsi="Arial" w:cs="Arial"/>
        </w:rPr>
        <w:t xml:space="preserve"> subjective</w:t>
      </w:r>
      <w:r w:rsidRPr="00DF4BD1">
        <w:rPr>
          <w:rFonts w:ascii="Arial" w:hAnsi="Arial" w:cs="Arial"/>
        </w:rPr>
        <w:t xml:space="preserve"> wellbeing in female athletes support the conclusion that disrupted sleep or less sleep is correlated with greater mood disturbances in stress, anger, depression, confusion, and tension. </w:t>
      </w:r>
      <w:r w:rsidR="00BB1E50" w:rsidRPr="00DF4BD1">
        <w:rPr>
          <w:rFonts w:ascii="Arial" w:hAnsi="Arial" w:cs="Arial"/>
        </w:rPr>
        <w:t xml:space="preserve">Three of the studies </w:t>
      </w:r>
      <w:r w:rsidR="00505267" w:rsidRPr="00DF4BD1">
        <w:rPr>
          <w:rFonts w:ascii="Arial" w:hAnsi="Arial" w:cs="Arial"/>
        </w:rPr>
        <w:t>(</w:t>
      </w:r>
      <w:r w:rsidR="001132C8" w:rsidRPr="00DF4BD1">
        <w:rPr>
          <w:rFonts w:ascii="Arial" w:hAnsi="Arial" w:cs="Arial"/>
        </w:rPr>
        <w:t>21</w:t>
      </w:r>
      <w:r w:rsidR="00505267" w:rsidRPr="00DF4BD1">
        <w:rPr>
          <w:rFonts w:ascii="Arial" w:hAnsi="Arial" w:cs="Arial"/>
        </w:rPr>
        <w:t xml:space="preserve">%) </w:t>
      </w:r>
      <w:r w:rsidR="00BB1E50" w:rsidRPr="00DF4BD1">
        <w:rPr>
          <w:rFonts w:ascii="Arial" w:hAnsi="Arial" w:cs="Arial"/>
        </w:rPr>
        <w:t xml:space="preserve">found that positive sleep outcomes were associated with positive </w:t>
      </w:r>
      <w:r w:rsidR="00505267" w:rsidRPr="00DF4BD1">
        <w:rPr>
          <w:rFonts w:ascii="Arial" w:hAnsi="Arial" w:cs="Arial"/>
        </w:rPr>
        <w:t xml:space="preserve">mood and </w:t>
      </w:r>
      <w:r w:rsidR="00C64059" w:rsidRPr="00DF4BD1">
        <w:rPr>
          <w:rFonts w:ascii="Arial" w:hAnsi="Arial" w:cs="Arial"/>
        </w:rPr>
        <w:t xml:space="preserve">subjective </w:t>
      </w:r>
      <w:r w:rsidR="00505267" w:rsidRPr="00DF4BD1">
        <w:rPr>
          <w:rFonts w:ascii="Arial" w:hAnsi="Arial" w:cs="Arial"/>
        </w:rPr>
        <w:t xml:space="preserve">wellbeing outcomes while </w:t>
      </w:r>
      <w:r w:rsidR="009C210E" w:rsidRPr="00DF4BD1">
        <w:rPr>
          <w:rFonts w:ascii="Arial" w:hAnsi="Arial" w:cs="Arial"/>
        </w:rPr>
        <w:t>seven</w:t>
      </w:r>
      <w:r w:rsidR="008669A2" w:rsidRPr="00DF4BD1">
        <w:rPr>
          <w:rFonts w:ascii="Arial" w:hAnsi="Arial" w:cs="Arial"/>
        </w:rPr>
        <w:t xml:space="preserve"> studies </w:t>
      </w:r>
      <w:r w:rsidR="008D518C" w:rsidRPr="00DF4BD1">
        <w:rPr>
          <w:rFonts w:ascii="Arial" w:hAnsi="Arial" w:cs="Arial"/>
        </w:rPr>
        <w:t>(5</w:t>
      </w:r>
      <w:r w:rsidR="001132C8" w:rsidRPr="00DF4BD1">
        <w:rPr>
          <w:rFonts w:ascii="Arial" w:hAnsi="Arial" w:cs="Arial"/>
        </w:rPr>
        <w:t>0</w:t>
      </w:r>
      <w:r w:rsidR="008D518C" w:rsidRPr="00DF4BD1">
        <w:rPr>
          <w:rFonts w:ascii="Arial" w:hAnsi="Arial" w:cs="Arial"/>
        </w:rPr>
        <w:t xml:space="preserve">%) </w:t>
      </w:r>
      <w:r w:rsidR="008669A2" w:rsidRPr="00DF4BD1">
        <w:rPr>
          <w:rFonts w:ascii="Arial" w:hAnsi="Arial" w:cs="Arial"/>
        </w:rPr>
        <w:t xml:space="preserve">found negative sleep outcomes to be associated with negative mood and </w:t>
      </w:r>
      <w:r w:rsidR="00C64059" w:rsidRPr="00DF4BD1">
        <w:rPr>
          <w:rFonts w:ascii="Arial" w:hAnsi="Arial" w:cs="Arial"/>
        </w:rPr>
        <w:t xml:space="preserve">subjective </w:t>
      </w:r>
      <w:r w:rsidR="008669A2" w:rsidRPr="00DF4BD1">
        <w:rPr>
          <w:rFonts w:ascii="Arial" w:hAnsi="Arial" w:cs="Arial"/>
        </w:rPr>
        <w:t>wellbeing outcomes</w:t>
      </w:r>
      <w:r w:rsidR="009C210E" w:rsidRPr="00DF4BD1">
        <w:rPr>
          <w:rFonts w:ascii="Arial" w:hAnsi="Arial" w:cs="Arial"/>
        </w:rPr>
        <w:t>.</w:t>
      </w:r>
      <w:r w:rsidR="00D73CE7" w:rsidRPr="00DF4BD1">
        <w:rPr>
          <w:rFonts w:ascii="Arial" w:hAnsi="Arial" w:cs="Arial"/>
        </w:rPr>
        <w:t xml:space="preserve"> </w:t>
      </w:r>
      <w:r w:rsidR="00757B93" w:rsidRPr="00DF4BD1">
        <w:rPr>
          <w:rFonts w:ascii="Arial" w:hAnsi="Arial" w:cs="Arial"/>
        </w:rPr>
        <w:t>Two</w:t>
      </w:r>
      <w:r w:rsidR="00102650" w:rsidRPr="00DF4BD1">
        <w:rPr>
          <w:rFonts w:ascii="Arial" w:hAnsi="Arial" w:cs="Arial"/>
        </w:rPr>
        <w:t xml:space="preserve"> stud</w:t>
      </w:r>
      <w:r w:rsidR="00757B93" w:rsidRPr="00DF4BD1">
        <w:rPr>
          <w:rFonts w:ascii="Arial" w:hAnsi="Arial" w:cs="Arial"/>
        </w:rPr>
        <w:t>ies</w:t>
      </w:r>
      <w:r w:rsidR="00102650" w:rsidRPr="00DF4BD1">
        <w:rPr>
          <w:rFonts w:ascii="Arial" w:hAnsi="Arial" w:cs="Arial"/>
        </w:rPr>
        <w:t xml:space="preserve"> </w:t>
      </w:r>
      <w:r w:rsidR="00F3549F" w:rsidRPr="00DF4BD1">
        <w:rPr>
          <w:rFonts w:ascii="Arial" w:hAnsi="Arial" w:cs="Arial"/>
        </w:rPr>
        <w:t>(</w:t>
      </w:r>
      <w:r w:rsidR="003A3F4D" w:rsidRPr="00DF4BD1">
        <w:rPr>
          <w:rFonts w:ascii="Arial" w:hAnsi="Arial" w:cs="Arial"/>
        </w:rPr>
        <w:t>14</w:t>
      </w:r>
      <w:r w:rsidR="00F8532F" w:rsidRPr="00DF4BD1">
        <w:rPr>
          <w:rFonts w:ascii="Arial" w:hAnsi="Arial" w:cs="Arial"/>
        </w:rPr>
        <w:t>.5</w:t>
      </w:r>
      <w:r w:rsidR="00F3549F" w:rsidRPr="00DF4BD1">
        <w:rPr>
          <w:rFonts w:ascii="Arial" w:hAnsi="Arial" w:cs="Arial"/>
        </w:rPr>
        <w:t xml:space="preserve">%) </w:t>
      </w:r>
      <w:r w:rsidR="00102650" w:rsidRPr="00DF4BD1">
        <w:rPr>
          <w:rFonts w:ascii="Arial" w:hAnsi="Arial" w:cs="Arial"/>
        </w:rPr>
        <w:t xml:space="preserve">found no association between sleep and mood and </w:t>
      </w:r>
      <w:r w:rsidR="00C64059" w:rsidRPr="00DF4BD1">
        <w:rPr>
          <w:rFonts w:ascii="Arial" w:hAnsi="Arial" w:cs="Arial"/>
        </w:rPr>
        <w:t xml:space="preserve">subjective </w:t>
      </w:r>
      <w:r w:rsidR="00102650" w:rsidRPr="00DF4BD1">
        <w:rPr>
          <w:rFonts w:ascii="Arial" w:hAnsi="Arial" w:cs="Arial"/>
        </w:rPr>
        <w:t xml:space="preserve">wellbeing variables, while </w:t>
      </w:r>
      <w:r w:rsidR="00265931" w:rsidRPr="00DF4BD1">
        <w:rPr>
          <w:rFonts w:ascii="Arial" w:hAnsi="Arial" w:cs="Arial"/>
        </w:rPr>
        <w:t>two studies</w:t>
      </w:r>
      <w:r w:rsidR="00F3549F" w:rsidRPr="00DF4BD1">
        <w:rPr>
          <w:rFonts w:ascii="Arial" w:hAnsi="Arial" w:cs="Arial"/>
        </w:rPr>
        <w:t xml:space="preserve"> (1</w:t>
      </w:r>
      <w:r w:rsidR="003A3F4D" w:rsidRPr="00DF4BD1">
        <w:rPr>
          <w:rFonts w:ascii="Arial" w:hAnsi="Arial" w:cs="Arial"/>
        </w:rPr>
        <w:t>4</w:t>
      </w:r>
      <w:r w:rsidR="00F8532F" w:rsidRPr="00DF4BD1">
        <w:rPr>
          <w:rFonts w:ascii="Arial" w:hAnsi="Arial" w:cs="Arial"/>
        </w:rPr>
        <w:t>.5</w:t>
      </w:r>
      <w:r w:rsidR="00CB18D3" w:rsidRPr="00DF4BD1">
        <w:rPr>
          <w:rFonts w:ascii="Arial" w:hAnsi="Arial" w:cs="Arial"/>
        </w:rPr>
        <w:t>%) found</w:t>
      </w:r>
      <w:r w:rsidR="00265931" w:rsidRPr="00DF4BD1">
        <w:rPr>
          <w:rFonts w:ascii="Arial" w:hAnsi="Arial" w:cs="Arial"/>
        </w:rPr>
        <w:t xml:space="preserve"> contrasting findings indicating that increases in sleep outcomes were associated with negative mood and </w:t>
      </w:r>
      <w:r w:rsidR="001A45C9" w:rsidRPr="00DF4BD1">
        <w:rPr>
          <w:rFonts w:ascii="Arial" w:hAnsi="Arial" w:cs="Arial"/>
        </w:rPr>
        <w:t xml:space="preserve">subjective </w:t>
      </w:r>
      <w:r w:rsidR="00265931" w:rsidRPr="00DF4BD1">
        <w:rPr>
          <w:rFonts w:ascii="Arial" w:hAnsi="Arial" w:cs="Arial"/>
        </w:rPr>
        <w:t xml:space="preserve">wellbeing outcomes. </w:t>
      </w:r>
      <w:r w:rsidRPr="00DF4BD1">
        <w:rPr>
          <w:rFonts w:ascii="Arial" w:hAnsi="Arial" w:cs="Arial"/>
        </w:rPr>
        <w:t xml:space="preserve">This finding supports the current literature surrounding sleep quality and mood. In a mixed cohort, confusion, fatigue, and tension have been shown to be detrimental to sleep quality, while vigour has been shown to reduce the likelihood of poor sleep </w:t>
      </w:r>
      <w:r w:rsidR="008D3F6E" w:rsidRPr="00DF4BD1">
        <w:rPr>
          <w:rFonts w:ascii="Arial" w:hAnsi="Arial" w:cs="Arial"/>
        </w:rPr>
        <w:t>(Andrade et al., 2019)</w:t>
      </w:r>
      <w:r w:rsidRPr="00DF4BD1">
        <w:rPr>
          <w:rFonts w:ascii="Arial" w:hAnsi="Arial" w:cs="Arial"/>
        </w:rPr>
        <w:t xml:space="preserve">. All mood and </w:t>
      </w:r>
      <w:r w:rsidR="001A45C9" w:rsidRPr="00DF4BD1">
        <w:rPr>
          <w:rFonts w:ascii="Arial" w:hAnsi="Arial" w:cs="Arial"/>
        </w:rPr>
        <w:t>subjective</w:t>
      </w:r>
      <w:r w:rsidR="00C77126" w:rsidRPr="00DF4BD1">
        <w:rPr>
          <w:rFonts w:ascii="Arial" w:hAnsi="Arial" w:cs="Arial"/>
        </w:rPr>
        <w:t xml:space="preserve"> </w:t>
      </w:r>
      <w:r w:rsidRPr="00DF4BD1">
        <w:rPr>
          <w:rFonts w:ascii="Arial" w:hAnsi="Arial" w:cs="Arial"/>
        </w:rPr>
        <w:t xml:space="preserve">wellbeing variables were measured subjectively. In the case of stress, there is opportunity for objective measurement through a method such as examining salivary cortisol </w:t>
      </w:r>
      <w:r w:rsidR="008D3F6E" w:rsidRPr="00DF4BD1">
        <w:rPr>
          <w:rFonts w:ascii="Arial" w:hAnsi="Arial" w:cs="Arial"/>
        </w:rPr>
        <w:t xml:space="preserve">(Bozovic et al., </w:t>
      </w:r>
      <w:r w:rsidR="008A1F3C" w:rsidRPr="00DF4BD1">
        <w:rPr>
          <w:rFonts w:ascii="Arial" w:hAnsi="Arial" w:cs="Arial"/>
        </w:rPr>
        <w:t>2013)</w:t>
      </w:r>
      <w:r w:rsidRPr="00DF4BD1">
        <w:rPr>
          <w:rFonts w:ascii="Arial" w:hAnsi="Arial" w:cs="Arial"/>
        </w:rPr>
        <w:t xml:space="preserve">, which may yield different results to that of perceived stress in athletes. </w:t>
      </w:r>
    </w:p>
    <w:p w14:paraId="159F8850" w14:textId="7F95481F" w:rsidR="00C92ECC" w:rsidRPr="00DF4BD1" w:rsidRDefault="00EB0913" w:rsidP="00C92ECC">
      <w:pPr>
        <w:spacing w:line="480" w:lineRule="auto"/>
        <w:jc w:val="both"/>
        <w:rPr>
          <w:rFonts w:ascii="Arial" w:hAnsi="Arial" w:cs="Arial"/>
        </w:rPr>
      </w:pPr>
      <w:r w:rsidRPr="00DF4BD1">
        <w:rPr>
          <w:rFonts w:ascii="Arial" w:hAnsi="Arial" w:cs="Arial"/>
        </w:rPr>
        <w:t>Subjective w</w:t>
      </w:r>
      <w:r w:rsidR="00C92ECC" w:rsidRPr="00DF4BD1">
        <w:rPr>
          <w:rFonts w:ascii="Arial" w:hAnsi="Arial" w:cs="Arial"/>
        </w:rPr>
        <w:t xml:space="preserve">ellbeing and sleep can impact each other, in that less sleep can increase the severity of negative mood variables (such as </w:t>
      </w:r>
      <w:r w:rsidR="00D306BE" w:rsidRPr="00DF4BD1">
        <w:rPr>
          <w:rFonts w:ascii="Arial" w:hAnsi="Arial" w:cs="Arial"/>
        </w:rPr>
        <w:t>confusion, tension</w:t>
      </w:r>
      <w:r w:rsidR="00C6707E" w:rsidRPr="00DF4BD1">
        <w:rPr>
          <w:rFonts w:ascii="Arial" w:hAnsi="Arial" w:cs="Arial"/>
        </w:rPr>
        <w:t>, fatigue</w:t>
      </w:r>
      <w:r w:rsidR="00C92ECC" w:rsidRPr="00DF4BD1">
        <w:rPr>
          <w:rFonts w:ascii="Arial" w:hAnsi="Arial" w:cs="Arial"/>
        </w:rPr>
        <w:t xml:space="preserve">), and these variables can have a negative impact on sleep. An example of this is increased </w:t>
      </w:r>
      <w:r w:rsidR="00ED47A6" w:rsidRPr="00DF4BD1">
        <w:rPr>
          <w:rFonts w:ascii="Arial" w:hAnsi="Arial" w:cs="Arial"/>
        </w:rPr>
        <w:t>pre-competition</w:t>
      </w:r>
      <w:r w:rsidR="00C92ECC" w:rsidRPr="00DF4BD1">
        <w:rPr>
          <w:rFonts w:ascii="Arial" w:hAnsi="Arial" w:cs="Arial"/>
        </w:rPr>
        <w:t xml:space="preserve"> stress in athletes, especially before and during important competitions. Silva &amp; Paiva </w:t>
      </w:r>
      <w:r w:rsidR="00E97A8B" w:rsidRPr="00DF4BD1">
        <w:rPr>
          <w:rFonts w:ascii="Arial" w:hAnsi="Arial" w:cs="Arial"/>
        </w:rPr>
        <w:t>(2016)</w:t>
      </w:r>
      <w:r w:rsidR="00C92ECC" w:rsidRPr="00DF4BD1">
        <w:rPr>
          <w:rFonts w:ascii="Arial" w:hAnsi="Arial" w:cs="Arial"/>
        </w:rPr>
        <w:t xml:space="preserve"> found that increased sleep disturbance was </w:t>
      </w:r>
      <w:r w:rsidR="00C92ECC" w:rsidRPr="00DF4BD1">
        <w:rPr>
          <w:rFonts w:ascii="Arial" w:hAnsi="Arial" w:cs="Arial"/>
        </w:rPr>
        <w:lastRenderedPageBreak/>
        <w:t>associated with increases in precompetitive stress</w:t>
      </w:r>
      <w:r w:rsidR="00F32CAF" w:rsidRPr="00DF4BD1">
        <w:rPr>
          <w:rFonts w:ascii="Arial" w:hAnsi="Arial" w:cs="Arial"/>
        </w:rPr>
        <w:t xml:space="preserve">, which is similar to </w:t>
      </w:r>
      <w:r w:rsidR="00936090" w:rsidRPr="00DF4BD1">
        <w:rPr>
          <w:rFonts w:ascii="Arial" w:hAnsi="Arial" w:cs="Arial"/>
        </w:rPr>
        <w:t xml:space="preserve">previous </w:t>
      </w:r>
      <w:r w:rsidR="00F32CAF" w:rsidRPr="00DF4BD1">
        <w:rPr>
          <w:rFonts w:ascii="Arial" w:hAnsi="Arial" w:cs="Arial"/>
        </w:rPr>
        <w:t xml:space="preserve">findings in elite </w:t>
      </w:r>
      <w:r w:rsidR="008D715F" w:rsidRPr="00DF4BD1">
        <w:rPr>
          <w:rFonts w:ascii="Arial" w:hAnsi="Arial" w:cs="Arial"/>
        </w:rPr>
        <w:t xml:space="preserve">male and female </w:t>
      </w:r>
      <w:r w:rsidR="00936090" w:rsidRPr="00DF4BD1">
        <w:rPr>
          <w:rFonts w:ascii="Arial" w:hAnsi="Arial" w:cs="Arial"/>
        </w:rPr>
        <w:t>German athletes</w:t>
      </w:r>
      <w:r w:rsidR="00202499" w:rsidRPr="00DF4BD1">
        <w:rPr>
          <w:rFonts w:ascii="Arial" w:hAnsi="Arial" w:cs="Arial"/>
        </w:rPr>
        <w:t xml:space="preserve"> </w:t>
      </w:r>
      <w:r w:rsidR="00E97A8B" w:rsidRPr="00DF4BD1">
        <w:rPr>
          <w:rFonts w:ascii="Arial" w:hAnsi="Arial" w:cs="Arial"/>
        </w:rPr>
        <w:t>(Erlacher et al., 2011)</w:t>
      </w:r>
      <w:r w:rsidR="00C92ECC" w:rsidRPr="00DF4BD1">
        <w:rPr>
          <w:rFonts w:ascii="Arial" w:hAnsi="Arial" w:cs="Arial"/>
        </w:rPr>
        <w:t xml:space="preserve">. Negative mood variables such as fatigue and tension were both significantly negatively correlated with pre-competitive sleep quality and total sleep time in a mixed cohort of athletes </w:t>
      </w:r>
      <w:r w:rsidR="006F6C60" w:rsidRPr="00DF4BD1">
        <w:rPr>
          <w:rFonts w:ascii="Arial" w:hAnsi="Arial" w:cs="Arial"/>
        </w:rPr>
        <w:t>(Lastella et al</w:t>
      </w:r>
      <w:r w:rsidR="00C92ECC" w:rsidRPr="00DF4BD1">
        <w:rPr>
          <w:rFonts w:ascii="Arial" w:hAnsi="Arial" w:cs="Arial"/>
        </w:rPr>
        <w:t>.</w:t>
      </w:r>
      <w:r w:rsidR="006F6C60" w:rsidRPr="00DF4BD1">
        <w:rPr>
          <w:rFonts w:ascii="Arial" w:hAnsi="Arial" w:cs="Arial"/>
        </w:rPr>
        <w:t xml:space="preserve">, 2014). </w:t>
      </w:r>
    </w:p>
    <w:p w14:paraId="6DA048B3" w14:textId="77777777" w:rsidR="00C92ECC" w:rsidRPr="00DF4BD1" w:rsidRDefault="00C92ECC" w:rsidP="00C92ECC">
      <w:pPr>
        <w:spacing w:line="480" w:lineRule="auto"/>
        <w:jc w:val="both"/>
        <w:rPr>
          <w:rFonts w:ascii="Arial" w:hAnsi="Arial" w:cs="Arial"/>
        </w:rPr>
      </w:pPr>
    </w:p>
    <w:p w14:paraId="243D14CB" w14:textId="50D4C772" w:rsidR="00C92ECC" w:rsidRPr="00DF4BD1" w:rsidRDefault="00C92ECC" w:rsidP="00C92ECC">
      <w:pPr>
        <w:spacing w:line="480" w:lineRule="auto"/>
        <w:jc w:val="both"/>
        <w:rPr>
          <w:rFonts w:ascii="Arial" w:hAnsi="Arial" w:cs="Arial"/>
          <w:b/>
          <w:bCs/>
        </w:rPr>
      </w:pPr>
      <w:r w:rsidRPr="00DF4BD1">
        <w:rPr>
          <w:rFonts w:ascii="Arial" w:hAnsi="Arial" w:cs="Arial"/>
          <w:b/>
          <w:bCs/>
        </w:rPr>
        <w:t>Limitations</w:t>
      </w:r>
      <w:r w:rsidR="007D7496" w:rsidRPr="00DF4BD1">
        <w:rPr>
          <w:rFonts w:ascii="Arial" w:hAnsi="Arial" w:cs="Arial"/>
          <w:b/>
          <w:bCs/>
        </w:rPr>
        <w:t xml:space="preserve"> </w:t>
      </w:r>
    </w:p>
    <w:p w14:paraId="56537E45" w14:textId="5C9CCE31" w:rsidR="00C92ECC" w:rsidRPr="00DF4BD1" w:rsidRDefault="00C92ECC" w:rsidP="00C92ECC">
      <w:pPr>
        <w:spacing w:line="480" w:lineRule="auto"/>
        <w:jc w:val="both"/>
        <w:rPr>
          <w:rFonts w:ascii="Arial" w:hAnsi="Arial" w:cs="Arial"/>
        </w:rPr>
      </w:pPr>
      <w:r w:rsidRPr="00DF4BD1">
        <w:rPr>
          <w:rFonts w:ascii="Arial" w:hAnsi="Arial" w:cs="Arial"/>
        </w:rPr>
        <w:t xml:space="preserve">The present review did not exclude studies based on methodological quality, allowing for studies that scored low in quality appraisal to be included in the review. </w:t>
      </w:r>
      <w:r w:rsidR="006C2A46" w:rsidRPr="00DF4BD1">
        <w:rPr>
          <w:rFonts w:ascii="Arial" w:hAnsi="Arial" w:cs="Arial"/>
        </w:rPr>
        <w:t>T</w:t>
      </w:r>
      <w:r w:rsidRPr="00DF4BD1">
        <w:rPr>
          <w:rFonts w:ascii="Arial" w:hAnsi="Arial" w:cs="Arial"/>
        </w:rPr>
        <w:t xml:space="preserve">his was deemed a necessary limitation, as the research examining the sleep and performance of female athletes and athletes in general is relatively scarce and generally low in quality. Excluding studies based on quality would have left very few studies remaining to be included in this review. The aim of this systematic review was to review all the evidence and literature that met the inclusion criteria and was not limited to only high-quality research. This review included only articles published in the English language in peer-reviewed journals. </w:t>
      </w:r>
    </w:p>
    <w:p w14:paraId="635D9E14" w14:textId="77777777" w:rsidR="00A738AE" w:rsidRPr="00DF4BD1" w:rsidRDefault="00A738AE" w:rsidP="004B6291">
      <w:pPr>
        <w:spacing w:line="480" w:lineRule="auto"/>
        <w:jc w:val="both"/>
        <w:rPr>
          <w:rFonts w:ascii="Arial" w:hAnsi="Arial" w:cs="Arial"/>
        </w:rPr>
      </w:pPr>
    </w:p>
    <w:p w14:paraId="6B66D600" w14:textId="77777777" w:rsidR="00A738AE" w:rsidRPr="00DF4BD1" w:rsidRDefault="00A738AE" w:rsidP="00A738AE">
      <w:pPr>
        <w:spacing w:line="480" w:lineRule="auto"/>
        <w:jc w:val="both"/>
        <w:rPr>
          <w:rFonts w:ascii="Arial" w:hAnsi="Arial" w:cs="Arial"/>
          <w:b/>
          <w:bCs/>
          <w:sz w:val="28"/>
          <w:szCs w:val="28"/>
        </w:rPr>
      </w:pPr>
      <w:r w:rsidRPr="00DF4BD1">
        <w:rPr>
          <w:rFonts w:ascii="Arial" w:hAnsi="Arial" w:cs="Arial"/>
          <w:b/>
          <w:bCs/>
          <w:sz w:val="28"/>
          <w:szCs w:val="28"/>
        </w:rPr>
        <w:t xml:space="preserve">Conclusion </w:t>
      </w:r>
    </w:p>
    <w:p w14:paraId="5DAB3FFF" w14:textId="04DC4844" w:rsidR="00B74C14" w:rsidRPr="00DF4BD1" w:rsidRDefault="00A738AE" w:rsidP="00A738AE">
      <w:pPr>
        <w:spacing w:line="480" w:lineRule="auto"/>
        <w:jc w:val="both"/>
        <w:rPr>
          <w:rFonts w:ascii="Arial" w:hAnsi="Arial" w:cs="Arial"/>
        </w:rPr>
      </w:pPr>
      <w:r w:rsidRPr="00DF4BD1">
        <w:rPr>
          <w:rFonts w:ascii="Arial" w:hAnsi="Arial" w:cs="Arial"/>
        </w:rPr>
        <w:t xml:space="preserve">Relatively few studies have reported the effects of sleep on performance in female athletes. </w:t>
      </w:r>
      <w:r w:rsidR="00D50A7E" w:rsidRPr="00DF4BD1">
        <w:rPr>
          <w:rFonts w:ascii="Arial" w:hAnsi="Arial" w:cs="Arial"/>
        </w:rPr>
        <w:t xml:space="preserve">The studies included </w:t>
      </w:r>
      <w:r w:rsidR="00004697" w:rsidRPr="00DF4BD1">
        <w:rPr>
          <w:rFonts w:ascii="Arial" w:hAnsi="Arial" w:cs="Arial"/>
        </w:rPr>
        <w:t xml:space="preserve">in </w:t>
      </w:r>
      <w:r w:rsidR="00D50A7E" w:rsidRPr="00DF4BD1">
        <w:rPr>
          <w:rFonts w:ascii="Arial" w:hAnsi="Arial" w:cs="Arial"/>
        </w:rPr>
        <w:t xml:space="preserve">this review support the conclusion that </w:t>
      </w:r>
      <w:r w:rsidR="00C4439F" w:rsidRPr="00DF4BD1">
        <w:rPr>
          <w:rFonts w:ascii="Arial" w:hAnsi="Arial" w:cs="Arial"/>
        </w:rPr>
        <w:t>lower</w:t>
      </w:r>
      <w:r w:rsidR="00D50A7E" w:rsidRPr="00DF4BD1">
        <w:rPr>
          <w:rFonts w:ascii="Arial" w:hAnsi="Arial" w:cs="Arial"/>
        </w:rPr>
        <w:t xml:space="preserve"> sleep duration and quality are associated with </w:t>
      </w:r>
      <w:r w:rsidR="00005A71" w:rsidRPr="00DF4BD1">
        <w:rPr>
          <w:rFonts w:ascii="Arial" w:hAnsi="Arial" w:cs="Arial"/>
        </w:rPr>
        <w:t>negative</w:t>
      </w:r>
      <w:r w:rsidR="00D50A7E" w:rsidRPr="00DF4BD1">
        <w:rPr>
          <w:rFonts w:ascii="Arial" w:hAnsi="Arial" w:cs="Arial"/>
        </w:rPr>
        <w:t xml:space="preserve"> performance </w:t>
      </w:r>
      <w:r w:rsidR="00005A71" w:rsidRPr="00DF4BD1">
        <w:rPr>
          <w:rFonts w:ascii="Arial" w:hAnsi="Arial" w:cs="Arial"/>
        </w:rPr>
        <w:t xml:space="preserve">and subjective </w:t>
      </w:r>
      <w:r w:rsidR="00004697" w:rsidRPr="00DF4BD1">
        <w:rPr>
          <w:rFonts w:ascii="Arial" w:hAnsi="Arial" w:cs="Arial"/>
        </w:rPr>
        <w:t>wellbeing</w:t>
      </w:r>
      <w:r w:rsidR="00C4439F" w:rsidRPr="00DF4BD1">
        <w:rPr>
          <w:rFonts w:ascii="Arial" w:hAnsi="Arial" w:cs="Arial"/>
        </w:rPr>
        <w:t xml:space="preserve"> </w:t>
      </w:r>
      <w:r w:rsidR="00D50A7E" w:rsidRPr="00DF4BD1">
        <w:rPr>
          <w:rFonts w:ascii="Arial" w:hAnsi="Arial" w:cs="Arial"/>
        </w:rPr>
        <w:t>outcomes in female athletes</w:t>
      </w:r>
      <w:r w:rsidR="001E2926" w:rsidRPr="00DF4BD1">
        <w:rPr>
          <w:rFonts w:ascii="Arial" w:hAnsi="Arial" w:cs="Arial"/>
        </w:rPr>
        <w:t xml:space="preserve">, while </w:t>
      </w:r>
      <w:r w:rsidR="000F6AB8" w:rsidRPr="00DF4BD1">
        <w:rPr>
          <w:rFonts w:ascii="Arial" w:hAnsi="Arial" w:cs="Arial"/>
        </w:rPr>
        <w:t xml:space="preserve">greater sleep duration and quality are associated with positive performance </w:t>
      </w:r>
      <w:r w:rsidR="00484631" w:rsidRPr="00DF4BD1">
        <w:rPr>
          <w:rFonts w:ascii="Arial" w:hAnsi="Arial" w:cs="Arial"/>
        </w:rPr>
        <w:t>and subjective wellbeing outcomes</w:t>
      </w:r>
      <w:r w:rsidR="00D50A7E" w:rsidRPr="00DF4BD1">
        <w:rPr>
          <w:rFonts w:ascii="Arial" w:hAnsi="Arial" w:cs="Arial"/>
        </w:rPr>
        <w:t xml:space="preserve">. </w:t>
      </w:r>
      <w:r w:rsidR="00DC44E0" w:rsidRPr="00DF4BD1">
        <w:rPr>
          <w:rFonts w:ascii="Arial" w:hAnsi="Arial" w:cs="Arial"/>
        </w:rPr>
        <w:t>Superior s</w:t>
      </w:r>
      <w:r w:rsidR="0047349E" w:rsidRPr="00DF4BD1">
        <w:rPr>
          <w:rFonts w:ascii="Arial" w:hAnsi="Arial" w:cs="Arial"/>
        </w:rPr>
        <w:t xml:space="preserve">leep duration and quality </w:t>
      </w:r>
      <w:r w:rsidR="0065516E" w:rsidRPr="00DF4BD1">
        <w:rPr>
          <w:rFonts w:ascii="Arial" w:hAnsi="Arial" w:cs="Arial"/>
        </w:rPr>
        <w:t xml:space="preserve">has </w:t>
      </w:r>
      <w:r w:rsidR="00D83C81" w:rsidRPr="00DF4BD1">
        <w:rPr>
          <w:rFonts w:ascii="Arial" w:hAnsi="Arial" w:cs="Arial"/>
        </w:rPr>
        <w:t xml:space="preserve">repeatedly </w:t>
      </w:r>
      <w:r w:rsidR="0065516E" w:rsidRPr="00DF4BD1">
        <w:rPr>
          <w:rFonts w:ascii="Arial" w:hAnsi="Arial" w:cs="Arial"/>
        </w:rPr>
        <w:t xml:space="preserve">been reported to be associated with superior performance </w:t>
      </w:r>
      <w:r w:rsidR="00D83C81" w:rsidRPr="00DF4BD1">
        <w:rPr>
          <w:rFonts w:ascii="Arial" w:hAnsi="Arial" w:cs="Arial"/>
        </w:rPr>
        <w:t>in female athletes from various sports</w:t>
      </w:r>
      <w:r w:rsidR="008F6ED4" w:rsidRPr="00DF4BD1">
        <w:rPr>
          <w:rFonts w:ascii="Arial" w:hAnsi="Arial" w:cs="Arial"/>
        </w:rPr>
        <w:t xml:space="preserve">, with associations shown with </w:t>
      </w:r>
      <w:r w:rsidR="008F6ED4" w:rsidRPr="00DF4BD1">
        <w:rPr>
          <w:rFonts w:ascii="Arial" w:hAnsi="Arial" w:cs="Arial"/>
        </w:rPr>
        <w:lastRenderedPageBreak/>
        <w:t>sport-specific</w:t>
      </w:r>
      <w:r w:rsidR="001149D8" w:rsidRPr="00DF4BD1">
        <w:rPr>
          <w:rFonts w:ascii="Arial" w:hAnsi="Arial" w:cs="Arial"/>
        </w:rPr>
        <w:t xml:space="preserve"> performance</w:t>
      </w:r>
      <w:r w:rsidR="008F6ED4" w:rsidRPr="00DF4BD1">
        <w:rPr>
          <w:rFonts w:ascii="Arial" w:hAnsi="Arial" w:cs="Arial"/>
        </w:rPr>
        <w:t>; cognitive</w:t>
      </w:r>
      <w:r w:rsidR="001149D8" w:rsidRPr="00DF4BD1">
        <w:rPr>
          <w:rFonts w:ascii="Arial" w:hAnsi="Arial" w:cs="Arial"/>
        </w:rPr>
        <w:t xml:space="preserve"> performance</w:t>
      </w:r>
      <w:r w:rsidR="008F6ED4" w:rsidRPr="00DF4BD1">
        <w:rPr>
          <w:rFonts w:ascii="Arial" w:hAnsi="Arial" w:cs="Arial"/>
        </w:rPr>
        <w:t>; physical</w:t>
      </w:r>
      <w:r w:rsidR="001149D8" w:rsidRPr="00DF4BD1">
        <w:rPr>
          <w:rFonts w:ascii="Arial" w:hAnsi="Arial" w:cs="Arial"/>
        </w:rPr>
        <w:t xml:space="preserve"> performance, readiness and availability; and </w:t>
      </w:r>
      <w:r w:rsidR="000F3DF5" w:rsidRPr="00DF4BD1">
        <w:rPr>
          <w:rFonts w:ascii="Arial" w:hAnsi="Arial" w:cs="Arial"/>
        </w:rPr>
        <w:t>mood and</w:t>
      </w:r>
      <w:r w:rsidR="001B649B" w:rsidRPr="00DF4BD1">
        <w:rPr>
          <w:rFonts w:ascii="Arial" w:hAnsi="Arial" w:cs="Arial"/>
        </w:rPr>
        <w:t xml:space="preserve"> subjective</w:t>
      </w:r>
      <w:r w:rsidR="000F3DF5" w:rsidRPr="00DF4BD1">
        <w:rPr>
          <w:rFonts w:ascii="Arial" w:hAnsi="Arial" w:cs="Arial"/>
        </w:rPr>
        <w:t xml:space="preserve"> wellbeing. </w:t>
      </w:r>
      <w:r w:rsidR="00DD7F35" w:rsidRPr="00DF4BD1">
        <w:rPr>
          <w:rFonts w:ascii="Arial" w:hAnsi="Arial" w:cs="Arial"/>
        </w:rPr>
        <w:t>Some of the strongest associations between sleep a</w:t>
      </w:r>
      <w:r w:rsidR="00A63690" w:rsidRPr="00DF4BD1">
        <w:rPr>
          <w:rFonts w:ascii="Arial" w:hAnsi="Arial" w:cs="Arial"/>
        </w:rPr>
        <w:t xml:space="preserve">nd outcome variables were </w:t>
      </w:r>
      <w:r w:rsidR="00D7338B" w:rsidRPr="00DF4BD1">
        <w:rPr>
          <w:rFonts w:ascii="Arial" w:hAnsi="Arial" w:cs="Arial"/>
        </w:rPr>
        <w:t>with respect to</w:t>
      </w:r>
      <w:r w:rsidR="00A63690" w:rsidRPr="00DF4BD1">
        <w:rPr>
          <w:rFonts w:ascii="Arial" w:hAnsi="Arial" w:cs="Arial"/>
        </w:rPr>
        <w:t xml:space="preserve"> finishing place in competition or competition ranking, </w:t>
      </w:r>
      <w:r w:rsidR="00D7338B" w:rsidRPr="00DF4BD1">
        <w:rPr>
          <w:rFonts w:ascii="Arial" w:hAnsi="Arial" w:cs="Arial"/>
        </w:rPr>
        <w:t>and</w:t>
      </w:r>
      <w:r w:rsidR="00A63690" w:rsidRPr="00DF4BD1">
        <w:rPr>
          <w:rFonts w:ascii="Arial" w:hAnsi="Arial" w:cs="Arial"/>
        </w:rPr>
        <w:t xml:space="preserve"> </w:t>
      </w:r>
      <w:r w:rsidR="00C27E1F" w:rsidRPr="00DF4BD1">
        <w:rPr>
          <w:rFonts w:ascii="Arial" w:hAnsi="Arial" w:cs="Arial"/>
        </w:rPr>
        <w:t xml:space="preserve">the association </w:t>
      </w:r>
      <w:r w:rsidR="008E3196" w:rsidRPr="00DF4BD1">
        <w:rPr>
          <w:rFonts w:ascii="Arial" w:hAnsi="Arial" w:cs="Arial"/>
        </w:rPr>
        <w:t xml:space="preserve">of decreased sleep </w:t>
      </w:r>
      <w:r w:rsidR="00C27E1F" w:rsidRPr="00DF4BD1">
        <w:rPr>
          <w:rFonts w:ascii="Arial" w:hAnsi="Arial" w:cs="Arial"/>
        </w:rPr>
        <w:t>with in</w:t>
      </w:r>
      <w:r w:rsidR="008E3196" w:rsidRPr="00DF4BD1">
        <w:rPr>
          <w:rFonts w:ascii="Arial" w:hAnsi="Arial" w:cs="Arial"/>
        </w:rPr>
        <w:t xml:space="preserve">creased levels of fatigue. </w:t>
      </w:r>
      <w:r w:rsidR="00E92690" w:rsidRPr="00DF4BD1">
        <w:rPr>
          <w:rFonts w:ascii="Arial" w:hAnsi="Arial" w:cs="Arial"/>
        </w:rPr>
        <w:t xml:space="preserve">Given the association </w:t>
      </w:r>
      <w:r w:rsidR="00031F38" w:rsidRPr="00DF4BD1">
        <w:rPr>
          <w:rFonts w:ascii="Arial" w:hAnsi="Arial" w:cs="Arial"/>
        </w:rPr>
        <w:t>of sleep with subjective</w:t>
      </w:r>
      <w:r w:rsidR="00395E84" w:rsidRPr="00DF4BD1">
        <w:rPr>
          <w:rFonts w:ascii="Arial" w:hAnsi="Arial" w:cs="Arial"/>
        </w:rPr>
        <w:t xml:space="preserve"> </w:t>
      </w:r>
      <w:proofErr w:type="spellStart"/>
      <w:r w:rsidR="00395E84" w:rsidRPr="00DF4BD1">
        <w:rPr>
          <w:rFonts w:ascii="Arial" w:hAnsi="Arial" w:cs="Arial"/>
        </w:rPr>
        <w:t>wellebing</w:t>
      </w:r>
      <w:proofErr w:type="spellEnd"/>
      <w:r w:rsidR="00395E84" w:rsidRPr="00DF4BD1">
        <w:rPr>
          <w:rFonts w:ascii="Arial" w:hAnsi="Arial" w:cs="Arial"/>
        </w:rPr>
        <w:t xml:space="preserve"> and performance,</w:t>
      </w:r>
      <w:r w:rsidR="00F32222" w:rsidRPr="00DF4BD1">
        <w:rPr>
          <w:rFonts w:ascii="Arial" w:hAnsi="Arial" w:cs="Arial"/>
        </w:rPr>
        <w:t xml:space="preserve"> </w:t>
      </w:r>
      <w:r w:rsidR="00395E84" w:rsidRPr="00DF4BD1">
        <w:rPr>
          <w:rFonts w:ascii="Arial" w:hAnsi="Arial" w:cs="Arial"/>
        </w:rPr>
        <w:t>e</w:t>
      </w:r>
      <w:r w:rsidR="00F32222" w:rsidRPr="00DF4BD1">
        <w:rPr>
          <w:rFonts w:ascii="Arial" w:hAnsi="Arial" w:cs="Arial"/>
        </w:rPr>
        <w:t xml:space="preserve">fforts should be made by both athletes and their support staff to optimise sleep </w:t>
      </w:r>
      <w:r w:rsidR="00384F65" w:rsidRPr="00DF4BD1">
        <w:rPr>
          <w:rFonts w:ascii="Arial" w:hAnsi="Arial" w:cs="Arial"/>
        </w:rPr>
        <w:t>where possible. Optimal sleep hygiene practices</w:t>
      </w:r>
      <w:r w:rsidR="008C3A1D" w:rsidRPr="00DF4BD1">
        <w:rPr>
          <w:rFonts w:ascii="Arial" w:hAnsi="Arial" w:cs="Arial"/>
        </w:rPr>
        <w:t xml:space="preserve"> and</w:t>
      </w:r>
      <w:r w:rsidR="00384F65" w:rsidRPr="00DF4BD1">
        <w:rPr>
          <w:rFonts w:ascii="Arial" w:hAnsi="Arial" w:cs="Arial"/>
        </w:rPr>
        <w:t xml:space="preserve"> planning of training times</w:t>
      </w:r>
      <w:r w:rsidR="001401F9" w:rsidRPr="00DF4BD1">
        <w:rPr>
          <w:rFonts w:ascii="Arial" w:hAnsi="Arial" w:cs="Arial"/>
        </w:rPr>
        <w:t xml:space="preserve"> to </w:t>
      </w:r>
      <w:r w:rsidR="00765431" w:rsidRPr="00DF4BD1">
        <w:rPr>
          <w:rFonts w:ascii="Arial" w:hAnsi="Arial" w:cs="Arial"/>
        </w:rPr>
        <w:t xml:space="preserve">allow for maximal sleep opportunity could be of benefit </w:t>
      </w:r>
      <w:r w:rsidR="00EC56BA" w:rsidRPr="00DF4BD1">
        <w:rPr>
          <w:rFonts w:ascii="Arial" w:hAnsi="Arial" w:cs="Arial"/>
        </w:rPr>
        <w:t>in this regard.</w:t>
      </w:r>
    </w:p>
    <w:p w14:paraId="632C9CEF" w14:textId="57B758E4" w:rsidR="00A738AE" w:rsidRPr="00DF4BD1" w:rsidRDefault="00EF2C19" w:rsidP="00E839ED">
      <w:pPr>
        <w:spacing w:line="480" w:lineRule="auto"/>
        <w:ind w:firstLine="720"/>
        <w:jc w:val="both"/>
        <w:rPr>
          <w:rFonts w:ascii="Arial" w:hAnsi="Arial" w:cs="Arial"/>
        </w:rPr>
      </w:pPr>
      <w:r w:rsidRPr="00DF4BD1">
        <w:rPr>
          <w:rFonts w:ascii="Arial" w:hAnsi="Arial" w:cs="Arial"/>
        </w:rPr>
        <w:t>However, w</w:t>
      </w:r>
      <w:r w:rsidR="00A738AE" w:rsidRPr="00DF4BD1">
        <w:rPr>
          <w:rFonts w:ascii="Arial" w:hAnsi="Arial" w:cs="Arial"/>
        </w:rPr>
        <w:t>ithin the</w:t>
      </w:r>
      <w:r w:rsidR="00E61939" w:rsidRPr="00DF4BD1">
        <w:rPr>
          <w:rFonts w:ascii="Arial" w:hAnsi="Arial" w:cs="Arial"/>
        </w:rPr>
        <w:t xml:space="preserve"> included</w:t>
      </w:r>
      <w:r w:rsidR="00A738AE" w:rsidRPr="00DF4BD1">
        <w:rPr>
          <w:rFonts w:ascii="Arial" w:hAnsi="Arial" w:cs="Arial"/>
        </w:rPr>
        <w:t xml:space="preserve"> studies there is a lack of methodological consistency, where studies examine both sleep and performance parameters through a variety of methods.</w:t>
      </w:r>
      <w:r w:rsidR="00E43005" w:rsidRPr="00DF4BD1">
        <w:rPr>
          <w:rFonts w:ascii="Arial" w:hAnsi="Arial" w:cs="Arial"/>
        </w:rPr>
        <w:t xml:space="preserve"> Collectively, there is </w:t>
      </w:r>
      <w:r w:rsidR="00C372F8" w:rsidRPr="00DF4BD1">
        <w:rPr>
          <w:rFonts w:ascii="Arial" w:hAnsi="Arial" w:cs="Arial"/>
        </w:rPr>
        <w:t xml:space="preserve">very limited high-quality research in sleep and performance in female athletes. </w:t>
      </w:r>
      <w:r w:rsidR="007F4874" w:rsidRPr="00DF4BD1">
        <w:rPr>
          <w:rFonts w:ascii="Arial" w:hAnsi="Arial" w:cs="Arial"/>
        </w:rPr>
        <w:t>An emerging theme from this review is th</w:t>
      </w:r>
      <w:r w:rsidR="00D50A7E" w:rsidRPr="00DF4BD1">
        <w:rPr>
          <w:rFonts w:ascii="Arial" w:hAnsi="Arial" w:cs="Arial"/>
        </w:rPr>
        <w:t xml:space="preserve">e lack of </w:t>
      </w:r>
      <w:r w:rsidR="009F3FA7" w:rsidRPr="00DF4BD1">
        <w:rPr>
          <w:rFonts w:ascii="Arial" w:hAnsi="Arial" w:cs="Arial"/>
        </w:rPr>
        <w:t>consideration</w:t>
      </w:r>
      <w:r w:rsidR="00D50A7E" w:rsidRPr="00DF4BD1">
        <w:rPr>
          <w:rFonts w:ascii="Arial" w:hAnsi="Arial" w:cs="Arial"/>
        </w:rPr>
        <w:t xml:space="preserve"> for the MC in studies examining the sleep and performance of female athletes</w:t>
      </w:r>
      <w:r w:rsidR="009F3FA7" w:rsidRPr="00DF4BD1">
        <w:rPr>
          <w:rFonts w:ascii="Arial" w:hAnsi="Arial" w:cs="Arial"/>
        </w:rPr>
        <w:t>, with only three included studies doing so</w:t>
      </w:r>
      <w:r w:rsidR="00D50A7E" w:rsidRPr="00DF4BD1">
        <w:rPr>
          <w:rFonts w:ascii="Arial" w:hAnsi="Arial" w:cs="Arial"/>
        </w:rPr>
        <w:t>. F</w:t>
      </w:r>
      <w:r w:rsidR="00A738AE" w:rsidRPr="00DF4BD1">
        <w:rPr>
          <w:rFonts w:ascii="Arial" w:hAnsi="Arial" w:cs="Arial"/>
        </w:rPr>
        <w:t xml:space="preserve">uture research of the sleep and performance of female athletes, and any research including female athletes, should include the monitoring of the MC, MC symptoms, and/or hormonal contraception use to improve methodological quality of the research. </w:t>
      </w:r>
    </w:p>
    <w:p w14:paraId="4FD64D78" w14:textId="77777777" w:rsidR="00A738AE" w:rsidRPr="00DF4BD1" w:rsidRDefault="00A738AE" w:rsidP="004B6291">
      <w:pPr>
        <w:spacing w:line="480" w:lineRule="auto"/>
        <w:jc w:val="both"/>
        <w:rPr>
          <w:rFonts w:ascii="Arial" w:hAnsi="Arial" w:cs="Arial"/>
        </w:rPr>
      </w:pPr>
    </w:p>
    <w:p w14:paraId="58DECEAE" w14:textId="1B25BDB6" w:rsidR="00EB1E60" w:rsidRPr="00DF4BD1" w:rsidRDefault="00EB1E60" w:rsidP="004B6291">
      <w:pPr>
        <w:spacing w:line="480" w:lineRule="auto"/>
        <w:jc w:val="both"/>
        <w:rPr>
          <w:rFonts w:ascii="Arial" w:hAnsi="Arial" w:cs="Arial"/>
          <w:b/>
          <w:bCs/>
        </w:rPr>
      </w:pPr>
      <w:r w:rsidRPr="00DF4BD1">
        <w:rPr>
          <w:rFonts w:ascii="Arial" w:hAnsi="Arial" w:cs="Arial"/>
          <w:b/>
          <w:bCs/>
        </w:rPr>
        <w:t xml:space="preserve">Conflict of Interest Statement: </w:t>
      </w:r>
    </w:p>
    <w:p w14:paraId="1C052223" w14:textId="26B49548" w:rsidR="00EB1E60" w:rsidRPr="00DD0D24" w:rsidRDefault="00EB1E60" w:rsidP="004B6291">
      <w:pPr>
        <w:spacing w:line="480" w:lineRule="auto"/>
        <w:jc w:val="both"/>
        <w:rPr>
          <w:rFonts w:ascii="Arial" w:hAnsi="Arial" w:cs="Arial"/>
        </w:rPr>
      </w:pPr>
      <w:r w:rsidRPr="00DF4BD1">
        <w:rPr>
          <w:rFonts w:ascii="Arial" w:hAnsi="Arial" w:cs="Arial"/>
        </w:rPr>
        <w:t xml:space="preserve">The authors of this </w:t>
      </w:r>
      <w:r w:rsidR="00DD0D24" w:rsidRPr="00DF4BD1">
        <w:rPr>
          <w:rFonts w:ascii="Arial" w:hAnsi="Arial" w:cs="Arial"/>
        </w:rPr>
        <w:t>review</w:t>
      </w:r>
      <w:r w:rsidRPr="00DF4BD1">
        <w:rPr>
          <w:rFonts w:ascii="Arial" w:hAnsi="Arial" w:cs="Arial"/>
        </w:rPr>
        <w:t xml:space="preserve"> report no conflict of interest</w:t>
      </w:r>
      <w:r w:rsidR="00397963" w:rsidRPr="00DF4BD1">
        <w:rPr>
          <w:rFonts w:ascii="Arial" w:hAnsi="Arial" w:cs="Arial"/>
        </w:rPr>
        <w:t>.</w:t>
      </w:r>
      <w:r w:rsidR="00397963">
        <w:rPr>
          <w:rFonts w:ascii="Arial" w:hAnsi="Arial" w:cs="Arial"/>
        </w:rPr>
        <w:t xml:space="preserve"> </w:t>
      </w:r>
    </w:p>
    <w:p w14:paraId="3DB13A2B" w14:textId="77777777" w:rsidR="005B63B9" w:rsidRDefault="005B63B9" w:rsidP="004B6291">
      <w:pPr>
        <w:spacing w:line="480" w:lineRule="auto"/>
        <w:jc w:val="both"/>
        <w:rPr>
          <w:rFonts w:ascii="Arial" w:hAnsi="Arial" w:cs="Arial"/>
        </w:rPr>
      </w:pPr>
    </w:p>
    <w:p w14:paraId="511A6EF0" w14:textId="4B97A6A0" w:rsidR="00B80B71" w:rsidRDefault="000A46B9" w:rsidP="00DE1CEB">
      <w:pPr>
        <w:spacing w:line="480" w:lineRule="auto"/>
        <w:ind w:firstLine="720"/>
        <w:jc w:val="both"/>
        <w:rPr>
          <w:rFonts w:ascii="Arial" w:hAnsi="Arial" w:cs="Arial"/>
          <w:b/>
          <w:bCs/>
          <w:sz w:val="28"/>
          <w:szCs w:val="28"/>
        </w:rPr>
      </w:pPr>
      <w:r>
        <w:rPr>
          <w:rFonts w:ascii="Arial" w:hAnsi="Arial" w:cs="Arial"/>
          <w:b/>
          <w:bCs/>
          <w:sz w:val="28"/>
          <w:szCs w:val="28"/>
        </w:rPr>
        <w:t>References</w:t>
      </w:r>
    </w:p>
    <w:p w14:paraId="528DD34A"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Akazawa, N., Kobayashi, N., Nakamura, Y., Kumagai, H., Choi, Y., &amp; Maeda, S. (2019). Effect of sleep efficiency on salivary metabolite profile and cognitive </w:t>
      </w:r>
      <w:r w:rsidRPr="00C02B36">
        <w:rPr>
          <w:rFonts w:ascii="Arial" w:hAnsi="Arial" w:cs="Arial"/>
        </w:rPr>
        <w:lastRenderedPageBreak/>
        <w:t>function during exercise in volleyball athletes. European Journal of Applied Physiology, 119(10), 2215-2223. doi:10.1007/s00421-019-04205-7</w:t>
      </w:r>
    </w:p>
    <w:p w14:paraId="25EFB04D"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Andrade, A., Bevilacqua, G., Casagrande, P., Brandt, R., &amp; Coimbra, D. (2019). Sleep quality associated with mood in elite athletes. The Physician and Sports medicine, 47(3), 312-317. doi:10.1080/00913847.2018.1553467</w:t>
      </w:r>
    </w:p>
    <w:p w14:paraId="774B3B75"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Baker, F. C., &amp; Driver, H. S. (2004). Self-reported sleep across the menstrual cycle in young, healthy women. Journal of Psychosomatic Research, 56(2), 239-243. doi:10.1016/S0022-3999(03)00067-9</w:t>
      </w:r>
    </w:p>
    <w:p w14:paraId="1C34EE45"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Baker, F. C., &amp; Lee, K. A. (2018). Menstrual Cycle Effects on Sleep. Sleep Medicine Clinics, 13(3), 283-294. doi:10.1016/j.jsmc.2018.04.002</w:t>
      </w:r>
    </w:p>
    <w:p w14:paraId="35A57CCC"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Barreira, J., Brito, J., Costa, J. A., &amp; Figueiredo, P. (2022). Sleep duration is associated with overnight changes in perceived fatigue in elite women soccer players. Science and Medicine in Football, 1-8.</w:t>
      </w:r>
    </w:p>
    <w:p w14:paraId="28B16CA3" w14:textId="77777777" w:rsidR="00EE214F" w:rsidRDefault="00EE214F" w:rsidP="00EE214F">
      <w:pPr>
        <w:pStyle w:val="ListParagraph"/>
        <w:numPr>
          <w:ilvl w:val="0"/>
          <w:numId w:val="5"/>
        </w:numPr>
        <w:spacing w:line="480" w:lineRule="auto"/>
        <w:rPr>
          <w:rFonts w:ascii="Arial" w:hAnsi="Arial" w:cs="Arial"/>
        </w:rPr>
      </w:pPr>
      <w:r w:rsidRPr="00C02B36">
        <w:rPr>
          <w:rFonts w:ascii="Arial" w:hAnsi="Arial" w:cs="Arial"/>
        </w:rPr>
        <w:t>Benjamin, C. L., Curtis, R. M., Huggins, R. A., et al. (2020). Sleep Dysfunction and Mood in Collegiate Soccer Athletes. Sports Health, 12(3), 234-240. doi:10.1177/1941738120916735</w:t>
      </w:r>
    </w:p>
    <w:p w14:paraId="39A16A7A"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Bozovic, D., Racic, M., &amp; Ivkovic, N. (2013). Salivary Cortisol Levels as a Biological Marker of Stress Reaction. Medical Archives (Sarajevo, Bosnia and Herzegovina), 67(5), 374–377. https://doi.org/10.5455/medarh.2013.67.374-377.</w:t>
      </w:r>
    </w:p>
    <w:p w14:paraId="007EAC2E"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Brito, M. A. D., Fernandes, J. R., Esteves, N. S. A., Müller, V. T., Alexandria, D. B., Pérez, D. I. V., ... &amp; </w:t>
      </w:r>
      <w:proofErr w:type="spellStart"/>
      <w:r w:rsidRPr="00C02B36">
        <w:rPr>
          <w:rFonts w:ascii="Arial" w:hAnsi="Arial" w:cs="Arial"/>
        </w:rPr>
        <w:t>Miarka</w:t>
      </w:r>
      <w:proofErr w:type="spellEnd"/>
      <w:r w:rsidRPr="00C02B36">
        <w:rPr>
          <w:rFonts w:ascii="Arial" w:hAnsi="Arial" w:cs="Arial"/>
        </w:rPr>
        <w:t>, B. (2022). The effect of neurofeedback on the reaction time and cognitive performance of athletes: A systematic review and meta-analysis. Frontiers in human neuroscience, 16, 868450.</w:t>
      </w:r>
    </w:p>
    <w:p w14:paraId="16A01CBB" w14:textId="77777777" w:rsidR="00EE214F" w:rsidRDefault="00EE214F" w:rsidP="00EE214F">
      <w:pPr>
        <w:pStyle w:val="ListParagraph"/>
        <w:numPr>
          <w:ilvl w:val="0"/>
          <w:numId w:val="5"/>
        </w:numPr>
        <w:spacing w:line="480" w:lineRule="auto"/>
        <w:rPr>
          <w:rFonts w:ascii="Arial" w:hAnsi="Arial" w:cs="Arial"/>
        </w:rPr>
      </w:pPr>
      <w:r w:rsidRPr="00C02B36">
        <w:rPr>
          <w:rFonts w:ascii="Arial" w:hAnsi="Arial" w:cs="Arial"/>
        </w:rPr>
        <w:lastRenderedPageBreak/>
        <w:t xml:space="preserve">Bruinvels, G., Goldsmith, E., Blagrove, R., Simpkin, A., Lewis, N., Morton, K., &amp; Suppiah, A., et al. (2021). Prevalence and Frequency of Menstrual Cycle Symptoms Are Associated with Availability to Train and Compete: A Study of 6812 Exercising Women Recruited Using the Strava Exercise App. British Journal of Sports Medicine, 55(8), 438–43. </w:t>
      </w:r>
      <w:hyperlink r:id="rId10" w:history="1">
        <w:r w:rsidRPr="008B4BE8">
          <w:rPr>
            <w:rStyle w:val="Hyperlink"/>
            <w:rFonts w:ascii="Arial" w:eastAsiaTheme="majorEastAsia" w:hAnsi="Arial" w:cs="Arial"/>
          </w:rPr>
          <w:t>https://doi.org/10.1136/bjsports-2020-102792</w:t>
        </w:r>
      </w:hyperlink>
      <w:r w:rsidRPr="00C02B36">
        <w:rPr>
          <w:rFonts w:ascii="Arial" w:hAnsi="Arial" w:cs="Arial"/>
        </w:rPr>
        <w:t>.</w:t>
      </w:r>
    </w:p>
    <w:p w14:paraId="177AF85F"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Caia, J., Scott, T. J., </w:t>
      </w:r>
      <w:proofErr w:type="spellStart"/>
      <w:r w:rsidRPr="00C02B36">
        <w:rPr>
          <w:rFonts w:ascii="Arial" w:hAnsi="Arial" w:cs="Arial"/>
        </w:rPr>
        <w:t>Halson</w:t>
      </w:r>
      <w:proofErr w:type="spellEnd"/>
      <w:r w:rsidRPr="00C02B36">
        <w:rPr>
          <w:rFonts w:ascii="Arial" w:hAnsi="Arial" w:cs="Arial"/>
        </w:rPr>
        <w:t>, S. L., &amp; Kelly, V. G. (2018). The influence of sleep hygiene education on sleep in professional rugby league athletes. Sleep Health, 4(4), 364-368.</w:t>
      </w:r>
    </w:p>
    <w:p w14:paraId="63970999"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Chang, Y. K., Chi, L., Etnier, J. L., Wang, C. C., Chu, C. H., &amp; Zhou, C. (2014). Effect of acute aerobic exercise on cognitive performance: Role of cardiovascular fitness. Psychology of Sport and Exercise, 15(5), 464-470. doi:10.1016/j.psychsport.2014.04.007</w:t>
      </w:r>
    </w:p>
    <w:p w14:paraId="345813CD"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Consensus Conference Panel, Watson, N. F., Badr, M. S., et al. (2015). Joint Consensus Statement of the American Academy of Sleep Medicine and Sleep Research Society on the Recommended Amount of Sleep for a Healthy Adult: Methodology and Discussion. Sleep, 38(8), 1161-1183. doi:10.5665/sleep.4886</w:t>
      </w:r>
    </w:p>
    <w:p w14:paraId="31FC8022" w14:textId="77777777" w:rsidR="00EE214F" w:rsidRPr="004B5AAC" w:rsidRDefault="00EE214F" w:rsidP="00EE214F">
      <w:pPr>
        <w:pStyle w:val="ListParagraph"/>
        <w:numPr>
          <w:ilvl w:val="0"/>
          <w:numId w:val="5"/>
        </w:numPr>
        <w:spacing w:line="480" w:lineRule="auto"/>
        <w:rPr>
          <w:rFonts w:ascii="Arial" w:hAnsi="Arial" w:cs="Arial"/>
        </w:rPr>
      </w:pPr>
      <w:r w:rsidRPr="004B5AAC">
        <w:rPr>
          <w:rFonts w:ascii="Arial" w:hAnsi="Arial" w:cs="Arial"/>
          <w:shd w:val="clear" w:color="auto" w:fill="FFFFFF"/>
        </w:rPr>
        <w:t>Coombes, I., &amp; Badenhorst, C. E. (2024). Risk of Low Energy Availability in New Zealand National Team and U20 Female Football</w:t>
      </w:r>
      <w:r>
        <w:rPr>
          <w:rFonts w:ascii="Arial" w:hAnsi="Arial" w:cs="Arial"/>
          <w:shd w:val="clear" w:color="auto" w:fill="FFFFFF"/>
        </w:rPr>
        <w:t xml:space="preserve"> </w:t>
      </w:r>
      <w:r w:rsidRPr="004B5AAC">
        <w:rPr>
          <w:rFonts w:ascii="Arial" w:hAnsi="Arial" w:cs="Arial"/>
          <w:shd w:val="clear" w:color="auto" w:fill="FFFFFF"/>
        </w:rPr>
        <w:t>Representatives. </w:t>
      </w:r>
      <w:r w:rsidRPr="00213C3C">
        <w:rPr>
          <w:rFonts w:ascii="Arial" w:hAnsi="Arial" w:cs="Arial"/>
          <w:shd w:val="clear" w:color="auto" w:fill="FFFFFF"/>
        </w:rPr>
        <w:t>Women in Sport and Physical Activity Journal, 32(1).</w:t>
      </w:r>
    </w:p>
    <w:p w14:paraId="3ECC57F7"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Costa, J. A., Figueiredo, P., Nakamura, F. Y., Rebelo, A., &amp; Brito, J. (2021). Monitoring Individual Sleep and Nocturnal Heart Rate Variability Indices: The Impact of Training and Match Schedule and Load in High-Level Female </w:t>
      </w:r>
      <w:r w:rsidRPr="00C02B36">
        <w:rPr>
          <w:rFonts w:ascii="Arial" w:hAnsi="Arial" w:cs="Arial"/>
        </w:rPr>
        <w:lastRenderedPageBreak/>
        <w:t>Soccer Players. Frontiers in Physiology, 12, 678462. doi:10.3389/fphys.2021.678462</w:t>
      </w:r>
    </w:p>
    <w:p w14:paraId="405780BD"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Costa, J., Figueiredo, P., Nakamura, F., Rago, V., Rebelo, A., &amp; Brito, J. (2019). Intra-individual variability of sleep and nocturnal cardiac autonomic activity in elite female soccer players during an international tournament. </w:t>
      </w:r>
      <w:proofErr w:type="spellStart"/>
      <w:r w:rsidRPr="00C02B36">
        <w:rPr>
          <w:rFonts w:ascii="Arial" w:hAnsi="Arial" w:cs="Arial"/>
        </w:rPr>
        <w:t>PLoS</w:t>
      </w:r>
      <w:proofErr w:type="spellEnd"/>
      <w:r w:rsidRPr="00C02B36">
        <w:rPr>
          <w:rFonts w:ascii="Arial" w:hAnsi="Arial" w:cs="Arial"/>
        </w:rPr>
        <w:t xml:space="preserve"> One, 14(9), e0218635.</w:t>
      </w:r>
    </w:p>
    <w:p w14:paraId="77F29C9C"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Crouch, A. K., </w:t>
      </w:r>
      <w:proofErr w:type="spellStart"/>
      <w:r w:rsidRPr="00C02B36">
        <w:rPr>
          <w:rFonts w:ascii="Arial" w:hAnsi="Arial" w:cs="Arial"/>
        </w:rPr>
        <w:t>Jiroutek</w:t>
      </w:r>
      <w:proofErr w:type="spellEnd"/>
      <w:r w:rsidRPr="00C02B36">
        <w:rPr>
          <w:rFonts w:ascii="Arial" w:hAnsi="Arial" w:cs="Arial"/>
        </w:rPr>
        <w:t>, M. R., Snarr, R. L., &amp; Bunn, J. A. (2021). Relationship between pre-training wellness scores and internal and external training loads in a Division I women’s lacrosse team. Journal of Sports Sciences, 39(9), 1070-1076. doi:10.1080/02640414.2020.1857106</w:t>
      </w:r>
    </w:p>
    <w:p w14:paraId="316F1797" w14:textId="77777777" w:rsidR="00EE214F" w:rsidRPr="00C02B36" w:rsidRDefault="00EE214F" w:rsidP="00EE214F">
      <w:pPr>
        <w:pStyle w:val="ListParagraph"/>
        <w:numPr>
          <w:ilvl w:val="0"/>
          <w:numId w:val="5"/>
        </w:numPr>
        <w:spacing w:line="480" w:lineRule="auto"/>
        <w:rPr>
          <w:rFonts w:ascii="Arial" w:hAnsi="Arial" w:cs="Arial"/>
        </w:rPr>
      </w:pPr>
      <w:proofErr w:type="spellStart"/>
      <w:r w:rsidRPr="00C02B36">
        <w:rPr>
          <w:rFonts w:ascii="Arial" w:hAnsi="Arial" w:cs="Arial"/>
        </w:rPr>
        <w:t>Doeven</w:t>
      </w:r>
      <w:proofErr w:type="spellEnd"/>
      <w:r w:rsidRPr="00C02B36">
        <w:rPr>
          <w:rFonts w:ascii="Arial" w:hAnsi="Arial" w:cs="Arial"/>
        </w:rPr>
        <w:t xml:space="preserve">, S. H., Brink, M. S., </w:t>
      </w:r>
      <w:proofErr w:type="spellStart"/>
      <w:r w:rsidRPr="00C02B36">
        <w:rPr>
          <w:rFonts w:ascii="Arial" w:hAnsi="Arial" w:cs="Arial"/>
        </w:rPr>
        <w:t>Huijgen</w:t>
      </w:r>
      <w:proofErr w:type="spellEnd"/>
      <w:r w:rsidRPr="00C02B36">
        <w:rPr>
          <w:rFonts w:ascii="Arial" w:hAnsi="Arial" w:cs="Arial"/>
        </w:rPr>
        <w:t xml:space="preserve">, B. C. H., de Jong, J., &amp; </w:t>
      </w:r>
      <w:proofErr w:type="spellStart"/>
      <w:r w:rsidRPr="00C02B36">
        <w:rPr>
          <w:rFonts w:ascii="Arial" w:hAnsi="Arial" w:cs="Arial"/>
        </w:rPr>
        <w:t>Lemmink</w:t>
      </w:r>
      <w:proofErr w:type="spellEnd"/>
      <w:r w:rsidRPr="00C02B36">
        <w:rPr>
          <w:rFonts w:ascii="Arial" w:hAnsi="Arial" w:cs="Arial"/>
        </w:rPr>
        <w:t>, K. A. P. M. (2019). High Match Load’s Relation to Decreased Well-Being During an Elite Women’s Rugby Sevens Tournament. International Journal of Sports Physiology and Performance, 14(8), 1036-1042. doi:10.1123/ijspp.2018-0516</w:t>
      </w:r>
    </w:p>
    <w:p w14:paraId="0DE8CCB5" w14:textId="77777777" w:rsidR="00EE214F" w:rsidRDefault="00EE214F" w:rsidP="00EE214F">
      <w:pPr>
        <w:pStyle w:val="ListParagraph"/>
        <w:numPr>
          <w:ilvl w:val="0"/>
          <w:numId w:val="5"/>
        </w:numPr>
        <w:spacing w:line="480" w:lineRule="auto"/>
        <w:rPr>
          <w:rFonts w:ascii="Arial" w:hAnsi="Arial" w:cs="Arial"/>
        </w:rPr>
      </w:pPr>
      <w:r w:rsidRPr="00C02B36">
        <w:rPr>
          <w:rFonts w:ascii="Arial" w:hAnsi="Arial" w:cs="Arial"/>
        </w:rPr>
        <w:t>Driller, M. W., Lastella, M., &amp; Sharp, A. P. (2019). Individualized sleep education improves subjective and objective sleep indices in elite cricket athletes: A pilot study. Journal of sports sciences, 37(17), 2021-2025.</w:t>
      </w:r>
    </w:p>
    <w:p w14:paraId="3701EEDB"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Dumortier, J., Mariman, A., Boone, J., et al. (2018). Sleep, training load and performance in elite female gymnasts. European Journal of Sport Science, 18(2), 151-161. doi:10.1080/17461391.2017.1389992</w:t>
      </w:r>
    </w:p>
    <w:p w14:paraId="60351CC0"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Elliott-Sale, K. J., Minahan, C. L., de Jonge, X. A. K. J., et al. (2021). Methodological Considerations for Studies in Sport and Exercise Science with Women as Participants: A Working Guide for Standards of Practice for Research on Women. Sports Medicine, 51(5), 843-861. doi:10.1007/s40279-021-01435-8</w:t>
      </w:r>
    </w:p>
    <w:p w14:paraId="709CDFBE"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lastRenderedPageBreak/>
        <w:t xml:space="preserve">Erlacher, D., </w:t>
      </w:r>
      <w:proofErr w:type="spellStart"/>
      <w:r w:rsidRPr="00C02B36">
        <w:rPr>
          <w:rFonts w:ascii="Arial" w:hAnsi="Arial" w:cs="Arial"/>
        </w:rPr>
        <w:t>Ehrlenspiel</w:t>
      </w:r>
      <w:proofErr w:type="spellEnd"/>
      <w:r w:rsidRPr="00C02B36">
        <w:rPr>
          <w:rFonts w:ascii="Arial" w:hAnsi="Arial" w:cs="Arial"/>
        </w:rPr>
        <w:t xml:space="preserve">, F., </w:t>
      </w:r>
      <w:proofErr w:type="spellStart"/>
      <w:r w:rsidRPr="00C02B36">
        <w:rPr>
          <w:rFonts w:ascii="Arial" w:hAnsi="Arial" w:cs="Arial"/>
        </w:rPr>
        <w:t>Adegbesan</w:t>
      </w:r>
      <w:proofErr w:type="spellEnd"/>
      <w:r w:rsidRPr="00C02B36">
        <w:rPr>
          <w:rFonts w:ascii="Arial" w:hAnsi="Arial" w:cs="Arial"/>
        </w:rPr>
        <w:t>, O. A., &amp; Galal El-Din, H. (2011). Sleep habits in German athletes before important competitions or games. Journal of Sports Sciences, 29(8), 859-866.</w:t>
      </w:r>
    </w:p>
    <w:p w14:paraId="4D406EBD"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Fernandes, R., Brito, J. P., Vieira, L. H. P., et al. (2021). In-Season Internal Load and Wellness Variations in Professional Women Soccer Players: Comparisons between Playing Positions and Status. IJERPH, 18(23), 12817. doi:10.3390/ijerph182312817</w:t>
      </w:r>
    </w:p>
    <w:p w14:paraId="3BE52619"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Fitzgerald, D., </w:t>
      </w:r>
      <w:proofErr w:type="spellStart"/>
      <w:r w:rsidRPr="00C02B36">
        <w:rPr>
          <w:rFonts w:ascii="Arial" w:hAnsi="Arial" w:cs="Arial"/>
        </w:rPr>
        <w:t>Beckmans</w:t>
      </w:r>
      <w:proofErr w:type="spellEnd"/>
      <w:r w:rsidRPr="00C02B36">
        <w:rPr>
          <w:rFonts w:ascii="Arial" w:hAnsi="Arial" w:cs="Arial"/>
        </w:rPr>
        <w:t>, C., Joyce, D., &amp; Mills, K. (2019). The influence of sleep and training load on illness in nationally competitive male Australian Football athletes: A cohort study over one season. Journal of Science and Medicine in Sport, 22(2), 130-134. doi:10.1016/j.jsams.2018.06.011</w:t>
      </w:r>
    </w:p>
    <w:p w14:paraId="60F353F6"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Foster, E., Schumann, C., &amp; Bunn, J. A. (2023). Sleep, energy, and stress in collegiate female volleyball athletes. Trends in Sport Sciences, 30(3).</w:t>
      </w:r>
    </w:p>
    <w:p w14:paraId="71E8FE1F"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Fullagar, H. H., Skorski, S., Duffield, R., Hammes, D., Coutts, A. J., &amp; Meyer, T. (2015). Sleep and athletic performance: the effects of sleep loss on exercise performance, and physiological and cognitive responses to exercise. Sports Medicine, 45(2), 161-186.</w:t>
      </w:r>
    </w:p>
    <w:p w14:paraId="1269F1D6"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Grace, S. L., Cooley, A. P., Bunn, J. A., Parker, P., &amp; Creek, B. (2023). Associations Between Game Outcome, Game Location, and Wellness in Division I Women’s Lacrosse Athletes. Sport Journal.</w:t>
      </w:r>
    </w:p>
    <w:p w14:paraId="056F5AEA"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Gupta, L., Morgan, K., &amp; Gilchrist, S. (2017). Does Elite Sport Degrade Sleep Quality? A Systematic Review. Sports Medicine, 47(7), 1317-1333. doi:10.1007/s40279-016-0650-6</w:t>
      </w:r>
    </w:p>
    <w:p w14:paraId="1BFF7104"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Haraldsdottir, K., Sanfilippo, J., McKay, L., &amp; Watson, A. M. (2021). Decreased Sleep and Subjective Well-Being as Independent Predictors of </w:t>
      </w:r>
      <w:r w:rsidRPr="00C02B36">
        <w:rPr>
          <w:rFonts w:ascii="Arial" w:hAnsi="Arial" w:cs="Arial"/>
        </w:rPr>
        <w:lastRenderedPageBreak/>
        <w:t>Injury in Female Collegiate Volleyball Players. Orthopaedic Journal of Sports Medicine, 9(9), 232596712110292. doi:10.1177/23259671211029285</w:t>
      </w:r>
    </w:p>
    <w:p w14:paraId="319F6E29" w14:textId="77777777" w:rsidR="00EE214F" w:rsidRPr="00C02B36" w:rsidRDefault="00EE214F" w:rsidP="00EE214F">
      <w:pPr>
        <w:pStyle w:val="ListParagraph"/>
        <w:numPr>
          <w:ilvl w:val="0"/>
          <w:numId w:val="5"/>
        </w:numPr>
        <w:spacing w:line="480" w:lineRule="auto"/>
        <w:rPr>
          <w:rFonts w:ascii="Arial" w:hAnsi="Arial" w:cs="Arial"/>
        </w:rPr>
      </w:pPr>
      <w:proofErr w:type="spellStart"/>
      <w:r w:rsidRPr="00C02B36">
        <w:rPr>
          <w:rFonts w:ascii="Arial" w:hAnsi="Arial" w:cs="Arial"/>
        </w:rPr>
        <w:t>Hirshkowitz</w:t>
      </w:r>
      <w:proofErr w:type="spellEnd"/>
      <w:r w:rsidRPr="00C02B36">
        <w:rPr>
          <w:rFonts w:ascii="Arial" w:hAnsi="Arial" w:cs="Arial"/>
        </w:rPr>
        <w:t>, M., Whiton, K., Albert, S. M., et al. (2015). National Sleep Foundation’s updated sleep duration recommendations: final report. Sleep Health, 1(4), 233-243. doi:10.1016/j.sleh.2015.10.004</w:t>
      </w:r>
    </w:p>
    <w:p w14:paraId="4C51EE37"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Horgan, B. G., Drew, M. K., </w:t>
      </w:r>
      <w:proofErr w:type="spellStart"/>
      <w:r w:rsidRPr="00C02B36">
        <w:rPr>
          <w:rFonts w:ascii="Arial" w:hAnsi="Arial" w:cs="Arial"/>
        </w:rPr>
        <w:t>Halson</w:t>
      </w:r>
      <w:proofErr w:type="spellEnd"/>
      <w:r w:rsidRPr="00C02B36">
        <w:rPr>
          <w:rFonts w:ascii="Arial" w:hAnsi="Arial" w:cs="Arial"/>
        </w:rPr>
        <w:t>, S. L., et al. (2021). Impaired recovery is associated with increased injury and illness: A retrospective study of 536 female netball athletes. Scandinavian Journal of Medicine &amp; Science in Sports, 31(3), 691-701. doi:10.1111/sms.13866</w:t>
      </w:r>
    </w:p>
    <w:p w14:paraId="7E2C8D37" w14:textId="77777777" w:rsidR="00EE214F" w:rsidRPr="00C02B36" w:rsidRDefault="00EE214F" w:rsidP="00EE214F">
      <w:pPr>
        <w:pStyle w:val="ListParagraph"/>
        <w:numPr>
          <w:ilvl w:val="0"/>
          <w:numId w:val="5"/>
        </w:numPr>
        <w:spacing w:line="480" w:lineRule="auto"/>
        <w:rPr>
          <w:rFonts w:ascii="Arial" w:hAnsi="Arial" w:cs="Arial"/>
        </w:rPr>
      </w:pPr>
      <w:proofErr w:type="spellStart"/>
      <w:r w:rsidRPr="00C02B36">
        <w:rPr>
          <w:rFonts w:ascii="Arial" w:hAnsi="Arial" w:cs="Arial"/>
        </w:rPr>
        <w:t>Hrozanova</w:t>
      </w:r>
      <w:proofErr w:type="spellEnd"/>
      <w:r w:rsidRPr="00C02B36">
        <w:rPr>
          <w:rFonts w:ascii="Arial" w:hAnsi="Arial" w:cs="Arial"/>
        </w:rPr>
        <w:t xml:space="preserve">, M., </w:t>
      </w:r>
      <w:proofErr w:type="spellStart"/>
      <w:r w:rsidRPr="00C02B36">
        <w:rPr>
          <w:rFonts w:ascii="Arial" w:hAnsi="Arial" w:cs="Arial"/>
        </w:rPr>
        <w:t>Klöckner</w:t>
      </w:r>
      <w:proofErr w:type="spellEnd"/>
      <w:r w:rsidRPr="00C02B36">
        <w:rPr>
          <w:rFonts w:ascii="Arial" w:hAnsi="Arial" w:cs="Arial"/>
        </w:rPr>
        <w:t xml:space="preserve">, C. A., Sandbakk, Ø., Pallesen, S., &amp; Moen, F. (2021). Sex differences in sleep and influence of the menstrual cycle on women’s sleep in junior endurance athletes. </w:t>
      </w:r>
      <w:proofErr w:type="spellStart"/>
      <w:r w:rsidRPr="00C02B36">
        <w:rPr>
          <w:rFonts w:ascii="Arial" w:hAnsi="Arial" w:cs="Arial"/>
        </w:rPr>
        <w:t>PLoS</w:t>
      </w:r>
      <w:proofErr w:type="spellEnd"/>
      <w:r w:rsidRPr="00C02B36">
        <w:rPr>
          <w:rFonts w:ascii="Arial" w:hAnsi="Arial" w:cs="Arial"/>
        </w:rPr>
        <w:t xml:space="preserve"> One, 16(6), e0253376.</w:t>
      </w:r>
    </w:p>
    <w:p w14:paraId="0E328400" w14:textId="77777777" w:rsidR="00EE214F" w:rsidRPr="00C02B36" w:rsidRDefault="00EE214F" w:rsidP="00EE214F">
      <w:pPr>
        <w:pStyle w:val="ListParagraph"/>
        <w:numPr>
          <w:ilvl w:val="0"/>
          <w:numId w:val="5"/>
        </w:numPr>
        <w:spacing w:line="480" w:lineRule="auto"/>
        <w:rPr>
          <w:rFonts w:ascii="Arial" w:hAnsi="Arial" w:cs="Arial"/>
        </w:rPr>
      </w:pPr>
      <w:proofErr w:type="spellStart"/>
      <w:r w:rsidRPr="00C02B36">
        <w:rPr>
          <w:rFonts w:ascii="Arial" w:hAnsi="Arial" w:cs="Arial"/>
        </w:rPr>
        <w:t>Juliff</w:t>
      </w:r>
      <w:proofErr w:type="spellEnd"/>
      <w:r w:rsidRPr="00C02B36">
        <w:rPr>
          <w:rFonts w:ascii="Arial" w:hAnsi="Arial" w:cs="Arial"/>
        </w:rPr>
        <w:t xml:space="preserve">, L. E., </w:t>
      </w:r>
      <w:proofErr w:type="spellStart"/>
      <w:r w:rsidRPr="00C02B36">
        <w:rPr>
          <w:rFonts w:ascii="Arial" w:hAnsi="Arial" w:cs="Arial"/>
        </w:rPr>
        <w:t>Halson</w:t>
      </w:r>
      <w:proofErr w:type="spellEnd"/>
      <w:r w:rsidRPr="00C02B36">
        <w:rPr>
          <w:rFonts w:ascii="Arial" w:hAnsi="Arial" w:cs="Arial"/>
        </w:rPr>
        <w:t>, S. L., Hebert, J. J., Forsyth, P. L., &amp; Peiffer, J. J. (2018). Longer Sleep Durations Are Positively Associated With Finishing Place During a National Multiday Netball Competition. Journal of Strength and Conditioning Research, 32(1), 189-194. doi:10.1519/JSC.0000000000001793</w:t>
      </w:r>
    </w:p>
    <w:p w14:paraId="42FEA1C8"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Kawasaki, Y., Kasai, T., </w:t>
      </w:r>
      <w:proofErr w:type="spellStart"/>
      <w:r w:rsidRPr="00C02B36">
        <w:rPr>
          <w:rFonts w:ascii="Arial" w:hAnsi="Arial" w:cs="Arial"/>
        </w:rPr>
        <w:t>Koikawa</w:t>
      </w:r>
      <w:proofErr w:type="spellEnd"/>
      <w:r w:rsidRPr="00C02B36">
        <w:rPr>
          <w:rFonts w:ascii="Arial" w:hAnsi="Arial" w:cs="Arial"/>
        </w:rPr>
        <w:t>, N., et al. (2020). Sex differences in factors associated with poor subjective sleep quality in athletes. Journal of Sports Medicine and Physical Fitness, 60(1). doi:10.23736/S0022-4707.19.09875-X</w:t>
      </w:r>
    </w:p>
    <w:p w14:paraId="3D914ED2"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Kawasaki, Y., Kasai, T., </w:t>
      </w:r>
      <w:proofErr w:type="spellStart"/>
      <w:r w:rsidRPr="00C02B36">
        <w:rPr>
          <w:rFonts w:ascii="Arial" w:hAnsi="Arial" w:cs="Arial"/>
        </w:rPr>
        <w:t>Koikawa</w:t>
      </w:r>
      <w:proofErr w:type="spellEnd"/>
      <w:r w:rsidRPr="00C02B36">
        <w:rPr>
          <w:rFonts w:ascii="Arial" w:hAnsi="Arial" w:cs="Arial"/>
        </w:rPr>
        <w:t>, N., et al. (2020). Sex differences in factors associated with poor subjective sleep quality in athletes. Journal of Sports Medicine and Physical Fitness, 60(1), 140-151.</w:t>
      </w:r>
    </w:p>
    <w:p w14:paraId="0A89ADFA"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Kilic, Ö., Carmody, S., </w:t>
      </w:r>
      <w:proofErr w:type="spellStart"/>
      <w:r w:rsidRPr="00C02B36">
        <w:rPr>
          <w:rFonts w:ascii="Arial" w:hAnsi="Arial" w:cs="Arial"/>
        </w:rPr>
        <w:t>Upmeijer</w:t>
      </w:r>
      <w:proofErr w:type="spellEnd"/>
      <w:r w:rsidRPr="00C02B36">
        <w:rPr>
          <w:rFonts w:ascii="Arial" w:hAnsi="Arial" w:cs="Arial"/>
        </w:rPr>
        <w:t xml:space="preserve">, J., et al. (2021). Prevalence of mental health symptoms among male and female Australian professional footballers. BMJ </w:t>
      </w:r>
      <w:r w:rsidRPr="00C02B36">
        <w:rPr>
          <w:rFonts w:ascii="Arial" w:hAnsi="Arial" w:cs="Arial"/>
        </w:rPr>
        <w:lastRenderedPageBreak/>
        <w:t>Open Sport &amp; Exercise Medicine, 7(3), e001043. doi:10.1136/bmjsem-2021-001043</w:t>
      </w:r>
    </w:p>
    <w:p w14:paraId="5EE40192" w14:textId="77777777" w:rsidR="00EE214F" w:rsidRPr="00C02B36" w:rsidRDefault="00EE214F" w:rsidP="00EE214F">
      <w:pPr>
        <w:pStyle w:val="ListParagraph"/>
        <w:numPr>
          <w:ilvl w:val="0"/>
          <w:numId w:val="5"/>
        </w:numPr>
        <w:spacing w:line="480" w:lineRule="auto"/>
        <w:rPr>
          <w:rFonts w:ascii="Arial" w:hAnsi="Arial" w:cs="Arial"/>
        </w:rPr>
      </w:pPr>
      <w:proofErr w:type="spellStart"/>
      <w:r w:rsidRPr="00C02B36">
        <w:rPr>
          <w:rFonts w:ascii="Arial" w:hAnsi="Arial" w:cs="Arial"/>
        </w:rPr>
        <w:t>Knufinke</w:t>
      </w:r>
      <w:proofErr w:type="spellEnd"/>
      <w:r w:rsidRPr="00C02B36">
        <w:rPr>
          <w:rFonts w:ascii="Arial" w:hAnsi="Arial" w:cs="Arial"/>
        </w:rPr>
        <w:t>, M., Nieuwenhuys, A., Geurts, S. A. E., et al. (2018). Train hard, sleep well? Perceived training load, sleep quantity and sleep stage distribution in elite level athletes. Journal of Science and Medicine in Sport, 21(4), 427-432. doi:10.1016/j.jsams.2017.07.003</w:t>
      </w:r>
    </w:p>
    <w:p w14:paraId="6C1D2F41" w14:textId="77777777" w:rsidR="00EE214F" w:rsidRDefault="00EE214F" w:rsidP="00EE214F">
      <w:pPr>
        <w:pStyle w:val="ListParagraph"/>
        <w:numPr>
          <w:ilvl w:val="0"/>
          <w:numId w:val="5"/>
        </w:numPr>
        <w:spacing w:line="480" w:lineRule="auto"/>
        <w:rPr>
          <w:rFonts w:ascii="Arial" w:hAnsi="Arial" w:cs="Arial"/>
        </w:rPr>
      </w:pPr>
      <w:proofErr w:type="spellStart"/>
      <w:r w:rsidRPr="00C02B36">
        <w:rPr>
          <w:rFonts w:ascii="Arial" w:hAnsi="Arial" w:cs="Arial"/>
        </w:rPr>
        <w:t>Koikawa</w:t>
      </w:r>
      <w:proofErr w:type="spellEnd"/>
      <w:r w:rsidRPr="00C02B36">
        <w:rPr>
          <w:rFonts w:ascii="Arial" w:hAnsi="Arial" w:cs="Arial"/>
        </w:rPr>
        <w:t>, N., Shimada, S., Suda, S., Murata, A., &amp; Kasai, T. (2016). Sex differences in subjective sleep quality, sleepiness, and health-related quality of life among collegiate soccer players. Sleep and Biological Rhythms, 14(4), 377-386.</w:t>
      </w:r>
    </w:p>
    <w:p w14:paraId="36AABC10" w14:textId="77777777" w:rsidR="00EE214F" w:rsidRPr="00C02B36" w:rsidRDefault="00EE214F" w:rsidP="00EE214F">
      <w:pPr>
        <w:pStyle w:val="ListParagraph"/>
        <w:numPr>
          <w:ilvl w:val="0"/>
          <w:numId w:val="5"/>
        </w:numPr>
        <w:spacing w:line="480" w:lineRule="auto"/>
        <w:rPr>
          <w:rFonts w:ascii="Arial" w:hAnsi="Arial" w:cs="Arial"/>
        </w:rPr>
      </w:pPr>
      <w:proofErr w:type="spellStart"/>
      <w:r w:rsidRPr="00C02B36">
        <w:rPr>
          <w:rFonts w:ascii="Arial" w:hAnsi="Arial" w:cs="Arial"/>
        </w:rPr>
        <w:t>Kullik</w:t>
      </w:r>
      <w:proofErr w:type="spellEnd"/>
      <w:r w:rsidRPr="00C02B36">
        <w:rPr>
          <w:rFonts w:ascii="Arial" w:hAnsi="Arial" w:cs="Arial"/>
        </w:rPr>
        <w:t>, L., Stork, M., Kiel, A., Kellmann, M., &amp; Jakowski, S. (2024). The prevalence of menstrual cycle symptoms and their association with mental health and sleep in German exercising women and athletes. Journal of Science and Medicine in Sport.</w:t>
      </w:r>
    </w:p>
    <w:p w14:paraId="4EFD7792"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Lane, A. M., Beedie, C. J., Jones, M. V., Uphill, M., &amp; Devonport, T. J. (2012). The BASES expert statement on emotion regulation in sport. Journal of sports sciences, 30(11), 1189-1195.</w:t>
      </w:r>
    </w:p>
    <w:p w14:paraId="6CE0F9FF" w14:textId="77777777" w:rsidR="00EE214F" w:rsidRDefault="00EE214F" w:rsidP="00EE214F">
      <w:pPr>
        <w:pStyle w:val="ListParagraph"/>
        <w:numPr>
          <w:ilvl w:val="0"/>
          <w:numId w:val="5"/>
        </w:numPr>
        <w:spacing w:line="480" w:lineRule="auto"/>
        <w:rPr>
          <w:rFonts w:ascii="Arial" w:hAnsi="Arial" w:cs="Arial"/>
        </w:rPr>
      </w:pPr>
      <w:r w:rsidRPr="00C02B36">
        <w:rPr>
          <w:rFonts w:ascii="Arial" w:hAnsi="Arial" w:cs="Arial"/>
        </w:rPr>
        <w:t>Lastella, M., Lovell, G. P., &amp; Sargent, C. (2014). Athletes’ precompetitive sleep behaviour and its relationship with subsequent precompetitive mood and performance. European Journal of Sport Science, 14(sup1), S123-S130. doi:10.1080/17461391.2012.660505</w:t>
      </w:r>
    </w:p>
    <w:p w14:paraId="0DE3A34D"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Leeder, J., Glaister, M., </w:t>
      </w:r>
      <w:proofErr w:type="spellStart"/>
      <w:r w:rsidRPr="00C02B36">
        <w:rPr>
          <w:rFonts w:ascii="Arial" w:hAnsi="Arial" w:cs="Arial"/>
        </w:rPr>
        <w:t>Pizzoferro</w:t>
      </w:r>
      <w:proofErr w:type="spellEnd"/>
      <w:r w:rsidRPr="00C02B36">
        <w:rPr>
          <w:rFonts w:ascii="Arial" w:hAnsi="Arial" w:cs="Arial"/>
        </w:rPr>
        <w:t>, K., Dawson, J., &amp; Pedlar, C. (2012). Sleep duration and quality in elite athletes measured using wristwatch actigraphy. Journal of Sports Sciences, 30(6), 541-545. doi:10.1080/02640414.2012.660188</w:t>
      </w:r>
    </w:p>
    <w:p w14:paraId="70FC7798" w14:textId="77777777" w:rsidR="00EE214F" w:rsidRPr="009477AF" w:rsidRDefault="00EE214F" w:rsidP="00EE214F">
      <w:pPr>
        <w:pStyle w:val="ListParagraph"/>
        <w:numPr>
          <w:ilvl w:val="0"/>
          <w:numId w:val="5"/>
        </w:numPr>
        <w:spacing w:line="480" w:lineRule="auto"/>
        <w:rPr>
          <w:rFonts w:ascii="Arial" w:hAnsi="Arial" w:cs="Arial"/>
        </w:rPr>
      </w:pPr>
      <w:r w:rsidRPr="001C52D3">
        <w:rPr>
          <w:rFonts w:ascii="Arial" w:hAnsi="Arial" w:cs="Arial"/>
          <w:shd w:val="clear" w:color="auto" w:fill="FFFFFF"/>
        </w:rPr>
        <w:lastRenderedPageBreak/>
        <w:t xml:space="preserve">Long, J., Brown, D., Farrell, J., Gonzalez, M., &amp; Cheever, K. M. (2024). Relationship between Workload, Psychological State and Sleep in Female Soccer </w:t>
      </w:r>
      <w:r w:rsidRPr="00F33577">
        <w:rPr>
          <w:rFonts w:ascii="Arial" w:hAnsi="Arial" w:cs="Arial"/>
          <w:shd w:val="clear" w:color="auto" w:fill="FFFFFF"/>
        </w:rPr>
        <w:t>Athletes. International Journal of Sports Medicine.</w:t>
      </w:r>
    </w:p>
    <w:p w14:paraId="2084EC05"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Mah, C. D., Sparks, A. J., Samaan, M. A., Souza, R. B., &amp; Luke, A. (2019). Sleep restriction impairs maximal jump performance and joint coordination in elite athletes. Journal of sports sciences, 37(17), 1981-1988.</w:t>
      </w:r>
    </w:p>
    <w:p w14:paraId="265F4194" w14:textId="77777777" w:rsidR="00EE214F" w:rsidRPr="009A5730" w:rsidRDefault="00EE214F" w:rsidP="00EE214F">
      <w:pPr>
        <w:pStyle w:val="ListParagraph"/>
        <w:numPr>
          <w:ilvl w:val="0"/>
          <w:numId w:val="5"/>
        </w:numPr>
        <w:spacing w:line="480" w:lineRule="auto"/>
        <w:rPr>
          <w:rFonts w:ascii="Arial" w:hAnsi="Arial" w:cs="Arial"/>
        </w:rPr>
      </w:pPr>
      <w:r w:rsidRPr="00DF08F5">
        <w:rPr>
          <w:rFonts w:ascii="Arial" w:hAnsi="Arial" w:cs="Arial"/>
          <w:color w:val="222222"/>
          <w:shd w:val="clear" w:color="auto" w:fill="FFFFFF"/>
        </w:rPr>
        <w:t>Manber, R., &amp; Armitage, R. (1999). Sex, steroids, and sleep: a review. </w:t>
      </w:r>
      <w:r w:rsidRPr="009A5730">
        <w:rPr>
          <w:rFonts w:ascii="Arial" w:hAnsi="Arial" w:cs="Arial"/>
          <w:color w:val="222222"/>
          <w:shd w:val="clear" w:color="auto" w:fill="FFFFFF"/>
        </w:rPr>
        <w:t>Sleep, 22(5</w:t>
      </w:r>
      <w:r w:rsidRPr="00DF08F5">
        <w:rPr>
          <w:rFonts w:ascii="Arial" w:hAnsi="Arial" w:cs="Arial"/>
          <w:color w:val="222222"/>
          <w:shd w:val="clear" w:color="auto" w:fill="FFFFFF"/>
        </w:rPr>
        <w:t>), 540-541.</w:t>
      </w:r>
    </w:p>
    <w:p w14:paraId="2F63825D" w14:textId="77777777" w:rsidR="00EE214F" w:rsidRPr="00F33577" w:rsidRDefault="00EE214F" w:rsidP="00EE214F">
      <w:pPr>
        <w:pStyle w:val="ListParagraph"/>
        <w:numPr>
          <w:ilvl w:val="0"/>
          <w:numId w:val="5"/>
        </w:numPr>
        <w:spacing w:line="480" w:lineRule="auto"/>
        <w:rPr>
          <w:rFonts w:ascii="Arial" w:hAnsi="Arial" w:cs="Arial"/>
        </w:rPr>
      </w:pPr>
      <w:r w:rsidRPr="00F33577">
        <w:rPr>
          <w:rFonts w:ascii="Arial" w:hAnsi="Arial" w:cs="Arial"/>
          <w:shd w:val="clear" w:color="auto" w:fill="FFFFFF"/>
        </w:rPr>
        <w:t>Merrigan, J. J., Stone, J. D., Kraemer, W. J., Friend, C., Lennon, K., Vatne, E. A., &amp; Hagen, J. A. (2024). Analysis of Sleep, Nocturnal Physiology, and Physical Demands of NCAA Women’s Ice Hockey Across a Championship Season. The Journal of Strength &amp; Conditioning Research, 38(4), 694-703.</w:t>
      </w:r>
    </w:p>
    <w:p w14:paraId="178CFB16" w14:textId="77777777" w:rsidR="00EE214F" w:rsidRPr="00C02B36" w:rsidRDefault="00EE214F" w:rsidP="00EE214F">
      <w:pPr>
        <w:pStyle w:val="ListParagraph"/>
        <w:numPr>
          <w:ilvl w:val="0"/>
          <w:numId w:val="5"/>
        </w:numPr>
        <w:spacing w:line="480" w:lineRule="auto"/>
        <w:rPr>
          <w:rFonts w:ascii="Arial" w:hAnsi="Arial" w:cs="Arial"/>
        </w:rPr>
      </w:pPr>
      <w:proofErr w:type="spellStart"/>
      <w:r w:rsidRPr="00C02B36">
        <w:rPr>
          <w:rFonts w:ascii="Arial" w:hAnsi="Arial" w:cs="Arial"/>
        </w:rPr>
        <w:t>Michelekaki</w:t>
      </w:r>
      <w:proofErr w:type="spellEnd"/>
      <w:r w:rsidRPr="00C02B36">
        <w:rPr>
          <w:rFonts w:ascii="Arial" w:hAnsi="Arial" w:cs="Arial"/>
        </w:rPr>
        <w:t xml:space="preserve">, E. A., Michaelides, M., Govindasamy, K., &amp; </w:t>
      </w:r>
      <w:proofErr w:type="spellStart"/>
      <w:r w:rsidRPr="00C02B36">
        <w:rPr>
          <w:rFonts w:ascii="Arial" w:hAnsi="Arial" w:cs="Arial"/>
        </w:rPr>
        <w:t>Parpa</w:t>
      </w:r>
      <w:proofErr w:type="spellEnd"/>
      <w:r w:rsidRPr="00C02B36">
        <w:rPr>
          <w:rFonts w:ascii="Arial" w:hAnsi="Arial" w:cs="Arial"/>
        </w:rPr>
        <w:t>, K. (2023). Recreational Female Athletes’ Understanding of and Perceived Impact of the Menstrual Cycle on Physical Performance, Mood, and Sleeping Behaviour. Women, 3(3), 445-456.</w:t>
      </w:r>
    </w:p>
    <w:p w14:paraId="1689318B" w14:textId="77777777" w:rsidR="00EE214F" w:rsidRPr="00C02B36" w:rsidRDefault="00EE214F" w:rsidP="00EE214F">
      <w:pPr>
        <w:pStyle w:val="ListParagraph"/>
        <w:numPr>
          <w:ilvl w:val="0"/>
          <w:numId w:val="5"/>
        </w:numPr>
        <w:spacing w:line="480" w:lineRule="auto"/>
        <w:rPr>
          <w:rFonts w:ascii="Arial" w:hAnsi="Arial" w:cs="Arial"/>
        </w:rPr>
      </w:pPr>
      <w:proofErr w:type="spellStart"/>
      <w:r w:rsidRPr="00C02B36">
        <w:rPr>
          <w:rFonts w:ascii="Arial" w:hAnsi="Arial" w:cs="Arial"/>
        </w:rPr>
        <w:t>Mielgo-Ayuso</w:t>
      </w:r>
      <w:proofErr w:type="spellEnd"/>
      <w:r w:rsidRPr="00C02B36">
        <w:rPr>
          <w:rFonts w:ascii="Arial" w:hAnsi="Arial" w:cs="Arial"/>
        </w:rPr>
        <w:t xml:space="preserve">, J., </w:t>
      </w:r>
      <w:proofErr w:type="spellStart"/>
      <w:r w:rsidRPr="00C02B36">
        <w:rPr>
          <w:rFonts w:ascii="Arial" w:hAnsi="Arial" w:cs="Arial"/>
        </w:rPr>
        <w:t>Zourdos</w:t>
      </w:r>
      <w:proofErr w:type="spellEnd"/>
      <w:r w:rsidRPr="00C02B36">
        <w:rPr>
          <w:rFonts w:ascii="Arial" w:hAnsi="Arial" w:cs="Arial"/>
        </w:rPr>
        <w:t xml:space="preserve">, M. C., Clemente-Suárez, V. J., Calleja-González, J., &amp; Shipherd, A. M. (2017). Can psychological well-being scales and hormone levels be used to predict acute performance of anaerobic training tasks in elite female volleyball players? Physiology &amp; </w:t>
      </w:r>
      <w:proofErr w:type="spellStart"/>
      <w:r w:rsidRPr="00C02B36">
        <w:rPr>
          <w:rFonts w:ascii="Arial" w:hAnsi="Arial" w:cs="Arial"/>
        </w:rPr>
        <w:t>Behavior</w:t>
      </w:r>
      <w:proofErr w:type="spellEnd"/>
      <w:r w:rsidRPr="00C02B36">
        <w:rPr>
          <w:rFonts w:ascii="Arial" w:hAnsi="Arial" w:cs="Arial"/>
        </w:rPr>
        <w:t>, 180, 31-38. doi:10.1016/j.physbeh.2017.08.008</w:t>
      </w:r>
    </w:p>
    <w:p w14:paraId="283E5DF7"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Miles, K., Clark, B., Fowler, P., Miller, J., &amp; Pumpa, K. (2022). What are the sleep characteristics of elite female athletes? A systematic review with meta-analysis. Biology of Sport, 39(3), 751-763. https://doi.org/10.5114/biolsport.2022.108705</w:t>
      </w:r>
    </w:p>
    <w:p w14:paraId="7BA7969B"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lastRenderedPageBreak/>
        <w:t xml:space="preserve">Moen, F., Olsen, M., </w:t>
      </w:r>
      <w:proofErr w:type="spellStart"/>
      <w:r w:rsidRPr="00C02B36">
        <w:rPr>
          <w:rFonts w:ascii="Arial" w:hAnsi="Arial" w:cs="Arial"/>
        </w:rPr>
        <w:t>Halmøy</w:t>
      </w:r>
      <w:proofErr w:type="spellEnd"/>
      <w:r w:rsidRPr="00C02B36">
        <w:rPr>
          <w:rFonts w:ascii="Arial" w:hAnsi="Arial" w:cs="Arial"/>
        </w:rPr>
        <w:t xml:space="preserve">, G., &amp; </w:t>
      </w:r>
      <w:proofErr w:type="spellStart"/>
      <w:r w:rsidRPr="00C02B36">
        <w:rPr>
          <w:rFonts w:ascii="Arial" w:hAnsi="Arial" w:cs="Arial"/>
        </w:rPr>
        <w:t>Hrozanova</w:t>
      </w:r>
      <w:proofErr w:type="spellEnd"/>
      <w:r w:rsidRPr="00C02B36">
        <w:rPr>
          <w:rFonts w:ascii="Arial" w:hAnsi="Arial" w:cs="Arial"/>
        </w:rPr>
        <w:t>, M. (2021). Variations in Elite Female Soccer Players’ Sleep, and Associations With Perceived Fatigue and Soccer Games. Frontiers in Sports and Active Living, 3, 694537. doi:10.3389/fspor.2021.694537</w:t>
      </w:r>
    </w:p>
    <w:p w14:paraId="6749BC41" w14:textId="77777777" w:rsidR="00EE214F" w:rsidRPr="00526F35" w:rsidRDefault="00EE214F" w:rsidP="00EE214F">
      <w:pPr>
        <w:pStyle w:val="ListParagraph"/>
        <w:numPr>
          <w:ilvl w:val="0"/>
          <w:numId w:val="5"/>
        </w:numPr>
        <w:spacing w:line="480" w:lineRule="auto"/>
        <w:rPr>
          <w:rFonts w:ascii="Arial" w:hAnsi="Arial" w:cs="Arial"/>
        </w:rPr>
      </w:pPr>
      <w:r w:rsidRPr="00526F35">
        <w:rPr>
          <w:rFonts w:ascii="Arial" w:hAnsi="Arial" w:cs="Arial"/>
          <w:shd w:val="clear" w:color="auto" w:fill="FFFFFF"/>
        </w:rPr>
        <w:t>O’D</w:t>
      </w:r>
      <w:r>
        <w:rPr>
          <w:rFonts w:ascii="Arial" w:hAnsi="Arial" w:cs="Arial"/>
          <w:shd w:val="clear" w:color="auto" w:fill="FFFFFF"/>
        </w:rPr>
        <w:t>onnell</w:t>
      </w:r>
      <w:r w:rsidRPr="00526F35">
        <w:rPr>
          <w:rFonts w:ascii="Arial" w:hAnsi="Arial" w:cs="Arial"/>
          <w:shd w:val="clear" w:color="auto" w:fill="FFFFFF"/>
        </w:rPr>
        <w:t>, S., &amp; Driller, M. W. (2017). Sleep</w:t>
      </w:r>
      <w:r>
        <w:rPr>
          <w:rFonts w:ascii="Arial" w:hAnsi="Arial" w:cs="Arial"/>
          <w:shd w:val="clear" w:color="auto" w:fill="FFFFFF"/>
        </w:rPr>
        <w:t xml:space="preserve"> </w:t>
      </w:r>
      <w:r w:rsidRPr="00526F35">
        <w:rPr>
          <w:rFonts w:ascii="Arial" w:hAnsi="Arial" w:cs="Arial"/>
          <w:shd w:val="clear" w:color="auto" w:fill="FFFFFF"/>
        </w:rPr>
        <w:t>hygiene education improves sleep indices in elite female athletes. International Journal of Exercise Science, 10(4), 522.</w:t>
      </w:r>
    </w:p>
    <w:p w14:paraId="12C804E0" w14:textId="77777777" w:rsidR="00EE214F" w:rsidRPr="00FB6E6D" w:rsidRDefault="00EE214F" w:rsidP="00EE214F">
      <w:pPr>
        <w:pStyle w:val="ListParagraph"/>
        <w:numPr>
          <w:ilvl w:val="0"/>
          <w:numId w:val="5"/>
        </w:numPr>
        <w:spacing w:line="480" w:lineRule="auto"/>
        <w:rPr>
          <w:rFonts w:ascii="Arial" w:hAnsi="Arial" w:cs="Arial"/>
        </w:rPr>
      </w:pPr>
      <w:r w:rsidRPr="00C02B36">
        <w:rPr>
          <w:rFonts w:ascii="Arial" w:hAnsi="Arial" w:cs="Arial"/>
        </w:rPr>
        <w:t>O’Donnell, S., Bird, S., Jacobson, G., &amp; Driller, M. (2018</w:t>
      </w:r>
      <w:r>
        <w:rPr>
          <w:rFonts w:ascii="Arial" w:hAnsi="Arial" w:cs="Arial"/>
        </w:rPr>
        <w:t>a</w:t>
      </w:r>
      <w:r w:rsidRPr="00C02B36">
        <w:rPr>
          <w:rFonts w:ascii="Arial" w:hAnsi="Arial" w:cs="Arial"/>
        </w:rPr>
        <w:t>). Sleep and stress hormone responses to training and competition in elite female athletes. European Journal of Sport Science, 18(5), 611-618. doi:10.1080/17461391.2018.1439535</w:t>
      </w:r>
    </w:p>
    <w:p w14:paraId="1E6FB123" w14:textId="77777777" w:rsidR="00EE214F" w:rsidRPr="00A76174" w:rsidRDefault="00EE214F" w:rsidP="00EE214F">
      <w:pPr>
        <w:pStyle w:val="ListParagraph"/>
        <w:numPr>
          <w:ilvl w:val="0"/>
          <w:numId w:val="5"/>
        </w:numPr>
        <w:spacing w:line="480" w:lineRule="auto"/>
        <w:rPr>
          <w:rFonts w:ascii="Arial" w:hAnsi="Arial" w:cs="Arial"/>
        </w:rPr>
      </w:pPr>
      <w:r w:rsidRPr="00A76174">
        <w:rPr>
          <w:rFonts w:ascii="Arial" w:hAnsi="Arial" w:cs="Arial"/>
          <w:shd w:val="clear" w:color="auto" w:fill="FFFFFF"/>
        </w:rPr>
        <w:t>O’Donnell, S., Beaven, C. M., &amp; Driller, M. (2018</w:t>
      </w:r>
      <w:r>
        <w:rPr>
          <w:rFonts w:ascii="Arial" w:hAnsi="Arial" w:cs="Arial"/>
          <w:shd w:val="clear" w:color="auto" w:fill="FFFFFF"/>
        </w:rPr>
        <w:t>b</w:t>
      </w:r>
      <w:r w:rsidRPr="00A76174">
        <w:rPr>
          <w:rFonts w:ascii="Arial" w:hAnsi="Arial" w:cs="Arial"/>
          <w:shd w:val="clear" w:color="auto" w:fill="FFFFFF"/>
        </w:rPr>
        <w:t xml:space="preserve">). Sleep/wake </w:t>
      </w:r>
      <w:proofErr w:type="spellStart"/>
      <w:r w:rsidRPr="00A76174">
        <w:rPr>
          <w:rFonts w:ascii="Arial" w:hAnsi="Arial" w:cs="Arial"/>
          <w:shd w:val="clear" w:color="auto" w:fill="FFFFFF"/>
        </w:rPr>
        <w:t>behavior</w:t>
      </w:r>
      <w:proofErr w:type="spellEnd"/>
      <w:r w:rsidRPr="00A76174">
        <w:rPr>
          <w:rFonts w:ascii="Arial" w:hAnsi="Arial" w:cs="Arial"/>
          <w:shd w:val="clear" w:color="auto" w:fill="FFFFFF"/>
        </w:rPr>
        <w:t xml:space="preserve"> prior to and following competition in elite female netball athletes. Sport Sciences for Health, 14, 289-295.</w:t>
      </w:r>
    </w:p>
    <w:p w14:paraId="3DEB4230"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Oliver, S. J., Costa, R. J., Laing, S. J., Bilzon, J. L., &amp; Walsh, N. P. (2009). One night of sleep deprivation decreases treadmill endurance performance. European Journal of Applied Physiology, 107(2), 155-161.</w:t>
      </w:r>
    </w:p>
    <w:p w14:paraId="0557074E" w14:textId="77777777" w:rsidR="00EE214F" w:rsidRPr="00633774"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Page, M. J., McKenzie, J. E., Bossuyt, P. M., </w:t>
      </w:r>
      <w:proofErr w:type="spellStart"/>
      <w:r w:rsidRPr="00C02B36">
        <w:rPr>
          <w:rFonts w:ascii="Arial" w:hAnsi="Arial" w:cs="Arial"/>
        </w:rPr>
        <w:t>Boutron</w:t>
      </w:r>
      <w:proofErr w:type="spellEnd"/>
      <w:r w:rsidRPr="00C02B36">
        <w:rPr>
          <w:rFonts w:ascii="Arial" w:hAnsi="Arial" w:cs="Arial"/>
        </w:rPr>
        <w:t xml:space="preserve">, I., Hoffmann, T. C., Mulrow, C. D., ... &amp; Chou, R. (2021). The PRISMA 2020 statement: an updated guideline for reporting systematic reviews. </w:t>
      </w:r>
      <w:proofErr w:type="spellStart"/>
      <w:r w:rsidRPr="00C02B36">
        <w:rPr>
          <w:rFonts w:ascii="Arial" w:hAnsi="Arial" w:cs="Arial"/>
        </w:rPr>
        <w:t>Bmj</w:t>
      </w:r>
      <w:proofErr w:type="spellEnd"/>
      <w:r w:rsidRPr="00C02B36">
        <w:rPr>
          <w:rFonts w:ascii="Arial" w:hAnsi="Arial" w:cs="Arial"/>
        </w:rPr>
        <w:t>, 372.</w:t>
      </w:r>
    </w:p>
    <w:p w14:paraId="76BFE2F8" w14:textId="77777777" w:rsidR="00EE214F" w:rsidRPr="00C02B36" w:rsidRDefault="00EE214F" w:rsidP="00EE214F">
      <w:pPr>
        <w:pStyle w:val="ListParagraph"/>
        <w:numPr>
          <w:ilvl w:val="0"/>
          <w:numId w:val="5"/>
        </w:numPr>
        <w:spacing w:line="480" w:lineRule="auto"/>
        <w:rPr>
          <w:rFonts w:ascii="Arial" w:hAnsi="Arial" w:cs="Arial"/>
        </w:rPr>
      </w:pPr>
      <w:proofErr w:type="spellStart"/>
      <w:r w:rsidRPr="00C02B36">
        <w:rPr>
          <w:rFonts w:ascii="Arial" w:hAnsi="Arial" w:cs="Arial"/>
        </w:rPr>
        <w:t>Raysmith</w:t>
      </w:r>
      <w:proofErr w:type="spellEnd"/>
      <w:r w:rsidRPr="00C02B36">
        <w:rPr>
          <w:rFonts w:ascii="Arial" w:hAnsi="Arial" w:cs="Arial"/>
        </w:rPr>
        <w:t xml:space="preserve">, B. P., Jacobsson, J., Drew, M. K., &amp; </w:t>
      </w:r>
      <w:proofErr w:type="spellStart"/>
      <w:r w:rsidRPr="00C02B36">
        <w:rPr>
          <w:rFonts w:ascii="Arial" w:hAnsi="Arial" w:cs="Arial"/>
        </w:rPr>
        <w:t>Timpka</w:t>
      </w:r>
      <w:proofErr w:type="spellEnd"/>
      <w:r w:rsidRPr="00C02B36">
        <w:rPr>
          <w:rFonts w:ascii="Arial" w:hAnsi="Arial" w:cs="Arial"/>
        </w:rPr>
        <w:t>, T. (2019). What is performance? A scoping review of performance outcomes as study endpoints in athletics. Sports, 7(3), 66.</w:t>
      </w:r>
    </w:p>
    <w:p w14:paraId="3A7347AB" w14:textId="77777777" w:rsidR="00EE214F" w:rsidRPr="00B04C7A" w:rsidRDefault="00EE214F" w:rsidP="00EE214F">
      <w:pPr>
        <w:pStyle w:val="ListParagraph"/>
        <w:numPr>
          <w:ilvl w:val="0"/>
          <w:numId w:val="5"/>
        </w:numPr>
        <w:spacing w:line="480" w:lineRule="auto"/>
        <w:rPr>
          <w:rFonts w:ascii="Arial" w:hAnsi="Arial" w:cs="Arial"/>
        </w:rPr>
      </w:pPr>
      <w:proofErr w:type="spellStart"/>
      <w:r w:rsidRPr="00B04C7A">
        <w:rPr>
          <w:rFonts w:ascii="Arial" w:hAnsi="Arial" w:cs="Arial"/>
          <w:shd w:val="clear" w:color="auto" w:fill="FFFFFF"/>
        </w:rPr>
        <w:t>Ressman</w:t>
      </w:r>
      <w:proofErr w:type="spellEnd"/>
      <w:r w:rsidRPr="00B04C7A">
        <w:rPr>
          <w:rFonts w:ascii="Arial" w:hAnsi="Arial" w:cs="Arial"/>
          <w:shd w:val="clear" w:color="auto" w:fill="FFFFFF"/>
        </w:rPr>
        <w:t xml:space="preserve">, J., von Rosen, P., </w:t>
      </w:r>
      <w:proofErr w:type="spellStart"/>
      <w:r w:rsidRPr="00B04C7A">
        <w:rPr>
          <w:rFonts w:ascii="Arial" w:hAnsi="Arial" w:cs="Arial"/>
          <w:shd w:val="clear" w:color="auto" w:fill="FFFFFF"/>
        </w:rPr>
        <w:t>Grooten</w:t>
      </w:r>
      <w:proofErr w:type="spellEnd"/>
      <w:r w:rsidRPr="00B04C7A">
        <w:rPr>
          <w:rFonts w:ascii="Arial" w:hAnsi="Arial" w:cs="Arial"/>
          <w:shd w:val="clear" w:color="auto" w:fill="FFFFFF"/>
        </w:rPr>
        <w:t xml:space="preserve">, W. J. A., &amp; Rasmussen-Barr, E. (2024). Factors associated with the Single Leg Squat test in female soccer players: a </w:t>
      </w:r>
      <w:r w:rsidRPr="00B04C7A">
        <w:rPr>
          <w:rFonts w:ascii="Arial" w:hAnsi="Arial" w:cs="Arial"/>
          <w:shd w:val="clear" w:color="auto" w:fill="FFFFFF"/>
        </w:rPr>
        <w:lastRenderedPageBreak/>
        <w:t>cross-sectional study. BMC Sports Science, Medicine and Rehabilitation, 16(1), 76.</w:t>
      </w:r>
    </w:p>
    <w:p w14:paraId="73914375"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Reyner, L. A., &amp; Horne, J. A. (2013). Sleep restriction and serving accuracy in performance tennis players, and effects of caffeine. Physiology &amp; </w:t>
      </w:r>
      <w:proofErr w:type="spellStart"/>
      <w:r w:rsidRPr="00C02B36">
        <w:rPr>
          <w:rFonts w:ascii="Arial" w:hAnsi="Arial" w:cs="Arial"/>
        </w:rPr>
        <w:t>behavior</w:t>
      </w:r>
      <w:proofErr w:type="spellEnd"/>
      <w:r w:rsidRPr="00C02B36">
        <w:rPr>
          <w:rFonts w:ascii="Arial" w:hAnsi="Arial" w:cs="Arial"/>
        </w:rPr>
        <w:t>, 120, 93-96.</w:t>
      </w:r>
    </w:p>
    <w:p w14:paraId="26D5E5A1"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Roberts, S. S. H., Teo, W. P., </w:t>
      </w:r>
      <w:proofErr w:type="spellStart"/>
      <w:r w:rsidRPr="00C02B36">
        <w:rPr>
          <w:rFonts w:ascii="Arial" w:hAnsi="Arial" w:cs="Arial"/>
        </w:rPr>
        <w:t>Aisbett</w:t>
      </w:r>
      <w:proofErr w:type="spellEnd"/>
      <w:r w:rsidRPr="00C02B36">
        <w:rPr>
          <w:rFonts w:ascii="Arial" w:hAnsi="Arial" w:cs="Arial"/>
        </w:rPr>
        <w:t>, B., &amp; Warmington, S. A. (2019). Extended Sleep Maintains Endurance Performance Better than Normal or Restricted Sleep. Medicine &amp; Science in Sports &amp; Exercise, 51(12), 2516-2523. doi:10.1249/MSS.0000000000002071</w:t>
      </w:r>
    </w:p>
    <w:p w14:paraId="76D70A5B" w14:textId="77777777" w:rsidR="00EE214F"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Roberts, S. S., Falkenberg, E., Stevens, A., </w:t>
      </w:r>
      <w:proofErr w:type="spellStart"/>
      <w:r w:rsidRPr="00C02B36">
        <w:rPr>
          <w:rFonts w:ascii="Arial" w:hAnsi="Arial" w:cs="Arial"/>
        </w:rPr>
        <w:t>Aisbett</w:t>
      </w:r>
      <w:proofErr w:type="spellEnd"/>
      <w:r w:rsidRPr="00C02B36">
        <w:rPr>
          <w:rFonts w:ascii="Arial" w:hAnsi="Arial" w:cs="Arial"/>
        </w:rPr>
        <w:t>, B., Lastella, M., &amp; Condo, D. (2021). The sleep of elite Australian Rules Footballers during preseason: A comparison of men and women. International Journal of Sports Physiology and Performance, 16(5), 641-646.</w:t>
      </w:r>
    </w:p>
    <w:p w14:paraId="32B54018" w14:textId="77777777" w:rsidR="00EE214F" w:rsidRPr="007157FB" w:rsidRDefault="00EE214F" w:rsidP="00EE214F">
      <w:pPr>
        <w:pStyle w:val="ListParagraph"/>
        <w:numPr>
          <w:ilvl w:val="0"/>
          <w:numId w:val="5"/>
        </w:numPr>
        <w:spacing w:line="480" w:lineRule="auto"/>
        <w:rPr>
          <w:rFonts w:ascii="Arial" w:hAnsi="Arial" w:cs="Arial"/>
        </w:rPr>
      </w:pPr>
      <w:r w:rsidRPr="007143C4">
        <w:rPr>
          <w:rFonts w:ascii="Arial" w:hAnsi="Arial" w:cs="Arial"/>
        </w:rPr>
        <w:t xml:space="preserve">Roberts, S. S., Main, L. C., Condo, D., Carr, A., Jardine, W., Urwin, C., </w:t>
      </w:r>
      <w:proofErr w:type="spellStart"/>
      <w:r>
        <w:rPr>
          <w:rFonts w:ascii="Arial" w:hAnsi="Arial" w:cs="Arial"/>
        </w:rPr>
        <w:t>Convit</w:t>
      </w:r>
      <w:proofErr w:type="spellEnd"/>
      <w:r>
        <w:rPr>
          <w:rFonts w:ascii="Arial" w:hAnsi="Arial" w:cs="Arial"/>
        </w:rPr>
        <w:t>, L., Rahman, S. S.,</w:t>
      </w:r>
      <w:r w:rsidRPr="007143C4">
        <w:rPr>
          <w:rFonts w:ascii="Arial" w:hAnsi="Arial" w:cs="Arial"/>
        </w:rPr>
        <w:t xml:space="preserve"> &amp; Snipe, R. M. (2022). Sex differences among endurance athletes in the pre-race relationships between sleep, and perceived stress and recovery. </w:t>
      </w:r>
      <w:r w:rsidRPr="007143C4">
        <w:rPr>
          <w:rFonts w:ascii="Arial" w:hAnsi="Arial" w:cs="Arial"/>
          <w:i/>
          <w:iCs/>
        </w:rPr>
        <w:t>Journal of Sports Sciences</w:t>
      </w:r>
      <w:r w:rsidRPr="007143C4">
        <w:rPr>
          <w:rFonts w:ascii="Arial" w:hAnsi="Arial" w:cs="Arial"/>
        </w:rPr>
        <w:t>, </w:t>
      </w:r>
      <w:r w:rsidRPr="007143C4">
        <w:rPr>
          <w:rFonts w:ascii="Arial" w:hAnsi="Arial" w:cs="Arial"/>
          <w:i/>
          <w:iCs/>
        </w:rPr>
        <w:t>40</w:t>
      </w:r>
      <w:r w:rsidRPr="007143C4">
        <w:rPr>
          <w:rFonts w:ascii="Arial" w:hAnsi="Arial" w:cs="Arial"/>
        </w:rPr>
        <w:t>(14), 1542-1551.</w:t>
      </w:r>
    </w:p>
    <w:p w14:paraId="6E689615"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Romyn, G., Robey, E., Dimmock, J. A., </w:t>
      </w:r>
      <w:proofErr w:type="spellStart"/>
      <w:r w:rsidRPr="00C02B36">
        <w:rPr>
          <w:rFonts w:ascii="Arial" w:hAnsi="Arial" w:cs="Arial"/>
        </w:rPr>
        <w:t>Halson</w:t>
      </w:r>
      <w:proofErr w:type="spellEnd"/>
      <w:r w:rsidRPr="00C02B36">
        <w:rPr>
          <w:rFonts w:ascii="Arial" w:hAnsi="Arial" w:cs="Arial"/>
        </w:rPr>
        <w:t>, S. L., &amp; Peeling, P. (2016). Sleep, anxiety and electronic device use by athletes in the training and competition environments. European Journal of Sport Science, 16(3), 301-308.</w:t>
      </w:r>
    </w:p>
    <w:p w14:paraId="3D529AC4"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Roy, X., Caya, O., Charron, J., Comtois, A. S., &amp; </w:t>
      </w:r>
      <w:proofErr w:type="spellStart"/>
      <w:r w:rsidRPr="00C02B36">
        <w:rPr>
          <w:rFonts w:ascii="Arial" w:hAnsi="Arial" w:cs="Arial"/>
        </w:rPr>
        <w:t>Sercia</w:t>
      </w:r>
      <w:proofErr w:type="spellEnd"/>
      <w:r w:rsidRPr="00C02B36">
        <w:rPr>
          <w:rFonts w:ascii="Arial" w:hAnsi="Arial" w:cs="Arial"/>
        </w:rPr>
        <w:t xml:space="preserve">, P. (2019). Relationship between daily training loads and perceptions of wellness in </w:t>
      </w:r>
      <w:r w:rsidRPr="00C02B36">
        <w:rPr>
          <w:rFonts w:ascii="Arial" w:hAnsi="Arial" w:cs="Arial"/>
        </w:rPr>
        <w:lastRenderedPageBreak/>
        <w:t>Canadian university volleyball athletes. Journal of Australian Strength &amp; Conditioning, 27(7), 8-12.</w:t>
      </w:r>
    </w:p>
    <w:p w14:paraId="250823DA"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Sargent, C., Lastella, M., </w:t>
      </w:r>
      <w:proofErr w:type="spellStart"/>
      <w:r w:rsidRPr="00C02B36">
        <w:rPr>
          <w:rFonts w:ascii="Arial" w:hAnsi="Arial" w:cs="Arial"/>
        </w:rPr>
        <w:t>Halson</w:t>
      </w:r>
      <w:proofErr w:type="spellEnd"/>
      <w:r w:rsidRPr="00C02B36">
        <w:rPr>
          <w:rFonts w:ascii="Arial" w:hAnsi="Arial" w:cs="Arial"/>
        </w:rPr>
        <w:t>, S. L., &amp; Roach, G. D. (2014). The impact of training schedules on the sleep and fatigue of elite athletes. Chronobiology International, 31(10), 1160-1168. doi:10.3109/07420528.2014.957306</w:t>
      </w:r>
    </w:p>
    <w:p w14:paraId="44542315"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Schaal, K., </w:t>
      </w:r>
      <w:proofErr w:type="spellStart"/>
      <w:r w:rsidRPr="00C02B36">
        <w:rPr>
          <w:rFonts w:ascii="Arial" w:hAnsi="Arial" w:cs="Arial"/>
        </w:rPr>
        <w:t>Tafflet</w:t>
      </w:r>
      <w:proofErr w:type="spellEnd"/>
      <w:r w:rsidRPr="00C02B36">
        <w:rPr>
          <w:rFonts w:ascii="Arial" w:hAnsi="Arial" w:cs="Arial"/>
        </w:rPr>
        <w:t xml:space="preserve">, M., Nassif, H., et al. (2011). Psychological Balance in High Level Athletes: Gender-Based Differences and Sport-Specific Patterns. Uddin, M. (Ed.). </w:t>
      </w:r>
      <w:proofErr w:type="spellStart"/>
      <w:r w:rsidRPr="00C02B36">
        <w:rPr>
          <w:rFonts w:ascii="Arial" w:hAnsi="Arial" w:cs="Arial"/>
        </w:rPr>
        <w:t>PLoS</w:t>
      </w:r>
      <w:proofErr w:type="spellEnd"/>
      <w:r w:rsidRPr="00C02B36">
        <w:rPr>
          <w:rFonts w:ascii="Arial" w:hAnsi="Arial" w:cs="Arial"/>
        </w:rPr>
        <w:t xml:space="preserve"> ONE, 6(5), e19007. doi:10.1371/journal.pone.0019007</w:t>
      </w:r>
    </w:p>
    <w:p w14:paraId="6AD2C201"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Sekiguchi, Y., Adams, W. M., Benjamin, C. L., Curtis, R. M., Giersch, G. E., &amp; Casa, D. J. (2019). Relationships between resting heart rate, heart rate variability and sleep characteristics among female collegiate cross</w:t>
      </w:r>
      <w:r w:rsidRPr="00C02B36">
        <w:rPr>
          <w:rFonts w:ascii="Cambria Math" w:hAnsi="Cambria Math" w:cs="Cambria Math"/>
        </w:rPr>
        <w:t>‐</w:t>
      </w:r>
      <w:r w:rsidRPr="00C02B36">
        <w:rPr>
          <w:rFonts w:ascii="Arial" w:hAnsi="Arial" w:cs="Arial"/>
        </w:rPr>
        <w:t>country athletes. Journal of sleep research, 28(6), e12836.</w:t>
      </w:r>
    </w:p>
    <w:p w14:paraId="3269975A" w14:textId="77777777" w:rsidR="00EE214F" w:rsidRPr="00C02B36" w:rsidRDefault="00EE214F" w:rsidP="00EE214F">
      <w:pPr>
        <w:pStyle w:val="ListParagraph"/>
        <w:numPr>
          <w:ilvl w:val="0"/>
          <w:numId w:val="5"/>
        </w:numPr>
        <w:spacing w:line="480" w:lineRule="auto"/>
        <w:rPr>
          <w:rFonts w:ascii="Arial" w:hAnsi="Arial" w:cs="Arial"/>
        </w:rPr>
      </w:pPr>
      <w:proofErr w:type="spellStart"/>
      <w:r w:rsidRPr="00C02B36">
        <w:rPr>
          <w:rFonts w:ascii="Arial" w:hAnsi="Arial" w:cs="Arial"/>
        </w:rPr>
        <w:t>Senbel</w:t>
      </w:r>
      <w:proofErr w:type="spellEnd"/>
      <w:r w:rsidRPr="00C02B36">
        <w:rPr>
          <w:rFonts w:ascii="Arial" w:hAnsi="Arial" w:cs="Arial"/>
        </w:rPr>
        <w:t>, S., Sharma, S., Raval, M. S., et al. (2022). Impact of Sleep and Training on Game Performance and Injury in Division-1 Women’s Basketball Amidst the Pandemic. IEEE Access, 10, 15516-15527. doi:10.1109/ACCESS.2022.3145368</w:t>
      </w:r>
    </w:p>
    <w:p w14:paraId="17E01C42" w14:textId="77777777" w:rsidR="00EE214F" w:rsidRDefault="00EE214F" w:rsidP="00EE214F">
      <w:pPr>
        <w:pStyle w:val="ListParagraph"/>
        <w:numPr>
          <w:ilvl w:val="0"/>
          <w:numId w:val="5"/>
        </w:numPr>
        <w:spacing w:line="480" w:lineRule="auto"/>
        <w:rPr>
          <w:rFonts w:ascii="Arial" w:hAnsi="Arial" w:cs="Arial"/>
        </w:rPr>
      </w:pPr>
      <w:r w:rsidRPr="00C02B36">
        <w:rPr>
          <w:rFonts w:ascii="Arial" w:hAnsi="Arial" w:cs="Arial"/>
        </w:rPr>
        <w:t>Silva, M. R. G., &amp; Paiva, T. (2016). Poor precompetitive sleep habits, nutrients’ deficiencies, inappropriate body composition and athletic performance in elite gymnasts. European Journal of Sport Science, 16(6), 726-735. doi:10.1080/17461391.2015.1103316</w:t>
      </w:r>
    </w:p>
    <w:p w14:paraId="0BA8CB2C" w14:textId="77777777" w:rsidR="00EE214F" w:rsidRPr="005D75BB" w:rsidRDefault="00EE214F" w:rsidP="00EE214F">
      <w:pPr>
        <w:pStyle w:val="ListParagraph"/>
        <w:numPr>
          <w:ilvl w:val="0"/>
          <w:numId w:val="5"/>
        </w:numPr>
        <w:spacing w:line="480" w:lineRule="auto"/>
        <w:rPr>
          <w:rFonts w:ascii="Arial" w:hAnsi="Arial" w:cs="Arial"/>
        </w:rPr>
      </w:pPr>
      <w:r w:rsidRPr="00C02B36">
        <w:rPr>
          <w:rFonts w:ascii="Arial" w:hAnsi="Arial" w:cs="Arial"/>
        </w:rPr>
        <w:t>Silva, M. R., &amp; Paiva, T. (2019</w:t>
      </w:r>
      <w:r>
        <w:rPr>
          <w:rFonts w:ascii="Arial" w:hAnsi="Arial" w:cs="Arial"/>
        </w:rPr>
        <w:t>a</w:t>
      </w:r>
      <w:r w:rsidRPr="00C02B36">
        <w:rPr>
          <w:rFonts w:ascii="Arial" w:hAnsi="Arial" w:cs="Arial"/>
        </w:rPr>
        <w:t xml:space="preserve">). Risk factors for precompetitive sleep </w:t>
      </w:r>
      <w:proofErr w:type="spellStart"/>
      <w:r w:rsidRPr="00C02B36">
        <w:rPr>
          <w:rFonts w:ascii="Arial" w:hAnsi="Arial" w:cs="Arial"/>
        </w:rPr>
        <w:t>behavior</w:t>
      </w:r>
      <w:proofErr w:type="spellEnd"/>
      <w:r w:rsidRPr="00C02B36">
        <w:rPr>
          <w:rFonts w:ascii="Arial" w:hAnsi="Arial" w:cs="Arial"/>
        </w:rPr>
        <w:t xml:space="preserve"> in elite female athletes. Journal of Sports Medicine and Physical Fitness, 59(4).</w:t>
      </w:r>
    </w:p>
    <w:p w14:paraId="65871D7D"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lastRenderedPageBreak/>
        <w:t>Silva, M. R. G., &amp; Paiva, T. (2019</w:t>
      </w:r>
      <w:r>
        <w:rPr>
          <w:rFonts w:ascii="Arial" w:hAnsi="Arial" w:cs="Arial"/>
        </w:rPr>
        <w:t>b</w:t>
      </w:r>
      <w:r w:rsidRPr="00C02B36">
        <w:rPr>
          <w:rFonts w:ascii="Arial" w:hAnsi="Arial" w:cs="Arial"/>
        </w:rPr>
        <w:t>). Sleep, energy disturbances and pre-competitive stress in female traveller athletes. Sleep Science, 12(4), 279. https://doi.org/10.5935%2F1984-0063.20190093</w:t>
      </w:r>
    </w:p>
    <w:p w14:paraId="0B8341B2"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Skein, M., Duffield, R., Edge, J., Short, M. J., &amp; </w:t>
      </w:r>
      <w:proofErr w:type="spellStart"/>
      <w:r w:rsidRPr="00C02B36">
        <w:rPr>
          <w:rFonts w:ascii="Arial" w:hAnsi="Arial" w:cs="Arial"/>
        </w:rPr>
        <w:t>Mündel</w:t>
      </w:r>
      <w:proofErr w:type="spellEnd"/>
      <w:r w:rsidRPr="00C02B36">
        <w:rPr>
          <w:rFonts w:ascii="Arial" w:hAnsi="Arial" w:cs="Arial"/>
        </w:rPr>
        <w:t>, T. (2011). Intermittent-sprint performance and muscle glycogen after 30 h of sleep deprivation. Medicine &amp; Science in Sports &amp; Exercise, 43(7), 1301-1311.</w:t>
      </w:r>
    </w:p>
    <w:p w14:paraId="457BF1C0"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Staunton, C., Gordon, B., Custovic, E., Stanger, J., &amp; Kingsley, M. (2017). Sleep patterns and match performance in elite Australian basketball athletes. Journal of Science and Medicine in Sport, 20(8), 786-789. doi:10.1016/j.jsams.2016.11.016</w:t>
      </w:r>
    </w:p>
    <w:p w14:paraId="3EF63368"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Swann, C., Moran, A., &amp; Piggott, D. (2015). Defining elite athletes: Issues in the study of expert performance in sport psychology. Psychology of Sport and Exercise, 16, 3-14. doi:10.1016/j.psychsport.2014.07.004</w:t>
      </w:r>
    </w:p>
    <w:p w14:paraId="061F02C3"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Taheri, M., &amp; </w:t>
      </w:r>
      <w:proofErr w:type="spellStart"/>
      <w:r w:rsidRPr="00C02B36">
        <w:rPr>
          <w:rFonts w:ascii="Arial" w:hAnsi="Arial" w:cs="Arial"/>
        </w:rPr>
        <w:t>Irandoust</w:t>
      </w:r>
      <w:proofErr w:type="spellEnd"/>
      <w:r w:rsidRPr="00C02B36">
        <w:rPr>
          <w:rFonts w:ascii="Arial" w:hAnsi="Arial" w:cs="Arial"/>
        </w:rPr>
        <w:t>, K. (2020). Morning exercise improves cognitive performance decrements induced by partial sleep deprivation in elite athletes. Biological Rhythm Research, 51(4), 644-653. doi:10.1080/09291016.2019.1576279</w:t>
      </w:r>
    </w:p>
    <w:p w14:paraId="6EB9AE7B" w14:textId="77777777" w:rsidR="00EE214F" w:rsidRPr="00B95A7C" w:rsidRDefault="00EE214F" w:rsidP="00EE214F">
      <w:pPr>
        <w:pStyle w:val="ListParagraph"/>
        <w:numPr>
          <w:ilvl w:val="0"/>
          <w:numId w:val="5"/>
        </w:numPr>
        <w:spacing w:line="480" w:lineRule="auto"/>
        <w:rPr>
          <w:rFonts w:ascii="Arial" w:hAnsi="Arial" w:cs="Arial"/>
        </w:rPr>
      </w:pPr>
      <w:r w:rsidRPr="00B95A7C">
        <w:rPr>
          <w:rFonts w:ascii="Arial" w:hAnsi="Arial" w:cs="Arial"/>
          <w:color w:val="222222"/>
          <w:shd w:val="clear" w:color="auto" w:fill="FFFFFF"/>
        </w:rPr>
        <w:t xml:space="preserve">Teece, A. R., Beaven, M., Argus, C. K., Gill, N., &amp; Driller, M. W. (2023). Comparing Perceived Sleep Quality, Practices, and </w:t>
      </w:r>
      <w:proofErr w:type="spellStart"/>
      <w:r w:rsidRPr="00B95A7C">
        <w:rPr>
          <w:rFonts w:ascii="Arial" w:hAnsi="Arial" w:cs="Arial"/>
          <w:color w:val="222222"/>
          <w:shd w:val="clear" w:color="auto" w:fill="FFFFFF"/>
        </w:rPr>
        <w:t>Behaviors</w:t>
      </w:r>
      <w:proofErr w:type="spellEnd"/>
      <w:r w:rsidRPr="00B95A7C">
        <w:rPr>
          <w:rFonts w:ascii="Arial" w:hAnsi="Arial" w:cs="Arial"/>
          <w:color w:val="222222"/>
          <w:shd w:val="clear" w:color="auto" w:fill="FFFFFF"/>
        </w:rPr>
        <w:t xml:space="preserve"> of Male and Female Elite Rugby Union Athletes with the Use of Sleep Questionnaires. </w:t>
      </w:r>
      <w:r w:rsidRPr="00B95A7C">
        <w:rPr>
          <w:rFonts w:ascii="Arial" w:hAnsi="Arial" w:cs="Arial"/>
          <w:i/>
          <w:iCs/>
          <w:color w:val="222222"/>
          <w:shd w:val="clear" w:color="auto" w:fill="FFFFFF"/>
        </w:rPr>
        <w:t>Sleep Science</w:t>
      </w:r>
      <w:r w:rsidRPr="00B95A7C">
        <w:rPr>
          <w:rFonts w:ascii="Arial" w:hAnsi="Arial" w:cs="Arial"/>
          <w:color w:val="222222"/>
          <w:shd w:val="clear" w:color="auto" w:fill="FFFFFF"/>
        </w:rPr>
        <w:t>, </w:t>
      </w:r>
      <w:r w:rsidRPr="00B95A7C">
        <w:rPr>
          <w:rFonts w:ascii="Arial" w:hAnsi="Arial" w:cs="Arial"/>
          <w:i/>
          <w:iCs/>
          <w:color w:val="222222"/>
          <w:shd w:val="clear" w:color="auto" w:fill="FFFFFF"/>
        </w:rPr>
        <w:t>16</w:t>
      </w:r>
      <w:r w:rsidRPr="00B95A7C">
        <w:rPr>
          <w:rFonts w:ascii="Arial" w:hAnsi="Arial" w:cs="Arial"/>
          <w:color w:val="222222"/>
          <w:shd w:val="clear" w:color="auto" w:fill="FFFFFF"/>
        </w:rPr>
        <w:t>(03), e271-e277.</w:t>
      </w:r>
    </w:p>
    <w:p w14:paraId="64679500"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Tsukahara, Y., Mason, R. A., &amp; </w:t>
      </w:r>
      <w:proofErr w:type="spellStart"/>
      <w:r w:rsidRPr="00C02B36">
        <w:rPr>
          <w:rFonts w:ascii="Arial" w:hAnsi="Arial" w:cs="Arial"/>
        </w:rPr>
        <w:t>Macznik</w:t>
      </w:r>
      <w:proofErr w:type="spellEnd"/>
      <w:r w:rsidRPr="00C02B36">
        <w:rPr>
          <w:rFonts w:ascii="Arial" w:hAnsi="Arial" w:cs="Arial"/>
        </w:rPr>
        <w:t>, A. (2022). Training and physiological characteristics of American and Japanese female track and field athletes. Journal of Sports Medicine and Physical Fitness, 62(9).</w:t>
      </w:r>
    </w:p>
    <w:p w14:paraId="74CC05A0"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lastRenderedPageBreak/>
        <w:t xml:space="preserve">Ungureanu, A. N., Lupo, C., Boccia, G., &amp; </w:t>
      </w:r>
      <w:proofErr w:type="spellStart"/>
      <w:r w:rsidRPr="00C02B36">
        <w:rPr>
          <w:rFonts w:ascii="Arial" w:hAnsi="Arial" w:cs="Arial"/>
        </w:rPr>
        <w:t>Brustio</w:t>
      </w:r>
      <w:proofErr w:type="spellEnd"/>
      <w:r w:rsidRPr="00C02B36">
        <w:rPr>
          <w:rFonts w:ascii="Arial" w:hAnsi="Arial" w:cs="Arial"/>
        </w:rPr>
        <w:t>, P. R. (2021). Internal training load affects day-after-pretraining perceived fatigue in female volleyball players. International Journal of Sports Physiology and Performance, 16(12), 1844-1850</w:t>
      </w:r>
    </w:p>
    <w:p w14:paraId="5200C927" w14:textId="77777777" w:rsidR="00EE214F"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Van </w:t>
      </w:r>
      <w:proofErr w:type="spellStart"/>
      <w:r w:rsidRPr="00C02B36">
        <w:rPr>
          <w:rFonts w:ascii="Arial" w:hAnsi="Arial" w:cs="Arial"/>
        </w:rPr>
        <w:t>Reen</w:t>
      </w:r>
      <w:proofErr w:type="spellEnd"/>
      <w:r w:rsidRPr="00C02B36">
        <w:rPr>
          <w:rFonts w:ascii="Arial" w:hAnsi="Arial" w:cs="Arial"/>
        </w:rPr>
        <w:t>, E., &amp; Kiesner, J. (2016). Individual differences in self-reported difficulty sleeping across the menstrual cycle. Archives of Women's Mental Health, 19(4), 599-608. doi:10.1007/s00737-016-0621-9</w:t>
      </w:r>
    </w:p>
    <w:p w14:paraId="0331CB18"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Vitale, K. C., Owens, R., Hopkins, S. R., &amp; Malhotra, A. (2019). Sleep Hygiene for Optimizing Recovery in Athletes: Review and Recommendations. International Journal of Sports Medicine, 40(8), 535-543. doi:10.1055/a-0905-3103</w:t>
      </w:r>
    </w:p>
    <w:p w14:paraId="2848F6BE" w14:textId="77777777" w:rsidR="00EE214F" w:rsidRPr="00C02B36" w:rsidRDefault="00EE214F" w:rsidP="00EE214F">
      <w:pPr>
        <w:pStyle w:val="ListParagraph"/>
        <w:numPr>
          <w:ilvl w:val="0"/>
          <w:numId w:val="5"/>
        </w:numPr>
        <w:spacing w:line="480" w:lineRule="auto"/>
        <w:rPr>
          <w:rFonts w:ascii="Arial" w:hAnsi="Arial" w:cs="Arial"/>
        </w:rPr>
      </w:pPr>
      <w:r w:rsidRPr="00C02B36">
        <w:rPr>
          <w:rFonts w:ascii="Arial" w:hAnsi="Arial" w:cs="Arial"/>
        </w:rPr>
        <w:t xml:space="preserve">Walsh, N. P., </w:t>
      </w:r>
      <w:proofErr w:type="spellStart"/>
      <w:r w:rsidRPr="00C02B36">
        <w:rPr>
          <w:rFonts w:ascii="Arial" w:hAnsi="Arial" w:cs="Arial"/>
        </w:rPr>
        <w:t>Halson</w:t>
      </w:r>
      <w:proofErr w:type="spellEnd"/>
      <w:r w:rsidRPr="00C02B36">
        <w:rPr>
          <w:rFonts w:ascii="Arial" w:hAnsi="Arial" w:cs="Arial"/>
        </w:rPr>
        <w:t xml:space="preserve">, S. L., Sargent, C., Roach, G. D., </w:t>
      </w:r>
      <w:proofErr w:type="spellStart"/>
      <w:r w:rsidRPr="00C02B36">
        <w:rPr>
          <w:rFonts w:ascii="Arial" w:hAnsi="Arial" w:cs="Arial"/>
        </w:rPr>
        <w:t>Nédélec</w:t>
      </w:r>
      <w:proofErr w:type="spellEnd"/>
      <w:r w:rsidRPr="00C02B36">
        <w:rPr>
          <w:rFonts w:ascii="Arial" w:hAnsi="Arial" w:cs="Arial"/>
        </w:rPr>
        <w:t>, M., Gupta, L., ... &amp; Pullinger, S. A. (2021). Sleep and the athlete: narrative review and 2021 expert consensus recommendations. British Journal of Sports Medicine, 55(7), 356-368.</w:t>
      </w:r>
    </w:p>
    <w:p w14:paraId="122E9226" w14:textId="77777777" w:rsidR="00EE214F" w:rsidRDefault="00EE214F" w:rsidP="00EE214F"/>
    <w:p w14:paraId="72D0F050" w14:textId="77777777" w:rsidR="00DE1CEB" w:rsidRPr="00DE1CEB" w:rsidRDefault="00DE1CEB" w:rsidP="00DE1CEB">
      <w:pPr>
        <w:pStyle w:val="ListParagraph"/>
        <w:rPr>
          <w:rFonts w:ascii="Arial" w:hAnsi="Arial" w:cs="Arial"/>
        </w:rPr>
      </w:pPr>
    </w:p>
    <w:p w14:paraId="1D4443C2" w14:textId="77777777" w:rsidR="00DE1CEB" w:rsidRDefault="00DE1CEB" w:rsidP="00DE1CEB">
      <w:pPr>
        <w:spacing w:line="480" w:lineRule="auto"/>
        <w:rPr>
          <w:rFonts w:ascii="Arial" w:hAnsi="Arial" w:cs="Arial"/>
        </w:rPr>
      </w:pPr>
    </w:p>
    <w:p w14:paraId="0BDEF4F8" w14:textId="77777777" w:rsidR="00DE1CEB" w:rsidRDefault="00DE1CEB" w:rsidP="00DE1CEB">
      <w:pPr>
        <w:spacing w:line="480" w:lineRule="auto"/>
        <w:rPr>
          <w:rFonts w:ascii="Arial" w:hAnsi="Arial" w:cs="Arial"/>
        </w:rPr>
      </w:pPr>
    </w:p>
    <w:p w14:paraId="5ADDD41B" w14:textId="77777777" w:rsidR="00DE1CEB" w:rsidRDefault="00DE1CEB" w:rsidP="00DE1CEB">
      <w:pPr>
        <w:spacing w:line="480" w:lineRule="auto"/>
        <w:rPr>
          <w:rFonts w:ascii="Arial" w:hAnsi="Arial" w:cs="Arial"/>
        </w:rPr>
      </w:pPr>
    </w:p>
    <w:p w14:paraId="140950DD" w14:textId="77777777" w:rsidR="00DE1CEB" w:rsidRDefault="00DE1CEB" w:rsidP="00DE1CEB">
      <w:pPr>
        <w:spacing w:line="480" w:lineRule="auto"/>
        <w:rPr>
          <w:rFonts w:ascii="Arial" w:hAnsi="Arial" w:cs="Arial"/>
        </w:rPr>
      </w:pPr>
    </w:p>
    <w:p w14:paraId="1E1A6C41" w14:textId="30B5AF1D" w:rsidR="00EF4C79" w:rsidRDefault="00EF4C79" w:rsidP="00DE1CEB">
      <w:pPr>
        <w:spacing w:line="480" w:lineRule="auto"/>
        <w:rPr>
          <w:rFonts w:ascii="Arial" w:hAnsi="Arial" w:cs="Arial"/>
        </w:rPr>
      </w:pPr>
    </w:p>
    <w:p w14:paraId="450BC9B8" w14:textId="77777777" w:rsidR="00EF4C79" w:rsidRDefault="00EF4C79">
      <w:pPr>
        <w:spacing w:after="160" w:line="259" w:lineRule="auto"/>
        <w:rPr>
          <w:rFonts w:ascii="Arial" w:hAnsi="Arial" w:cs="Arial"/>
        </w:rPr>
      </w:pPr>
      <w:r>
        <w:rPr>
          <w:rFonts w:ascii="Arial" w:hAnsi="Arial" w:cs="Arial"/>
        </w:rPr>
        <w:br w:type="page"/>
      </w:r>
    </w:p>
    <w:p w14:paraId="17CDBD59" w14:textId="77777777" w:rsidR="00EF4C79" w:rsidRDefault="00EF4C79" w:rsidP="00DE1CEB">
      <w:pPr>
        <w:spacing w:line="480" w:lineRule="auto"/>
        <w:rPr>
          <w:rFonts w:ascii="Arial" w:hAnsi="Arial" w:cs="Arial"/>
        </w:rPr>
        <w:sectPr w:rsidR="00EF4C79" w:rsidSect="00EF4C79">
          <w:headerReference w:type="default" r:id="rId11"/>
          <w:pgSz w:w="11906" w:h="16838"/>
          <w:pgMar w:top="1440" w:right="1440" w:bottom="1440" w:left="1440" w:header="708" w:footer="708" w:gutter="0"/>
          <w:cols w:space="708"/>
          <w:docGrid w:linePitch="360"/>
        </w:sectPr>
      </w:pPr>
    </w:p>
    <w:tbl>
      <w:tblPr>
        <w:tblpPr w:leftFromText="181" w:rightFromText="181" w:vertAnchor="text" w:horzAnchor="margin" w:tblpY="381"/>
        <w:tblOverlap w:val="never"/>
        <w:tblW w:w="5000" w:type="pct"/>
        <w:tblLook w:val="04A0" w:firstRow="1" w:lastRow="0" w:firstColumn="1" w:lastColumn="0" w:noHBand="0" w:noVBand="1"/>
      </w:tblPr>
      <w:tblGrid>
        <w:gridCol w:w="2433"/>
        <w:gridCol w:w="2139"/>
        <w:gridCol w:w="1770"/>
        <w:gridCol w:w="1772"/>
        <w:gridCol w:w="1837"/>
        <w:gridCol w:w="1570"/>
        <w:gridCol w:w="1075"/>
        <w:gridCol w:w="1362"/>
      </w:tblGrid>
      <w:tr w:rsidR="0069457C" w:rsidRPr="0069457C" w14:paraId="2B5A7C58" w14:textId="77777777" w:rsidTr="0014379F">
        <w:trPr>
          <w:trHeight w:val="300"/>
        </w:trPr>
        <w:tc>
          <w:tcPr>
            <w:tcW w:w="877" w:type="pct"/>
            <w:tcBorders>
              <w:top w:val="single" w:sz="4" w:space="0" w:color="auto"/>
              <w:left w:val="nil"/>
              <w:bottom w:val="nil"/>
              <w:right w:val="nil"/>
            </w:tcBorders>
            <w:shd w:val="clear" w:color="auto" w:fill="auto"/>
            <w:noWrap/>
            <w:vAlign w:val="bottom"/>
            <w:hideMark/>
          </w:tcPr>
          <w:p w14:paraId="71FB5484" w14:textId="77777777" w:rsidR="0069457C" w:rsidRPr="00F612BF" w:rsidRDefault="0069457C" w:rsidP="0014379F">
            <w:pPr>
              <w:rPr>
                <w:color w:val="000000" w:themeColor="text1"/>
                <w:sz w:val="20"/>
                <w:szCs w:val="20"/>
              </w:rPr>
            </w:pPr>
            <w:r w:rsidRPr="00F612BF">
              <w:rPr>
                <w:color w:val="000000" w:themeColor="text1"/>
                <w:sz w:val="20"/>
                <w:szCs w:val="20"/>
              </w:rPr>
              <w:lastRenderedPageBreak/>
              <w:t> </w:t>
            </w:r>
          </w:p>
        </w:tc>
        <w:tc>
          <w:tcPr>
            <w:tcW w:w="2038" w:type="pct"/>
            <w:gridSpan w:val="3"/>
            <w:tcBorders>
              <w:top w:val="single" w:sz="4" w:space="0" w:color="auto"/>
              <w:left w:val="nil"/>
              <w:bottom w:val="nil"/>
              <w:right w:val="nil"/>
            </w:tcBorders>
            <w:shd w:val="clear" w:color="auto" w:fill="auto"/>
            <w:noWrap/>
            <w:vAlign w:val="bottom"/>
            <w:hideMark/>
          </w:tcPr>
          <w:p w14:paraId="51E6300E" w14:textId="77777777" w:rsidR="0069457C" w:rsidRPr="00F612BF" w:rsidRDefault="0069457C" w:rsidP="0014379F">
            <w:pPr>
              <w:jc w:val="center"/>
              <w:rPr>
                <w:color w:val="000000" w:themeColor="text1"/>
                <w:sz w:val="20"/>
                <w:szCs w:val="20"/>
              </w:rPr>
            </w:pPr>
            <w:r w:rsidRPr="00F612BF">
              <w:rPr>
                <w:color w:val="000000" w:themeColor="text1"/>
                <w:sz w:val="20"/>
                <w:szCs w:val="20"/>
              </w:rPr>
              <w:t>With-in sport</w:t>
            </w:r>
          </w:p>
        </w:tc>
        <w:tc>
          <w:tcPr>
            <w:tcW w:w="1220" w:type="pct"/>
            <w:gridSpan w:val="2"/>
            <w:tcBorders>
              <w:top w:val="single" w:sz="4" w:space="0" w:color="auto"/>
              <w:left w:val="nil"/>
              <w:bottom w:val="nil"/>
              <w:right w:val="nil"/>
            </w:tcBorders>
            <w:shd w:val="clear" w:color="auto" w:fill="auto"/>
            <w:noWrap/>
            <w:vAlign w:val="bottom"/>
            <w:hideMark/>
          </w:tcPr>
          <w:p w14:paraId="06CE7CB4" w14:textId="77777777" w:rsidR="0069457C" w:rsidRPr="00F612BF" w:rsidRDefault="0069457C" w:rsidP="0014379F">
            <w:pPr>
              <w:jc w:val="center"/>
              <w:rPr>
                <w:color w:val="000000" w:themeColor="text1"/>
                <w:sz w:val="20"/>
                <w:szCs w:val="20"/>
              </w:rPr>
            </w:pPr>
            <w:r w:rsidRPr="00F612BF">
              <w:rPr>
                <w:color w:val="000000" w:themeColor="text1"/>
                <w:sz w:val="20"/>
                <w:szCs w:val="20"/>
              </w:rPr>
              <w:t>Between sport</w:t>
            </w:r>
          </w:p>
        </w:tc>
        <w:tc>
          <w:tcPr>
            <w:tcW w:w="864" w:type="pct"/>
            <w:gridSpan w:val="2"/>
            <w:vMerge w:val="restart"/>
            <w:tcBorders>
              <w:top w:val="single" w:sz="4" w:space="0" w:color="auto"/>
              <w:left w:val="nil"/>
              <w:bottom w:val="single" w:sz="4" w:space="0" w:color="auto"/>
              <w:right w:val="nil"/>
            </w:tcBorders>
            <w:shd w:val="clear" w:color="auto" w:fill="auto"/>
            <w:vAlign w:val="center"/>
            <w:hideMark/>
          </w:tcPr>
          <w:p w14:paraId="3A92C348" w14:textId="77777777" w:rsidR="0069457C" w:rsidRPr="00F612BF" w:rsidRDefault="0069457C" w:rsidP="0014379F">
            <w:pPr>
              <w:jc w:val="center"/>
              <w:rPr>
                <w:color w:val="000000" w:themeColor="text1"/>
                <w:sz w:val="20"/>
                <w:szCs w:val="20"/>
              </w:rPr>
            </w:pPr>
            <w:r w:rsidRPr="00F612BF">
              <w:rPr>
                <w:color w:val="000000" w:themeColor="text1"/>
                <w:sz w:val="20"/>
                <w:szCs w:val="20"/>
              </w:rPr>
              <w:t>Statistics</w:t>
            </w:r>
          </w:p>
        </w:tc>
      </w:tr>
      <w:tr w:rsidR="0069457C" w:rsidRPr="0069457C" w14:paraId="6734BF5B" w14:textId="77777777" w:rsidTr="0014379F">
        <w:trPr>
          <w:trHeight w:val="300"/>
        </w:trPr>
        <w:tc>
          <w:tcPr>
            <w:tcW w:w="877" w:type="pct"/>
            <w:tcBorders>
              <w:top w:val="single" w:sz="4" w:space="0" w:color="auto"/>
              <w:left w:val="nil"/>
              <w:bottom w:val="single" w:sz="4" w:space="0" w:color="auto"/>
              <w:right w:val="nil"/>
            </w:tcBorders>
            <w:shd w:val="clear" w:color="auto" w:fill="auto"/>
            <w:noWrap/>
            <w:vAlign w:val="bottom"/>
            <w:hideMark/>
          </w:tcPr>
          <w:p w14:paraId="496117FB" w14:textId="77777777" w:rsidR="0069457C" w:rsidRPr="00F612BF" w:rsidRDefault="0069457C" w:rsidP="0014379F">
            <w:pPr>
              <w:rPr>
                <w:color w:val="000000" w:themeColor="text1"/>
                <w:sz w:val="20"/>
                <w:szCs w:val="20"/>
              </w:rPr>
            </w:pPr>
            <w:r w:rsidRPr="00F612BF">
              <w:rPr>
                <w:color w:val="000000" w:themeColor="text1"/>
                <w:sz w:val="20"/>
                <w:szCs w:val="20"/>
              </w:rPr>
              <w:t> </w:t>
            </w:r>
          </w:p>
        </w:tc>
        <w:tc>
          <w:tcPr>
            <w:tcW w:w="769" w:type="pct"/>
            <w:tcBorders>
              <w:top w:val="single" w:sz="4" w:space="0" w:color="auto"/>
              <w:left w:val="nil"/>
              <w:bottom w:val="single" w:sz="4" w:space="0" w:color="auto"/>
              <w:right w:val="nil"/>
            </w:tcBorders>
            <w:shd w:val="clear" w:color="auto" w:fill="auto"/>
            <w:noWrap/>
            <w:vAlign w:val="bottom"/>
            <w:hideMark/>
          </w:tcPr>
          <w:p w14:paraId="2CE1D41F" w14:textId="77777777" w:rsidR="0069457C" w:rsidRPr="00F612BF" w:rsidRDefault="0069457C" w:rsidP="0014379F">
            <w:pPr>
              <w:jc w:val="center"/>
              <w:rPr>
                <w:color w:val="000000" w:themeColor="text1"/>
                <w:sz w:val="20"/>
                <w:szCs w:val="20"/>
              </w:rPr>
            </w:pPr>
            <w:r w:rsidRPr="00F612BF">
              <w:rPr>
                <w:color w:val="000000" w:themeColor="text1"/>
                <w:sz w:val="20"/>
                <w:szCs w:val="20"/>
              </w:rPr>
              <w:t>A</w:t>
            </w:r>
          </w:p>
        </w:tc>
        <w:tc>
          <w:tcPr>
            <w:tcW w:w="634" w:type="pct"/>
            <w:tcBorders>
              <w:top w:val="single" w:sz="4" w:space="0" w:color="auto"/>
              <w:left w:val="nil"/>
              <w:bottom w:val="single" w:sz="4" w:space="0" w:color="auto"/>
              <w:right w:val="nil"/>
            </w:tcBorders>
            <w:shd w:val="clear" w:color="auto" w:fill="auto"/>
            <w:noWrap/>
            <w:vAlign w:val="bottom"/>
            <w:hideMark/>
          </w:tcPr>
          <w:p w14:paraId="6E937E3A" w14:textId="77777777" w:rsidR="0069457C" w:rsidRPr="00F612BF" w:rsidRDefault="0069457C" w:rsidP="0014379F">
            <w:pPr>
              <w:jc w:val="center"/>
              <w:rPr>
                <w:color w:val="000000" w:themeColor="text1"/>
                <w:sz w:val="20"/>
                <w:szCs w:val="20"/>
              </w:rPr>
            </w:pPr>
            <w:r w:rsidRPr="00F612BF">
              <w:rPr>
                <w:color w:val="000000" w:themeColor="text1"/>
                <w:sz w:val="20"/>
                <w:szCs w:val="20"/>
              </w:rPr>
              <w:t>B</w:t>
            </w:r>
          </w:p>
        </w:tc>
        <w:tc>
          <w:tcPr>
            <w:tcW w:w="635" w:type="pct"/>
            <w:tcBorders>
              <w:top w:val="single" w:sz="4" w:space="0" w:color="auto"/>
              <w:left w:val="nil"/>
              <w:bottom w:val="single" w:sz="4" w:space="0" w:color="auto"/>
              <w:right w:val="nil"/>
            </w:tcBorders>
            <w:shd w:val="clear" w:color="auto" w:fill="auto"/>
            <w:noWrap/>
            <w:vAlign w:val="bottom"/>
            <w:hideMark/>
          </w:tcPr>
          <w:p w14:paraId="2B5E7686" w14:textId="77777777" w:rsidR="0069457C" w:rsidRPr="00F612BF" w:rsidRDefault="0069457C" w:rsidP="0014379F">
            <w:pPr>
              <w:jc w:val="center"/>
              <w:rPr>
                <w:color w:val="000000" w:themeColor="text1"/>
                <w:sz w:val="20"/>
                <w:szCs w:val="20"/>
              </w:rPr>
            </w:pPr>
            <w:r w:rsidRPr="00F612BF">
              <w:rPr>
                <w:color w:val="000000" w:themeColor="text1"/>
                <w:sz w:val="20"/>
                <w:szCs w:val="20"/>
              </w:rPr>
              <w:t>C</w:t>
            </w:r>
          </w:p>
        </w:tc>
        <w:tc>
          <w:tcPr>
            <w:tcW w:w="659" w:type="pct"/>
            <w:tcBorders>
              <w:top w:val="single" w:sz="4" w:space="0" w:color="auto"/>
              <w:left w:val="nil"/>
              <w:bottom w:val="single" w:sz="4" w:space="0" w:color="auto"/>
              <w:right w:val="nil"/>
            </w:tcBorders>
            <w:shd w:val="clear" w:color="auto" w:fill="auto"/>
            <w:noWrap/>
            <w:vAlign w:val="bottom"/>
            <w:hideMark/>
          </w:tcPr>
          <w:p w14:paraId="61F5CB78" w14:textId="77777777" w:rsidR="0069457C" w:rsidRPr="00F612BF" w:rsidRDefault="0069457C" w:rsidP="0014379F">
            <w:pPr>
              <w:jc w:val="center"/>
              <w:rPr>
                <w:color w:val="000000" w:themeColor="text1"/>
                <w:sz w:val="20"/>
                <w:szCs w:val="20"/>
              </w:rPr>
            </w:pPr>
            <w:r w:rsidRPr="00F612BF">
              <w:rPr>
                <w:color w:val="000000" w:themeColor="text1"/>
                <w:sz w:val="20"/>
                <w:szCs w:val="20"/>
              </w:rPr>
              <w:t>D</w:t>
            </w:r>
          </w:p>
        </w:tc>
        <w:tc>
          <w:tcPr>
            <w:tcW w:w="561" w:type="pct"/>
            <w:tcBorders>
              <w:top w:val="single" w:sz="4" w:space="0" w:color="auto"/>
              <w:left w:val="nil"/>
              <w:bottom w:val="single" w:sz="4" w:space="0" w:color="auto"/>
              <w:right w:val="nil"/>
            </w:tcBorders>
            <w:shd w:val="clear" w:color="auto" w:fill="auto"/>
            <w:noWrap/>
            <w:vAlign w:val="bottom"/>
            <w:hideMark/>
          </w:tcPr>
          <w:p w14:paraId="2D8B9DCD" w14:textId="77777777" w:rsidR="0069457C" w:rsidRPr="00F612BF" w:rsidRDefault="0069457C" w:rsidP="0014379F">
            <w:pPr>
              <w:jc w:val="center"/>
              <w:rPr>
                <w:color w:val="000000" w:themeColor="text1"/>
                <w:sz w:val="20"/>
                <w:szCs w:val="20"/>
              </w:rPr>
            </w:pPr>
            <w:r w:rsidRPr="00F612BF">
              <w:rPr>
                <w:color w:val="000000" w:themeColor="text1"/>
                <w:sz w:val="20"/>
                <w:szCs w:val="20"/>
              </w:rPr>
              <w:t>E</w:t>
            </w:r>
          </w:p>
        </w:tc>
        <w:tc>
          <w:tcPr>
            <w:tcW w:w="864" w:type="pct"/>
            <w:gridSpan w:val="2"/>
            <w:vMerge/>
            <w:tcBorders>
              <w:top w:val="single" w:sz="4" w:space="0" w:color="auto"/>
              <w:left w:val="nil"/>
              <w:bottom w:val="single" w:sz="4" w:space="0" w:color="auto"/>
              <w:right w:val="nil"/>
            </w:tcBorders>
            <w:shd w:val="clear" w:color="auto" w:fill="auto"/>
            <w:vAlign w:val="center"/>
            <w:hideMark/>
          </w:tcPr>
          <w:p w14:paraId="603187D4" w14:textId="77777777" w:rsidR="0069457C" w:rsidRPr="00F612BF" w:rsidRDefault="0069457C" w:rsidP="0014379F">
            <w:pPr>
              <w:rPr>
                <w:color w:val="000000" w:themeColor="text1"/>
                <w:sz w:val="20"/>
                <w:szCs w:val="20"/>
              </w:rPr>
            </w:pPr>
          </w:p>
        </w:tc>
      </w:tr>
      <w:tr w:rsidR="0069457C" w:rsidRPr="0069457C" w14:paraId="0C0437CB" w14:textId="77777777" w:rsidTr="0014379F">
        <w:trPr>
          <w:trHeight w:val="855"/>
        </w:trPr>
        <w:tc>
          <w:tcPr>
            <w:tcW w:w="877" w:type="pct"/>
            <w:tcBorders>
              <w:top w:val="nil"/>
              <w:left w:val="nil"/>
              <w:bottom w:val="single" w:sz="4" w:space="0" w:color="auto"/>
              <w:right w:val="nil"/>
            </w:tcBorders>
            <w:shd w:val="clear" w:color="auto" w:fill="auto"/>
            <w:noWrap/>
            <w:vAlign w:val="center"/>
            <w:hideMark/>
          </w:tcPr>
          <w:p w14:paraId="6D9E031D" w14:textId="77777777" w:rsidR="0069457C" w:rsidRPr="00F612BF" w:rsidRDefault="0069457C" w:rsidP="0014379F">
            <w:pPr>
              <w:rPr>
                <w:color w:val="000000" w:themeColor="text1"/>
                <w:sz w:val="20"/>
                <w:szCs w:val="20"/>
              </w:rPr>
            </w:pPr>
            <w:r w:rsidRPr="00F612BF">
              <w:rPr>
                <w:color w:val="000000" w:themeColor="text1"/>
                <w:sz w:val="20"/>
                <w:szCs w:val="20"/>
              </w:rPr>
              <w:t>Study</w:t>
            </w:r>
          </w:p>
        </w:tc>
        <w:tc>
          <w:tcPr>
            <w:tcW w:w="769" w:type="pct"/>
            <w:tcBorders>
              <w:top w:val="nil"/>
              <w:left w:val="nil"/>
              <w:bottom w:val="single" w:sz="4" w:space="0" w:color="auto"/>
              <w:right w:val="nil"/>
            </w:tcBorders>
            <w:shd w:val="clear" w:color="auto" w:fill="auto"/>
            <w:vAlign w:val="center"/>
            <w:hideMark/>
          </w:tcPr>
          <w:p w14:paraId="61EA4F71" w14:textId="77777777" w:rsidR="0069457C" w:rsidRPr="00F612BF" w:rsidRDefault="0069457C" w:rsidP="0014379F">
            <w:pPr>
              <w:jc w:val="center"/>
              <w:rPr>
                <w:color w:val="000000" w:themeColor="text1"/>
                <w:sz w:val="20"/>
                <w:szCs w:val="20"/>
              </w:rPr>
            </w:pPr>
            <w:r w:rsidRPr="00F612BF">
              <w:rPr>
                <w:color w:val="000000" w:themeColor="text1"/>
                <w:sz w:val="20"/>
                <w:szCs w:val="20"/>
              </w:rPr>
              <w:t>Standard of performance</w:t>
            </w:r>
          </w:p>
        </w:tc>
        <w:tc>
          <w:tcPr>
            <w:tcW w:w="634" w:type="pct"/>
            <w:tcBorders>
              <w:top w:val="nil"/>
              <w:left w:val="nil"/>
              <w:bottom w:val="single" w:sz="4" w:space="0" w:color="auto"/>
              <w:right w:val="nil"/>
            </w:tcBorders>
            <w:shd w:val="clear" w:color="auto" w:fill="auto"/>
            <w:vAlign w:val="center"/>
            <w:hideMark/>
          </w:tcPr>
          <w:p w14:paraId="74F68F12" w14:textId="77777777" w:rsidR="0069457C" w:rsidRPr="00F612BF" w:rsidRDefault="0069457C" w:rsidP="0014379F">
            <w:pPr>
              <w:jc w:val="center"/>
              <w:rPr>
                <w:color w:val="000000" w:themeColor="text1"/>
                <w:sz w:val="20"/>
                <w:szCs w:val="20"/>
              </w:rPr>
            </w:pPr>
            <w:r w:rsidRPr="00F612BF">
              <w:rPr>
                <w:color w:val="000000" w:themeColor="text1"/>
                <w:sz w:val="20"/>
                <w:szCs w:val="20"/>
              </w:rPr>
              <w:t>Success at level</w:t>
            </w:r>
          </w:p>
        </w:tc>
        <w:tc>
          <w:tcPr>
            <w:tcW w:w="635" w:type="pct"/>
            <w:tcBorders>
              <w:top w:val="nil"/>
              <w:left w:val="nil"/>
              <w:bottom w:val="single" w:sz="4" w:space="0" w:color="auto"/>
              <w:right w:val="nil"/>
            </w:tcBorders>
            <w:shd w:val="clear" w:color="auto" w:fill="auto"/>
            <w:vAlign w:val="center"/>
            <w:hideMark/>
          </w:tcPr>
          <w:p w14:paraId="31DB8A65" w14:textId="77777777" w:rsidR="0069457C" w:rsidRPr="00F612BF" w:rsidRDefault="0069457C" w:rsidP="0014379F">
            <w:pPr>
              <w:jc w:val="center"/>
              <w:rPr>
                <w:color w:val="000000" w:themeColor="text1"/>
                <w:sz w:val="20"/>
                <w:szCs w:val="20"/>
              </w:rPr>
            </w:pPr>
            <w:r w:rsidRPr="00F612BF">
              <w:rPr>
                <w:color w:val="000000" w:themeColor="text1"/>
                <w:sz w:val="20"/>
                <w:szCs w:val="20"/>
              </w:rPr>
              <w:t>Experience at level</w:t>
            </w:r>
          </w:p>
        </w:tc>
        <w:tc>
          <w:tcPr>
            <w:tcW w:w="659" w:type="pct"/>
            <w:tcBorders>
              <w:top w:val="nil"/>
              <w:left w:val="nil"/>
              <w:bottom w:val="single" w:sz="4" w:space="0" w:color="auto"/>
              <w:right w:val="nil"/>
            </w:tcBorders>
            <w:shd w:val="clear" w:color="auto" w:fill="auto"/>
            <w:vAlign w:val="center"/>
            <w:hideMark/>
          </w:tcPr>
          <w:p w14:paraId="4E590B0C" w14:textId="77777777" w:rsidR="0069457C" w:rsidRPr="00F612BF" w:rsidRDefault="0069457C" w:rsidP="0014379F">
            <w:pPr>
              <w:jc w:val="center"/>
              <w:rPr>
                <w:color w:val="000000" w:themeColor="text1"/>
                <w:sz w:val="20"/>
                <w:szCs w:val="20"/>
              </w:rPr>
            </w:pPr>
            <w:r w:rsidRPr="00F612BF">
              <w:rPr>
                <w:color w:val="000000" w:themeColor="text1"/>
                <w:sz w:val="20"/>
                <w:szCs w:val="20"/>
              </w:rPr>
              <w:t>Competitiveness in country</w:t>
            </w:r>
          </w:p>
        </w:tc>
        <w:tc>
          <w:tcPr>
            <w:tcW w:w="561" w:type="pct"/>
            <w:tcBorders>
              <w:top w:val="nil"/>
              <w:left w:val="nil"/>
              <w:bottom w:val="single" w:sz="4" w:space="0" w:color="auto"/>
              <w:right w:val="nil"/>
            </w:tcBorders>
            <w:shd w:val="clear" w:color="auto" w:fill="auto"/>
            <w:vAlign w:val="center"/>
            <w:hideMark/>
          </w:tcPr>
          <w:p w14:paraId="4909BAB4" w14:textId="77777777" w:rsidR="0069457C" w:rsidRPr="00F612BF" w:rsidRDefault="0069457C" w:rsidP="0014379F">
            <w:pPr>
              <w:jc w:val="center"/>
              <w:rPr>
                <w:color w:val="000000" w:themeColor="text1"/>
                <w:sz w:val="20"/>
                <w:szCs w:val="20"/>
              </w:rPr>
            </w:pPr>
            <w:r w:rsidRPr="00F612BF">
              <w:rPr>
                <w:color w:val="000000" w:themeColor="text1"/>
                <w:sz w:val="20"/>
                <w:szCs w:val="20"/>
              </w:rPr>
              <w:t>Global competitiveness of sport</w:t>
            </w:r>
          </w:p>
        </w:tc>
        <w:tc>
          <w:tcPr>
            <w:tcW w:w="380" w:type="pct"/>
            <w:tcBorders>
              <w:top w:val="single" w:sz="4" w:space="0" w:color="auto"/>
              <w:left w:val="nil"/>
              <w:bottom w:val="single" w:sz="4" w:space="0" w:color="auto"/>
              <w:right w:val="nil"/>
            </w:tcBorders>
            <w:shd w:val="clear" w:color="auto" w:fill="auto"/>
            <w:vAlign w:val="center"/>
            <w:hideMark/>
          </w:tcPr>
          <w:p w14:paraId="154C6216" w14:textId="77777777" w:rsidR="0069457C" w:rsidRPr="00F612BF" w:rsidRDefault="0069457C" w:rsidP="0014379F">
            <w:pPr>
              <w:jc w:val="center"/>
              <w:rPr>
                <w:color w:val="000000" w:themeColor="text1"/>
                <w:sz w:val="20"/>
                <w:szCs w:val="20"/>
              </w:rPr>
            </w:pPr>
            <w:r w:rsidRPr="00F612BF">
              <w:rPr>
                <w:color w:val="000000" w:themeColor="text1"/>
                <w:sz w:val="20"/>
                <w:szCs w:val="20"/>
              </w:rPr>
              <w:t>Scores (out of 16)</w:t>
            </w:r>
          </w:p>
        </w:tc>
        <w:tc>
          <w:tcPr>
            <w:tcW w:w="484" w:type="pct"/>
            <w:tcBorders>
              <w:top w:val="single" w:sz="4" w:space="0" w:color="auto"/>
              <w:left w:val="nil"/>
              <w:bottom w:val="single" w:sz="4" w:space="0" w:color="auto"/>
              <w:right w:val="nil"/>
            </w:tcBorders>
            <w:shd w:val="clear" w:color="auto" w:fill="auto"/>
            <w:vAlign w:val="center"/>
            <w:hideMark/>
          </w:tcPr>
          <w:p w14:paraId="2E5B9F8A" w14:textId="77777777" w:rsidR="0069457C" w:rsidRPr="00F612BF" w:rsidRDefault="0069457C" w:rsidP="0014379F">
            <w:pPr>
              <w:jc w:val="center"/>
              <w:rPr>
                <w:color w:val="000000" w:themeColor="text1"/>
                <w:sz w:val="20"/>
                <w:szCs w:val="20"/>
              </w:rPr>
            </w:pPr>
            <w:r w:rsidRPr="00F612BF">
              <w:rPr>
                <w:color w:val="000000" w:themeColor="text1"/>
                <w:sz w:val="20"/>
                <w:szCs w:val="20"/>
              </w:rPr>
              <w:t>Competitive elite (&gt;8)</w:t>
            </w:r>
          </w:p>
        </w:tc>
      </w:tr>
      <w:tr w:rsidR="0069457C" w:rsidRPr="0069457C" w14:paraId="0FA7B872" w14:textId="77777777" w:rsidTr="0014379F">
        <w:trPr>
          <w:trHeight w:val="315"/>
        </w:trPr>
        <w:tc>
          <w:tcPr>
            <w:tcW w:w="877" w:type="pct"/>
            <w:tcBorders>
              <w:top w:val="nil"/>
              <w:left w:val="nil"/>
              <w:bottom w:val="nil"/>
              <w:right w:val="nil"/>
            </w:tcBorders>
            <w:shd w:val="clear" w:color="auto" w:fill="auto"/>
            <w:noWrap/>
            <w:vAlign w:val="center"/>
          </w:tcPr>
          <w:p w14:paraId="18DD253D" w14:textId="189472C9" w:rsidR="0069457C" w:rsidRPr="00F612BF" w:rsidRDefault="0069457C" w:rsidP="0014379F">
            <w:pPr>
              <w:rPr>
                <w:color w:val="000000" w:themeColor="text1"/>
                <w:sz w:val="20"/>
                <w:szCs w:val="20"/>
              </w:rPr>
            </w:pPr>
            <w:r w:rsidRPr="00F612BF">
              <w:rPr>
                <w:color w:val="000000" w:themeColor="text1"/>
                <w:sz w:val="20"/>
                <w:szCs w:val="20"/>
              </w:rPr>
              <w:t xml:space="preserve">Akazawa et al. </w:t>
            </w:r>
          </w:p>
        </w:tc>
        <w:tc>
          <w:tcPr>
            <w:tcW w:w="769" w:type="pct"/>
            <w:tcBorders>
              <w:top w:val="nil"/>
              <w:left w:val="nil"/>
              <w:bottom w:val="nil"/>
              <w:right w:val="nil"/>
            </w:tcBorders>
            <w:shd w:val="clear" w:color="auto" w:fill="auto"/>
            <w:noWrap/>
            <w:vAlign w:val="bottom"/>
          </w:tcPr>
          <w:p w14:paraId="76EA5B5D"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634" w:type="pct"/>
            <w:tcBorders>
              <w:top w:val="nil"/>
              <w:left w:val="nil"/>
              <w:bottom w:val="nil"/>
              <w:right w:val="nil"/>
            </w:tcBorders>
            <w:shd w:val="clear" w:color="auto" w:fill="auto"/>
            <w:noWrap/>
            <w:vAlign w:val="bottom"/>
          </w:tcPr>
          <w:p w14:paraId="17C0068F"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3CC85485"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6C5F5179"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561" w:type="pct"/>
            <w:tcBorders>
              <w:top w:val="nil"/>
              <w:left w:val="nil"/>
              <w:bottom w:val="nil"/>
              <w:right w:val="nil"/>
            </w:tcBorders>
            <w:shd w:val="clear" w:color="auto" w:fill="auto"/>
            <w:noWrap/>
            <w:vAlign w:val="bottom"/>
          </w:tcPr>
          <w:p w14:paraId="1FC58306"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77403E97" w14:textId="77777777" w:rsidR="0069457C" w:rsidRPr="00F612BF" w:rsidRDefault="0069457C" w:rsidP="0014379F">
            <w:pPr>
              <w:jc w:val="center"/>
              <w:rPr>
                <w:color w:val="000000" w:themeColor="text1"/>
                <w:sz w:val="20"/>
                <w:szCs w:val="20"/>
              </w:rPr>
            </w:pPr>
            <w:r w:rsidRPr="00F612BF">
              <w:rPr>
                <w:color w:val="000000" w:themeColor="text1"/>
                <w:sz w:val="20"/>
                <w:szCs w:val="20"/>
              </w:rPr>
              <w:t>2.5</w:t>
            </w:r>
          </w:p>
        </w:tc>
        <w:tc>
          <w:tcPr>
            <w:tcW w:w="484" w:type="pct"/>
            <w:tcBorders>
              <w:top w:val="nil"/>
              <w:left w:val="nil"/>
              <w:bottom w:val="nil"/>
              <w:right w:val="nil"/>
            </w:tcBorders>
            <w:shd w:val="clear" w:color="auto" w:fill="auto"/>
            <w:noWrap/>
            <w:vAlign w:val="bottom"/>
          </w:tcPr>
          <w:p w14:paraId="76AE16A5" w14:textId="77777777" w:rsidR="0069457C" w:rsidRPr="00F612BF" w:rsidRDefault="0069457C" w:rsidP="0014379F">
            <w:pPr>
              <w:jc w:val="center"/>
              <w:rPr>
                <w:color w:val="000000" w:themeColor="text1"/>
                <w:sz w:val="20"/>
                <w:szCs w:val="20"/>
              </w:rPr>
            </w:pPr>
            <w:r w:rsidRPr="00F612BF">
              <w:rPr>
                <w:color w:val="000000" w:themeColor="text1"/>
                <w:sz w:val="20"/>
                <w:szCs w:val="20"/>
              </w:rPr>
              <w:t>0</w:t>
            </w:r>
          </w:p>
        </w:tc>
      </w:tr>
      <w:tr w:rsidR="0069457C" w:rsidRPr="0069457C" w14:paraId="527C4E71" w14:textId="77777777" w:rsidTr="0014379F">
        <w:trPr>
          <w:trHeight w:val="315"/>
        </w:trPr>
        <w:tc>
          <w:tcPr>
            <w:tcW w:w="877" w:type="pct"/>
            <w:tcBorders>
              <w:top w:val="nil"/>
              <w:left w:val="nil"/>
              <w:bottom w:val="nil"/>
              <w:right w:val="nil"/>
            </w:tcBorders>
            <w:shd w:val="clear" w:color="auto" w:fill="auto"/>
            <w:noWrap/>
            <w:vAlign w:val="center"/>
          </w:tcPr>
          <w:p w14:paraId="305BB4AC" w14:textId="6954B3E2" w:rsidR="0069457C" w:rsidRPr="00F612BF" w:rsidRDefault="0069457C" w:rsidP="0014379F">
            <w:pPr>
              <w:rPr>
                <w:color w:val="000000" w:themeColor="text1"/>
                <w:sz w:val="20"/>
                <w:szCs w:val="20"/>
              </w:rPr>
            </w:pPr>
            <w:r w:rsidRPr="00F612BF">
              <w:rPr>
                <w:color w:val="000000" w:themeColor="text1"/>
                <w:sz w:val="20"/>
                <w:szCs w:val="20"/>
              </w:rPr>
              <w:t xml:space="preserve">Barreira et al. </w:t>
            </w:r>
          </w:p>
        </w:tc>
        <w:tc>
          <w:tcPr>
            <w:tcW w:w="769" w:type="pct"/>
            <w:tcBorders>
              <w:top w:val="nil"/>
              <w:left w:val="nil"/>
              <w:bottom w:val="nil"/>
              <w:right w:val="nil"/>
            </w:tcBorders>
            <w:shd w:val="clear" w:color="auto" w:fill="auto"/>
            <w:noWrap/>
            <w:vAlign w:val="bottom"/>
          </w:tcPr>
          <w:p w14:paraId="492EFA5C"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634" w:type="pct"/>
            <w:tcBorders>
              <w:top w:val="nil"/>
              <w:left w:val="nil"/>
              <w:bottom w:val="nil"/>
              <w:right w:val="nil"/>
            </w:tcBorders>
            <w:shd w:val="clear" w:color="auto" w:fill="auto"/>
            <w:noWrap/>
            <w:vAlign w:val="bottom"/>
          </w:tcPr>
          <w:p w14:paraId="2A476707"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10483596"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3D3C7E41"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561" w:type="pct"/>
            <w:tcBorders>
              <w:top w:val="nil"/>
              <w:left w:val="nil"/>
              <w:bottom w:val="nil"/>
              <w:right w:val="nil"/>
            </w:tcBorders>
            <w:shd w:val="clear" w:color="auto" w:fill="auto"/>
            <w:noWrap/>
            <w:vAlign w:val="bottom"/>
          </w:tcPr>
          <w:p w14:paraId="54C45762"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0B59274B" w14:textId="77777777" w:rsidR="0069457C" w:rsidRPr="00F612BF" w:rsidRDefault="0069457C" w:rsidP="0014379F">
            <w:pPr>
              <w:jc w:val="center"/>
              <w:rPr>
                <w:color w:val="000000" w:themeColor="text1"/>
                <w:sz w:val="20"/>
                <w:szCs w:val="20"/>
              </w:rPr>
            </w:pPr>
            <w:r w:rsidRPr="00F612BF">
              <w:rPr>
                <w:color w:val="000000" w:themeColor="text1"/>
                <w:sz w:val="20"/>
                <w:szCs w:val="20"/>
              </w:rPr>
              <w:t>16</w:t>
            </w:r>
          </w:p>
        </w:tc>
        <w:tc>
          <w:tcPr>
            <w:tcW w:w="484" w:type="pct"/>
            <w:tcBorders>
              <w:top w:val="nil"/>
              <w:left w:val="nil"/>
              <w:bottom w:val="nil"/>
              <w:right w:val="nil"/>
            </w:tcBorders>
            <w:shd w:val="clear" w:color="auto" w:fill="auto"/>
            <w:noWrap/>
            <w:vAlign w:val="bottom"/>
          </w:tcPr>
          <w:p w14:paraId="76450FCE"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r>
      <w:tr w:rsidR="0069457C" w:rsidRPr="0069457C" w14:paraId="6FE932BD" w14:textId="77777777" w:rsidTr="0014379F">
        <w:trPr>
          <w:trHeight w:val="315"/>
        </w:trPr>
        <w:tc>
          <w:tcPr>
            <w:tcW w:w="877" w:type="pct"/>
            <w:tcBorders>
              <w:top w:val="nil"/>
              <w:left w:val="nil"/>
              <w:bottom w:val="nil"/>
              <w:right w:val="nil"/>
            </w:tcBorders>
            <w:shd w:val="clear" w:color="auto" w:fill="auto"/>
            <w:noWrap/>
            <w:vAlign w:val="center"/>
          </w:tcPr>
          <w:p w14:paraId="05DA2197" w14:textId="332B0C35" w:rsidR="0069457C" w:rsidRPr="00F612BF" w:rsidRDefault="0069457C" w:rsidP="0014379F">
            <w:pPr>
              <w:rPr>
                <w:color w:val="000000" w:themeColor="text1"/>
                <w:sz w:val="20"/>
                <w:szCs w:val="20"/>
              </w:rPr>
            </w:pPr>
            <w:r w:rsidRPr="00F612BF">
              <w:rPr>
                <w:color w:val="000000" w:themeColor="text1"/>
                <w:sz w:val="20"/>
                <w:szCs w:val="20"/>
              </w:rPr>
              <w:t xml:space="preserve">Benjamin et al. </w:t>
            </w:r>
          </w:p>
        </w:tc>
        <w:tc>
          <w:tcPr>
            <w:tcW w:w="769" w:type="pct"/>
            <w:tcBorders>
              <w:top w:val="nil"/>
              <w:left w:val="nil"/>
              <w:bottom w:val="nil"/>
              <w:right w:val="nil"/>
            </w:tcBorders>
            <w:shd w:val="clear" w:color="auto" w:fill="auto"/>
            <w:noWrap/>
            <w:vAlign w:val="bottom"/>
          </w:tcPr>
          <w:p w14:paraId="1C475DD9"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634" w:type="pct"/>
            <w:tcBorders>
              <w:top w:val="nil"/>
              <w:left w:val="nil"/>
              <w:bottom w:val="nil"/>
              <w:right w:val="nil"/>
            </w:tcBorders>
            <w:shd w:val="clear" w:color="auto" w:fill="auto"/>
            <w:noWrap/>
            <w:vAlign w:val="bottom"/>
          </w:tcPr>
          <w:p w14:paraId="78E805F3" w14:textId="77777777" w:rsidR="0069457C" w:rsidRPr="00F612BF" w:rsidRDefault="0069457C" w:rsidP="0014379F">
            <w:pPr>
              <w:jc w:val="center"/>
              <w:rPr>
                <w:color w:val="000000" w:themeColor="text1"/>
                <w:sz w:val="20"/>
                <w:szCs w:val="20"/>
              </w:rPr>
            </w:pPr>
            <w:r w:rsidRPr="00F612BF">
              <w:rPr>
                <w:color w:val="000000" w:themeColor="text1"/>
                <w:sz w:val="20"/>
                <w:szCs w:val="20"/>
              </w:rPr>
              <w:t xml:space="preserve">NR </w:t>
            </w:r>
          </w:p>
        </w:tc>
        <w:tc>
          <w:tcPr>
            <w:tcW w:w="635" w:type="pct"/>
            <w:tcBorders>
              <w:top w:val="nil"/>
              <w:left w:val="nil"/>
              <w:bottom w:val="nil"/>
              <w:right w:val="nil"/>
            </w:tcBorders>
            <w:shd w:val="clear" w:color="auto" w:fill="auto"/>
            <w:noWrap/>
            <w:vAlign w:val="bottom"/>
          </w:tcPr>
          <w:p w14:paraId="78393D5A"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46F38C1F" w14:textId="77777777" w:rsidR="0069457C" w:rsidRPr="00F612BF" w:rsidRDefault="0069457C" w:rsidP="0014379F">
            <w:pPr>
              <w:jc w:val="center"/>
              <w:rPr>
                <w:color w:val="000000" w:themeColor="text1"/>
                <w:sz w:val="20"/>
                <w:szCs w:val="20"/>
              </w:rPr>
            </w:pPr>
            <w:r w:rsidRPr="00F612BF">
              <w:rPr>
                <w:color w:val="000000" w:themeColor="text1"/>
                <w:sz w:val="20"/>
                <w:szCs w:val="20"/>
              </w:rPr>
              <w:t>3</w:t>
            </w:r>
          </w:p>
        </w:tc>
        <w:tc>
          <w:tcPr>
            <w:tcW w:w="561" w:type="pct"/>
            <w:tcBorders>
              <w:top w:val="nil"/>
              <w:left w:val="nil"/>
              <w:bottom w:val="nil"/>
              <w:right w:val="nil"/>
            </w:tcBorders>
            <w:shd w:val="clear" w:color="auto" w:fill="auto"/>
            <w:noWrap/>
            <w:vAlign w:val="bottom"/>
          </w:tcPr>
          <w:p w14:paraId="085366CB"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029B31F2" w14:textId="77777777" w:rsidR="0069457C" w:rsidRPr="00F612BF" w:rsidRDefault="0069457C" w:rsidP="0014379F">
            <w:pPr>
              <w:jc w:val="center"/>
              <w:rPr>
                <w:color w:val="000000" w:themeColor="text1"/>
                <w:sz w:val="20"/>
                <w:szCs w:val="20"/>
              </w:rPr>
            </w:pPr>
            <w:r w:rsidRPr="00F612BF">
              <w:rPr>
                <w:color w:val="000000" w:themeColor="text1"/>
                <w:sz w:val="20"/>
                <w:szCs w:val="20"/>
              </w:rPr>
              <w:t>3.5</w:t>
            </w:r>
          </w:p>
        </w:tc>
        <w:tc>
          <w:tcPr>
            <w:tcW w:w="484" w:type="pct"/>
            <w:tcBorders>
              <w:top w:val="nil"/>
              <w:left w:val="nil"/>
              <w:bottom w:val="nil"/>
              <w:right w:val="nil"/>
            </w:tcBorders>
            <w:shd w:val="clear" w:color="auto" w:fill="auto"/>
            <w:noWrap/>
            <w:vAlign w:val="bottom"/>
          </w:tcPr>
          <w:p w14:paraId="16D7CD3C" w14:textId="77777777" w:rsidR="0069457C" w:rsidRPr="00F612BF" w:rsidRDefault="0069457C" w:rsidP="0014379F">
            <w:pPr>
              <w:jc w:val="center"/>
              <w:rPr>
                <w:color w:val="000000" w:themeColor="text1"/>
                <w:sz w:val="20"/>
                <w:szCs w:val="20"/>
              </w:rPr>
            </w:pPr>
            <w:r w:rsidRPr="00F612BF">
              <w:rPr>
                <w:color w:val="000000" w:themeColor="text1"/>
                <w:sz w:val="20"/>
                <w:szCs w:val="20"/>
              </w:rPr>
              <w:t>0</w:t>
            </w:r>
          </w:p>
        </w:tc>
      </w:tr>
      <w:tr w:rsidR="00C23450" w:rsidRPr="0069457C" w14:paraId="516FCA6D" w14:textId="77777777" w:rsidTr="0014379F">
        <w:trPr>
          <w:trHeight w:val="315"/>
        </w:trPr>
        <w:tc>
          <w:tcPr>
            <w:tcW w:w="877" w:type="pct"/>
            <w:tcBorders>
              <w:top w:val="nil"/>
              <w:left w:val="nil"/>
              <w:bottom w:val="nil"/>
              <w:right w:val="nil"/>
            </w:tcBorders>
            <w:shd w:val="clear" w:color="auto" w:fill="auto"/>
            <w:noWrap/>
            <w:vAlign w:val="center"/>
          </w:tcPr>
          <w:p w14:paraId="3037B052" w14:textId="6C855292" w:rsidR="00C23450" w:rsidRPr="00CB4141" w:rsidRDefault="00C23450" w:rsidP="0014379F">
            <w:pPr>
              <w:rPr>
                <w:color w:val="000000" w:themeColor="text1"/>
                <w:sz w:val="20"/>
                <w:szCs w:val="20"/>
              </w:rPr>
            </w:pPr>
            <w:r w:rsidRPr="00CB4141">
              <w:rPr>
                <w:color w:val="000000" w:themeColor="text1"/>
                <w:sz w:val="20"/>
                <w:szCs w:val="20"/>
              </w:rPr>
              <w:t>Coombes &amp; Badenhorst</w:t>
            </w:r>
            <w:r w:rsidR="006F095F" w:rsidRPr="00CB4141">
              <w:rPr>
                <w:color w:val="000000" w:themeColor="text1"/>
                <w:sz w:val="20"/>
                <w:szCs w:val="20"/>
              </w:rPr>
              <w:t xml:space="preserve"> </w:t>
            </w:r>
          </w:p>
        </w:tc>
        <w:tc>
          <w:tcPr>
            <w:tcW w:w="769" w:type="pct"/>
            <w:tcBorders>
              <w:top w:val="nil"/>
              <w:left w:val="nil"/>
              <w:bottom w:val="nil"/>
              <w:right w:val="nil"/>
            </w:tcBorders>
            <w:shd w:val="clear" w:color="auto" w:fill="auto"/>
            <w:noWrap/>
            <w:vAlign w:val="bottom"/>
          </w:tcPr>
          <w:p w14:paraId="63740DB5" w14:textId="5D0309A3" w:rsidR="00C23450" w:rsidRPr="00CB4141" w:rsidRDefault="00D81467" w:rsidP="0014379F">
            <w:pPr>
              <w:jc w:val="center"/>
              <w:rPr>
                <w:color w:val="000000" w:themeColor="text1"/>
                <w:sz w:val="20"/>
                <w:szCs w:val="20"/>
              </w:rPr>
            </w:pPr>
            <w:r w:rsidRPr="00CB4141">
              <w:rPr>
                <w:color w:val="000000" w:themeColor="text1"/>
                <w:sz w:val="20"/>
                <w:szCs w:val="20"/>
              </w:rPr>
              <w:t>3</w:t>
            </w:r>
          </w:p>
        </w:tc>
        <w:tc>
          <w:tcPr>
            <w:tcW w:w="634" w:type="pct"/>
            <w:tcBorders>
              <w:top w:val="nil"/>
              <w:left w:val="nil"/>
              <w:bottom w:val="nil"/>
              <w:right w:val="nil"/>
            </w:tcBorders>
            <w:shd w:val="clear" w:color="auto" w:fill="auto"/>
            <w:noWrap/>
            <w:vAlign w:val="bottom"/>
          </w:tcPr>
          <w:p w14:paraId="763EC360" w14:textId="35D6F9E5" w:rsidR="00C23450" w:rsidRPr="00CB4141" w:rsidRDefault="00CB22AC" w:rsidP="0014379F">
            <w:pPr>
              <w:jc w:val="center"/>
              <w:rPr>
                <w:color w:val="000000" w:themeColor="text1"/>
                <w:sz w:val="20"/>
                <w:szCs w:val="20"/>
              </w:rPr>
            </w:pPr>
            <w:r w:rsidRPr="00CB4141">
              <w:rPr>
                <w:color w:val="000000" w:themeColor="text1"/>
                <w:sz w:val="20"/>
                <w:szCs w:val="20"/>
              </w:rPr>
              <w:t>NR</w:t>
            </w:r>
          </w:p>
        </w:tc>
        <w:tc>
          <w:tcPr>
            <w:tcW w:w="635" w:type="pct"/>
            <w:tcBorders>
              <w:top w:val="nil"/>
              <w:left w:val="nil"/>
              <w:bottom w:val="nil"/>
              <w:right w:val="nil"/>
            </w:tcBorders>
            <w:shd w:val="clear" w:color="auto" w:fill="auto"/>
            <w:noWrap/>
            <w:vAlign w:val="bottom"/>
          </w:tcPr>
          <w:p w14:paraId="60DA25EC" w14:textId="3F2299B7" w:rsidR="00C23450" w:rsidRPr="00CB4141" w:rsidRDefault="00CB22AC" w:rsidP="0014379F">
            <w:pPr>
              <w:jc w:val="center"/>
              <w:rPr>
                <w:color w:val="000000" w:themeColor="text1"/>
                <w:sz w:val="20"/>
                <w:szCs w:val="20"/>
              </w:rPr>
            </w:pPr>
            <w:r w:rsidRPr="00CB4141">
              <w:rPr>
                <w:color w:val="000000" w:themeColor="text1"/>
                <w:sz w:val="20"/>
                <w:szCs w:val="20"/>
              </w:rPr>
              <w:t>NR</w:t>
            </w:r>
          </w:p>
        </w:tc>
        <w:tc>
          <w:tcPr>
            <w:tcW w:w="659" w:type="pct"/>
            <w:tcBorders>
              <w:top w:val="nil"/>
              <w:left w:val="nil"/>
              <w:bottom w:val="nil"/>
              <w:right w:val="nil"/>
            </w:tcBorders>
            <w:shd w:val="clear" w:color="auto" w:fill="auto"/>
            <w:noWrap/>
            <w:vAlign w:val="bottom"/>
          </w:tcPr>
          <w:p w14:paraId="2BEDA5E1" w14:textId="6C0575D9" w:rsidR="00C23450" w:rsidRPr="00CB4141" w:rsidRDefault="006524B2" w:rsidP="0014379F">
            <w:pPr>
              <w:jc w:val="center"/>
              <w:rPr>
                <w:color w:val="000000" w:themeColor="text1"/>
                <w:sz w:val="20"/>
                <w:szCs w:val="20"/>
              </w:rPr>
            </w:pPr>
            <w:r w:rsidRPr="00CB4141">
              <w:rPr>
                <w:color w:val="000000" w:themeColor="text1"/>
                <w:sz w:val="20"/>
                <w:szCs w:val="20"/>
              </w:rPr>
              <w:t>1</w:t>
            </w:r>
          </w:p>
        </w:tc>
        <w:tc>
          <w:tcPr>
            <w:tcW w:w="561" w:type="pct"/>
            <w:tcBorders>
              <w:top w:val="nil"/>
              <w:left w:val="nil"/>
              <w:bottom w:val="nil"/>
              <w:right w:val="nil"/>
            </w:tcBorders>
            <w:shd w:val="clear" w:color="auto" w:fill="auto"/>
            <w:noWrap/>
            <w:vAlign w:val="bottom"/>
          </w:tcPr>
          <w:p w14:paraId="570165BB" w14:textId="122E1122" w:rsidR="00C23450" w:rsidRPr="00CB4141" w:rsidRDefault="008C40F1" w:rsidP="0014379F">
            <w:pPr>
              <w:jc w:val="center"/>
              <w:rPr>
                <w:color w:val="000000" w:themeColor="text1"/>
                <w:sz w:val="20"/>
                <w:szCs w:val="20"/>
              </w:rPr>
            </w:pPr>
            <w:r w:rsidRPr="00CB4141">
              <w:rPr>
                <w:color w:val="000000" w:themeColor="text1"/>
                <w:sz w:val="20"/>
                <w:szCs w:val="20"/>
              </w:rPr>
              <w:t>4</w:t>
            </w:r>
          </w:p>
        </w:tc>
        <w:tc>
          <w:tcPr>
            <w:tcW w:w="380" w:type="pct"/>
            <w:tcBorders>
              <w:top w:val="nil"/>
              <w:left w:val="nil"/>
              <w:bottom w:val="nil"/>
              <w:right w:val="nil"/>
            </w:tcBorders>
            <w:shd w:val="clear" w:color="auto" w:fill="auto"/>
            <w:noWrap/>
            <w:vAlign w:val="bottom"/>
          </w:tcPr>
          <w:p w14:paraId="6BA88B3A" w14:textId="4DC7A22E" w:rsidR="00C23450" w:rsidRPr="00CB4141" w:rsidRDefault="00F6000A" w:rsidP="0014379F">
            <w:pPr>
              <w:jc w:val="center"/>
              <w:rPr>
                <w:color w:val="000000" w:themeColor="text1"/>
                <w:sz w:val="20"/>
                <w:szCs w:val="20"/>
              </w:rPr>
            </w:pPr>
            <w:r w:rsidRPr="00CB4141">
              <w:rPr>
                <w:color w:val="000000" w:themeColor="text1"/>
                <w:sz w:val="20"/>
                <w:szCs w:val="20"/>
              </w:rPr>
              <w:t>7.5</w:t>
            </w:r>
          </w:p>
        </w:tc>
        <w:tc>
          <w:tcPr>
            <w:tcW w:w="484" w:type="pct"/>
            <w:tcBorders>
              <w:top w:val="nil"/>
              <w:left w:val="nil"/>
              <w:bottom w:val="nil"/>
              <w:right w:val="nil"/>
            </w:tcBorders>
            <w:shd w:val="clear" w:color="auto" w:fill="auto"/>
            <w:noWrap/>
            <w:vAlign w:val="bottom"/>
          </w:tcPr>
          <w:p w14:paraId="3BF2172C" w14:textId="7EA59746" w:rsidR="00C23450" w:rsidRPr="00CB4141" w:rsidRDefault="00F6000A" w:rsidP="0014379F">
            <w:pPr>
              <w:jc w:val="center"/>
              <w:rPr>
                <w:color w:val="000000" w:themeColor="text1"/>
                <w:sz w:val="20"/>
                <w:szCs w:val="20"/>
              </w:rPr>
            </w:pPr>
            <w:r w:rsidRPr="00CB4141">
              <w:rPr>
                <w:color w:val="000000" w:themeColor="text1"/>
                <w:sz w:val="20"/>
                <w:szCs w:val="20"/>
              </w:rPr>
              <w:t>0</w:t>
            </w:r>
          </w:p>
        </w:tc>
      </w:tr>
      <w:tr w:rsidR="0069457C" w:rsidRPr="0069457C" w14:paraId="4C2CE55C" w14:textId="77777777" w:rsidTr="0014379F">
        <w:trPr>
          <w:trHeight w:val="315"/>
        </w:trPr>
        <w:tc>
          <w:tcPr>
            <w:tcW w:w="877" w:type="pct"/>
            <w:tcBorders>
              <w:top w:val="nil"/>
              <w:left w:val="nil"/>
              <w:bottom w:val="nil"/>
              <w:right w:val="nil"/>
            </w:tcBorders>
            <w:shd w:val="clear" w:color="auto" w:fill="auto"/>
            <w:noWrap/>
            <w:vAlign w:val="center"/>
          </w:tcPr>
          <w:p w14:paraId="604C797D" w14:textId="42E59471" w:rsidR="0069457C" w:rsidRPr="00F612BF" w:rsidRDefault="0069457C" w:rsidP="0014379F">
            <w:pPr>
              <w:rPr>
                <w:color w:val="000000" w:themeColor="text1"/>
                <w:sz w:val="20"/>
                <w:szCs w:val="20"/>
              </w:rPr>
            </w:pPr>
            <w:r w:rsidRPr="00F612BF">
              <w:rPr>
                <w:color w:val="000000" w:themeColor="text1"/>
                <w:sz w:val="20"/>
                <w:szCs w:val="20"/>
              </w:rPr>
              <w:t xml:space="preserve">Costa et al. </w:t>
            </w:r>
          </w:p>
        </w:tc>
        <w:tc>
          <w:tcPr>
            <w:tcW w:w="769" w:type="pct"/>
            <w:tcBorders>
              <w:top w:val="nil"/>
              <w:left w:val="nil"/>
              <w:bottom w:val="nil"/>
              <w:right w:val="nil"/>
            </w:tcBorders>
            <w:shd w:val="clear" w:color="auto" w:fill="auto"/>
            <w:noWrap/>
            <w:vAlign w:val="bottom"/>
          </w:tcPr>
          <w:p w14:paraId="70DDA1ED"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634" w:type="pct"/>
            <w:tcBorders>
              <w:top w:val="nil"/>
              <w:left w:val="nil"/>
              <w:bottom w:val="nil"/>
              <w:right w:val="nil"/>
            </w:tcBorders>
            <w:shd w:val="clear" w:color="auto" w:fill="auto"/>
            <w:noWrap/>
            <w:vAlign w:val="bottom"/>
          </w:tcPr>
          <w:p w14:paraId="0199E20F"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07820EBA"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237BAEAB"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561" w:type="pct"/>
            <w:tcBorders>
              <w:top w:val="nil"/>
              <w:left w:val="nil"/>
              <w:bottom w:val="nil"/>
              <w:right w:val="nil"/>
            </w:tcBorders>
            <w:shd w:val="clear" w:color="auto" w:fill="auto"/>
            <w:noWrap/>
            <w:vAlign w:val="bottom"/>
          </w:tcPr>
          <w:p w14:paraId="5AE8A4D5"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2A08653F" w14:textId="77777777" w:rsidR="0069457C" w:rsidRPr="00F612BF" w:rsidRDefault="0069457C" w:rsidP="0014379F">
            <w:pPr>
              <w:jc w:val="center"/>
              <w:rPr>
                <w:color w:val="000000" w:themeColor="text1"/>
                <w:sz w:val="20"/>
                <w:szCs w:val="20"/>
              </w:rPr>
            </w:pPr>
            <w:r w:rsidRPr="00F612BF">
              <w:rPr>
                <w:color w:val="000000" w:themeColor="text1"/>
                <w:sz w:val="20"/>
                <w:szCs w:val="20"/>
              </w:rPr>
              <w:t>16</w:t>
            </w:r>
          </w:p>
        </w:tc>
        <w:tc>
          <w:tcPr>
            <w:tcW w:w="484" w:type="pct"/>
            <w:tcBorders>
              <w:top w:val="nil"/>
              <w:left w:val="nil"/>
              <w:bottom w:val="nil"/>
              <w:right w:val="nil"/>
            </w:tcBorders>
            <w:shd w:val="clear" w:color="auto" w:fill="auto"/>
            <w:noWrap/>
            <w:vAlign w:val="bottom"/>
          </w:tcPr>
          <w:p w14:paraId="1F20E639"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r>
      <w:tr w:rsidR="0069457C" w:rsidRPr="0069457C" w14:paraId="419CE34D" w14:textId="77777777" w:rsidTr="0014379F">
        <w:trPr>
          <w:trHeight w:val="315"/>
        </w:trPr>
        <w:tc>
          <w:tcPr>
            <w:tcW w:w="877" w:type="pct"/>
            <w:tcBorders>
              <w:top w:val="nil"/>
              <w:left w:val="nil"/>
              <w:bottom w:val="nil"/>
              <w:right w:val="nil"/>
            </w:tcBorders>
            <w:shd w:val="clear" w:color="auto" w:fill="auto"/>
            <w:noWrap/>
            <w:vAlign w:val="center"/>
          </w:tcPr>
          <w:p w14:paraId="7167CD4A" w14:textId="784784DC" w:rsidR="0069457C" w:rsidRPr="00F612BF" w:rsidRDefault="0069457C" w:rsidP="0014379F">
            <w:pPr>
              <w:rPr>
                <w:color w:val="000000" w:themeColor="text1"/>
                <w:sz w:val="20"/>
                <w:szCs w:val="20"/>
              </w:rPr>
            </w:pPr>
            <w:r w:rsidRPr="00F612BF">
              <w:rPr>
                <w:color w:val="000000" w:themeColor="text1"/>
                <w:sz w:val="20"/>
                <w:szCs w:val="20"/>
              </w:rPr>
              <w:t xml:space="preserve">Costa et al. </w:t>
            </w:r>
          </w:p>
        </w:tc>
        <w:tc>
          <w:tcPr>
            <w:tcW w:w="769" w:type="pct"/>
            <w:tcBorders>
              <w:top w:val="nil"/>
              <w:left w:val="nil"/>
              <w:bottom w:val="nil"/>
              <w:right w:val="nil"/>
            </w:tcBorders>
            <w:shd w:val="clear" w:color="auto" w:fill="auto"/>
            <w:noWrap/>
            <w:vAlign w:val="bottom"/>
          </w:tcPr>
          <w:p w14:paraId="363B8C0A" w14:textId="77777777" w:rsidR="0069457C" w:rsidRPr="00F612BF" w:rsidRDefault="0069457C" w:rsidP="0014379F">
            <w:pPr>
              <w:jc w:val="center"/>
              <w:rPr>
                <w:color w:val="000000" w:themeColor="text1"/>
                <w:sz w:val="20"/>
                <w:szCs w:val="20"/>
              </w:rPr>
            </w:pPr>
            <w:r w:rsidRPr="00F612BF">
              <w:rPr>
                <w:color w:val="000000" w:themeColor="text1"/>
                <w:sz w:val="20"/>
                <w:szCs w:val="20"/>
              </w:rPr>
              <w:t>3</w:t>
            </w:r>
          </w:p>
        </w:tc>
        <w:tc>
          <w:tcPr>
            <w:tcW w:w="634" w:type="pct"/>
            <w:tcBorders>
              <w:top w:val="nil"/>
              <w:left w:val="nil"/>
              <w:bottom w:val="nil"/>
              <w:right w:val="nil"/>
            </w:tcBorders>
            <w:shd w:val="clear" w:color="auto" w:fill="auto"/>
            <w:noWrap/>
            <w:vAlign w:val="bottom"/>
          </w:tcPr>
          <w:p w14:paraId="257834B9"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0F8B75ED"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7437BAF8"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561" w:type="pct"/>
            <w:tcBorders>
              <w:top w:val="nil"/>
              <w:left w:val="nil"/>
              <w:bottom w:val="nil"/>
              <w:right w:val="nil"/>
            </w:tcBorders>
            <w:shd w:val="clear" w:color="auto" w:fill="auto"/>
            <w:noWrap/>
            <w:vAlign w:val="bottom"/>
          </w:tcPr>
          <w:p w14:paraId="190CACF0"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16533BF2" w14:textId="77777777" w:rsidR="0069457C" w:rsidRPr="00F612BF" w:rsidRDefault="0069457C" w:rsidP="0014379F">
            <w:pPr>
              <w:jc w:val="center"/>
              <w:rPr>
                <w:color w:val="000000" w:themeColor="text1"/>
                <w:sz w:val="20"/>
                <w:szCs w:val="20"/>
              </w:rPr>
            </w:pPr>
            <w:r w:rsidRPr="00F612BF">
              <w:rPr>
                <w:color w:val="000000" w:themeColor="text1"/>
                <w:sz w:val="20"/>
                <w:szCs w:val="20"/>
              </w:rPr>
              <w:t>12</w:t>
            </w:r>
          </w:p>
        </w:tc>
        <w:tc>
          <w:tcPr>
            <w:tcW w:w="484" w:type="pct"/>
            <w:tcBorders>
              <w:top w:val="nil"/>
              <w:left w:val="nil"/>
              <w:bottom w:val="nil"/>
              <w:right w:val="nil"/>
            </w:tcBorders>
            <w:shd w:val="clear" w:color="auto" w:fill="auto"/>
            <w:noWrap/>
            <w:vAlign w:val="bottom"/>
          </w:tcPr>
          <w:p w14:paraId="122F74B4"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r>
      <w:tr w:rsidR="0069457C" w:rsidRPr="0069457C" w14:paraId="15659A76" w14:textId="77777777" w:rsidTr="0014379F">
        <w:trPr>
          <w:trHeight w:val="315"/>
        </w:trPr>
        <w:tc>
          <w:tcPr>
            <w:tcW w:w="877" w:type="pct"/>
            <w:tcBorders>
              <w:top w:val="nil"/>
              <w:left w:val="nil"/>
              <w:bottom w:val="nil"/>
              <w:right w:val="nil"/>
            </w:tcBorders>
            <w:shd w:val="clear" w:color="auto" w:fill="auto"/>
            <w:noWrap/>
            <w:vAlign w:val="center"/>
          </w:tcPr>
          <w:p w14:paraId="3AC8C682" w14:textId="3CD6DA73" w:rsidR="0069457C" w:rsidRPr="00F612BF" w:rsidRDefault="0069457C" w:rsidP="0014379F">
            <w:pPr>
              <w:rPr>
                <w:color w:val="000000" w:themeColor="text1"/>
                <w:sz w:val="20"/>
                <w:szCs w:val="20"/>
              </w:rPr>
            </w:pPr>
            <w:r w:rsidRPr="00F612BF">
              <w:rPr>
                <w:color w:val="000000" w:themeColor="text1"/>
                <w:sz w:val="20"/>
                <w:szCs w:val="20"/>
              </w:rPr>
              <w:t xml:space="preserve">Crouch et al. </w:t>
            </w:r>
          </w:p>
        </w:tc>
        <w:tc>
          <w:tcPr>
            <w:tcW w:w="769" w:type="pct"/>
            <w:tcBorders>
              <w:top w:val="nil"/>
              <w:left w:val="nil"/>
              <w:bottom w:val="nil"/>
              <w:right w:val="nil"/>
            </w:tcBorders>
            <w:shd w:val="clear" w:color="auto" w:fill="auto"/>
            <w:noWrap/>
            <w:vAlign w:val="bottom"/>
          </w:tcPr>
          <w:p w14:paraId="43743248"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634" w:type="pct"/>
            <w:tcBorders>
              <w:top w:val="nil"/>
              <w:left w:val="nil"/>
              <w:bottom w:val="nil"/>
              <w:right w:val="nil"/>
            </w:tcBorders>
            <w:shd w:val="clear" w:color="auto" w:fill="auto"/>
            <w:noWrap/>
            <w:vAlign w:val="bottom"/>
          </w:tcPr>
          <w:p w14:paraId="5BB9D1D1"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02B31AB8"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2C14A584"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561" w:type="pct"/>
            <w:tcBorders>
              <w:top w:val="nil"/>
              <w:left w:val="nil"/>
              <w:bottom w:val="nil"/>
              <w:right w:val="nil"/>
            </w:tcBorders>
            <w:shd w:val="clear" w:color="auto" w:fill="auto"/>
            <w:noWrap/>
            <w:vAlign w:val="bottom"/>
          </w:tcPr>
          <w:p w14:paraId="2F1E73ED"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380" w:type="pct"/>
            <w:tcBorders>
              <w:top w:val="nil"/>
              <w:left w:val="nil"/>
              <w:bottom w:val="nil"/>
              <w:right w:val="nil"/>
            </w:tcBorders>
            <w:shd w:val="clear" w:color="auto" w:fill="auto"/>
            <w:noWrap/>
            <w:vAlign w:val="bottom"/>
          </w:tcPr>
          <w:p w14:paraId="3E5213B4"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484" w:type="pct"/>
            <w:tcBorders>
              <w:top w:val="nil"/>
              <w:left w:val="nil"/>
              <w:bottom w:val="nil"/>
              <w:right w:val="nil"/>
            </w:tcBorders>
            <w:shd w:val="clear" w:color="auto" w:fill="auto"/>
            <w:noWrap/>
            <w:vAlign w:val="bottom"/>
          </w:tcPr>
          <w:p w14:paraId="6DCABA9A" w14:textId="77777777" w:rsidR="0069457C" w:rsidRPr="00F612BF" w:rsidRDefault="0069457C" w:rsidP="0014379F">
            <w:pPr>
              <w:jc w:val="center"/>
              <w:rPr>
                <w:color w:val="000000" w:themeColor="text1"/>
                <w:sz w:val="20"/>
                <w:szCs w:val="20"/>
              </w:rPr>
            </w:pPr>
            <w:r w:rsidRPr="00F612BF">
              <w:rPr>
                <w:color w:val="000000" w:themeColor="text1"/>
                <w:sz w:val="20"/>
                <w:szCs w:val="20"/>
              </w:rPr>
              <w:t>0</w:t>
            </w:r>
          </w:p>
        </w:tc>
      </w:tr>
      <w:tr w:rsidR="0069457C" w:rsidRPr="0069457C" w14:paraId="661ED152" w14:textId="77777777" w:rsidTr="0014379F">
        <w:trPr>
          <w:trHeight w:val="315"/>
        </w:trPr>
        <w:tc>
          <w:tcPr>
            <w:tcW w:w="877" w:type="pct"/>
            <w:tcBorders>
              <w:top w:val="nil"/>
              <w:left w:val="nil"/>
              <w:bottom w:val="nil"/>
              <w:right w:val="nil"/>
            </w:tcBorders>
            <w:shd w:val="clear" w:color="auto" w:fill="auto"/>
            <w:noWrap/>
            <w:vAlign w:val="center"/>
          </w:tcPr>
          <w:p w14:paraId="75E365B9" w14:textId="7F0F3B1B" w:rsidR="0069457C" w:rsidRPr="00F612BF" w:rsidRDefault="0069457C" w:rsidP="0014379F">
            <w:pPr>
              <w:rPr>
                <w:color w:val="000000" w:themeColor="text1"/>
                <w:sz w:val="20"/>
                <w:szCs w:val="20"/>
              </w:rPr>
            </w:pPr>
            <w:proofErr w:type="spellStart"/>
            <w:r w:rsidRPr="00F612BF">
              <w:rPr>
                <w:color w:val="000000" w:themeColor="text1"/>
                <w:sz w:val="20"/>
                <w:szCs w:val="20"/>
              </w:rPr>
              <w:t>Doeven</w:t>
            </w:r>
            <w:proofErr w:type="spellEnd"/>
            <w:r w:rsidRPr="00F612BF">
              <w:rPr>
                <w:color w:val="000000" w:themeColor="text1"/>
                <w:sz w:val="20"/>
                <w:szCs w:val="20"/>
              </w:rPr>
              <w:t xml:space="preserve"> et al. </w:t>
            </w:r>
          </w:p>
        </w:tc>
        <w:tc>
          <w:tcPr>
            <w:tcW w:w="769" w:type="pct"/>
            <w:tcBorders>
              <w:top w:val="nil"/>
              <w:left w:val="nil"/>
              <w:bottom w:val="nil"/>
              <w:right w:val="nil"/>
            </w:tcBorders>
            <w:shd w:val="clear" w:color="auto" w:fill="auto"/>
            <w:noWrap/>
            <w:vAlign w:val="bottom"/>
          </w:tcPr>
          <w:p w14:paraId="2FC267A3"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634" w:type="pct"/>
            <w:tcBorders>
              <w:top w:val="nil"/>
              <w:left w:val="nil"/>
              <w:bottom w:val="nil"/>
              <w:right w:val="nil"/>
            </w:tcBorders>
            <w:shd w:val="clear" w:color="auto" w:fill="auto"/>
            <w:noWrap/>
            <w:vAlign w:val="bottom"/>
          </w:tcPr>
          <w:p w14:paraId="500EB4C0"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5F39101A"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2B2B93EE"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561" w:type="pct"/>
            <w:tcBorders>
              <w:top w:val="nil"/>
              <w:left w:val="nil"/>
              <w:bottom w:val="nil"/>
              <w:right w:val="nil"/>
            </w:tcBorders>
            <w:shd w:val="clear" w:color="auto" w:fill="auto"/>
            <w:noWrap/>
            <w:vAlign w:val="bottom"/>
          </w:tcPr>
          <w:p w14:paraId="41D6ED2C" w14:textId="77777777" w:rsidR="0069457C" w:rsidRPr="00F612BF" w:rsidRDefault="0069457C" w:rsidP="0014379F">
            <w:pPr>
              <w:jc w:val="center"/>
              <w:rPr>
                <w:color w:val="000000" w:themeColor="text1"/>
                <w:sz w:val="20"/>
                <w:szCs w:val="20"/>
              </w:rPr>
            </w:pPr>
            <w:r w:rsidRPr="00F612BF">
              <w:rPr>
                <w:color w:val="000000" w:themeColor="text1"/>
                <w:sz w:val="20"/>
                <w:szCs w:val="20"/>
              </w:rPr>
              <w:t>2</w:t>
            </w:r>
          </w:p>
        </w:tc>
        <w:tc>
          <w:tcPr>
            <w:tcW w:w="380" w:type="pct"/>
            <w:tcBorders>
              <w:top w:val="nil"/>
              <w:left w:val="nil"/>
              <w:bottom w:val="nil"/>
              <w:right w:val="nil"/>
            </w:tcBorders>
            <w:shd w:val="clear" w:color="auto" w:fill="auto"/>
            <w:noWrap/>
            <w:vAlign w:val="bottom"/>
          </w:tcPr>
          <w:p w14:paraId="6D559769" w14:textId="77777777" w:rsidR="0069457C" w:rsidRPr="00F612BF" w:rsidRDefault="0069457C" w:rsidP="0014379F">
            <w:pPr>
              <w:jc w:val="center"/>
              <w:rPr>
                <w:color w:val="000000" w:themeColor="text1"/>
                <w:sz w:val="20"/>
                <w:szCs w:val="20"/>
              </w:rPr>
            </w:pPr>
            <w:r w:rsidRPr="00F612BF">
              <w:rPr>
                <w:color w:val="000000" w:themeColor="text1"/>
                <w:sz w:val="20"/>
                <w:szCs w:val="20"/>
              </w:rPr>
              <w:t>6</w:t>
            </w:r>
          </w:p>
        </w:tc>
        <w:tc>
          <w:tcPr>
            <w:tcW w:w="484" w:type="pct"/>
            <w:tcBorders>
              <w:top w:val="nil"/>
              <w:left w:val="nil"/>
              <w:bottom w:val="nil"/>
              <w:right w:val="nil"/>
            </w:tcBorders>
            <w:shd w:val="clear" w:color="auto" w:fill="auto"/>
            <w:noWrap/>
            <w:vAlign w:val="bottom"/>
          </w:tcPr>
          <w:p w14:paraId="079E7C9A" w14:textId="77777777" w:rsidR="0069457C" w:rsidRPr="00F612BF" w:rsidRDefault="0069457C" w:rsidP="0014379F">
            <w:pPr>
              <w:jc w:val="center"/>
              <w:rPr>
                <w:color w:val="000000" w:themeColor="text1"/>
                <w:sz w:val="20"/>
                <w:szCs w:val="20"/>
              </w:rPr>
            </w:pPr>
            <w:r w:rsidRPr="00F612BF">
              <w:rPr>
                <w:color w:val="000000" w:themeColor="text1"/>
                <w:sz w:val="20"/>
                <w:szCs w:val="20"/>
              </w:rPr>
              <w:t>0</w:t>
            </w:r>
          </w:p>
        </w:tc>
      </w:tr>
      <w:tr w:rsidR="0069457C" w:rsidRPr="0069457C" w14:paraId="25E5F382" w14:textId="77777777" w:rsidTr="0014379F">
        <w:trPr>
          <w:trHeight w:val="315"/>
        </w:trPr>
        <w:tc>
          <w:tcPr>
            <w:tcW w:w="877" w:type="pct"/>
            <w:tcBorders>
              <w:top w:val="nil"/>
              <w:left w:val="nil"/>
              <w:bottom w:val="nil"/>
              <w:right w:val="nil"/>
            </w:tcBorders>
            <w:shd w:val="clear" w:color="auto" w:fill="auto"/>
            <w:noWrap/>
            <w:vAlign w:val="center"/>
          </w:tcPr>
          <w:p w14:paraId="47512B87" w14:textId="4C453409" w:rsidR="0069457C" w:rsidRPr="00F612BF" w:rsidRDefault="0069457C" w:rsidP="0014379F">
            <w:pPr>
              <w:rPr>
                <w:color w:val="000000" w:themeColor="text1"/>
                <w:sz w:val="20"/>
                <w:szCs w:val="20"/>
              </w:rPr>
            </w:pPr>
            <w:r w:rsidRPr="00F612BF">
              <w:rPr>
                <w:color w:val="000000" w:themeColor="text1"/>
                <w:sz w:val="20"/>
                <w:szCs w:val="20"/>
              </w:rPr>
              <w:t xml:space="preserve">Dumortier et al. </w:t>
            </w:r>
          </w:p>
        </w:tc>
        <w:tc>
          <w:tcPr>
            <w:tcW w:w="769" w:type="pct"/>
            <w:tcBorders>
              <w:top w:val="nil"/>
              <w:left w:val="nil"/>
              <w:bottom w:val="nil"/>
              <w:right w:val="nil"/>
            </w:tcBorders>
            <w:shd w:val="clear" w:color="auto" w:fill="auto"/>
            <w:noWrap/>
            <w:vAlign w:val="bottom"/>
          </w:tcPr>
          <w:p w14:paraId="0FFFB3BC"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634" w:type="pct"/>
            <w:tcBorders>
              <w:top w:val="nil"/>
              <w:left w:val="nil"/>
              <w:bottom w:val="nil"/>
              <w:right w:val="nil"/>
            </w:tcBorders>
            <w:shd w:val="clear" w:color="auto" w:fill="auto"/>
            <w:noWrap/>
            <w:vAlign w:val="bottom"/>
          </w:tcPr>
          <w:p w14:paraId="5F9EF708"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7077CF89"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3F61AE9C" w14:textId="77777777" w:rsidR="0069457C" w:rsidRPr="00F612BF" w:rsidRDefault="0069457C" w:rsidP="0014379F">
            <w:pPr>
              <w:jc w:val="center"/>
              <w:rPr>
                <w:color w:val="000000" w:themeColor="text1"/>
                <w:sz w:val="20"/>
                <w:szCs w:val="20"/>
              </w:rPr>
            </w:pPr>
            <w:r w:rsidRPr="00F612BF">
              <w:rPr>
                <w:color w:val="000000" w:themeColor="text1"/>
                <w:sz w:val="20"/>
                <w:szCs w:val="20"/>
              </w:rPr>
              <w:t>2</w:t>
            </w:r>
          </w:p>
        </w:tc>
        <w:tc>
          <w:tcPr>
            <w:tcW w:w="561" w:type="pct"/>
            <w:tcBorders>
              <w:top w:val="nil"/>
              <w:left w:val="nil"/>
              <w:bottom w:val="nil"/>
              <w:right w:val="nil"/>
            </w:tcBorders>
            <w:shd w:val="clear" w:color="auto" w:fill="auto"/>
            <w:noWrap/>
            <w:vAlign w:val="bottom"/>
          </w:tcPr>
          <w:p w14:paraId="2174699F"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0A04AF2A" w14:textId="77777777" w:rsidR="0069457C" w:rsidRPr="00F612BF" w:rsidRDefault="0069457C" w:rsidP="0014379F">
            <w:pPr>
              <w:jc w:val="center"/>
              <w:rPr>
                <w:color w:val="000000" w:themeColor="text1"/>
                <w:sz w:val="20"/>
                <w:szCs w:val="20"/>
              </w:rPr>
            </w:pPr>
            <w:r w:rsidRPr="00F612BF">
              <w:rPr>
                <w:color w:val="000000" w:themeColor="text1"/>
                <w:sz w:val="20"/>
                <w:szCs w:val="20"/>
              </w:rPr>
              <w:t>12</w:t>
            </w:r>
          </w:p>
        </w:tc>
        <w:tc>
          <w:tcPr>
            <w:tcW w:w="484" w:type="pct"/>
            <w:tcBorders>
              <w:top w:val="nil"/>
              <w:left w:val="nil"/>
              <w:bottom w:val="nil"/>
              <w:right w:val="nil"/>
            </w:tcBorders>
            <w:shd w:val="clear" w:color="auto" w:fill="auto"/>
            <w:noWrap/>
            <w:vAlign w:val="bottom"/>
          </w:tcPr>
          <w:p w14:paraId="70C08CC9"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r>
      <w:tr w:rsidR="0069457C" w:rsidRPr="0069457C" w14:paraId="774038B5" w14:textId="77777777" w:rsidTr="0014379F">
        <w:trPr>
          <w:trHeight w:val="315"/>
        </w:trPr>
        <w:tc>
          <w:tcPr>
            <w:tcW w:w="877" w:type="pct"/>
            <w:tcBorders>
              <w:top w:val="nil"/>
              <w:left w:val="nil"/>
              <w:bottom w:val="nil"/>
              <w:right w:val="nil"/>
            </w:tcBorders>
            <w:shd w:val="clear" w:color="auto" w:fill="auto"/>
            <w:noWrap/>
            <w:vAlign w:val="center"/>
          </w:tcPr>
          <w:p w14:paraId="01BB78B4" w14:textId="408B8300" w:rsidR="0069457C" w:rsidRPr="00F612BF" w:rsidRDefault="0069457C" w:rsidP="0014379F">
            <w:pPr>
              <w:rPr>
                <w:color w:val="000000" w:themeColor="text1"/>
                <w:sz w:val="20"/>
                <w:szCs w:val="20"/>
              </w:rPr>
            </w:pPr>
            <w:r w:rsidRPr="00F612BF">
              <w:rPr>
                <w:color w:val="000000" w:themeColor="text1"/>
                <w:sz w:val="20"/>
                <w:szCs w:val="20"/>
              </w:rPr>
              <w:t xml:space="preserve">Fernandes et al. </w:t>
            </w:r>
          </w:p>
        </w:tc>
        <w:tc>
          <w:tcPr>
            <w:tcW w:w="769" w:type="pct"/>
            <w:tcBorders>
              <w:top w:val="nil"/>
              <w:left w:val="nil"/>
              <w:bottom w:val="nil"/>
              <w:right w:val="nil"/>
            </w:tcBorders>
            <w:shd w:val="clear" w:color="auto" w:fill="auto"/>
            <w:noWrap/>
            <w:vAlign w:val="bottom"/>
          </w:tcPr>
          <w:p w14:paraId="101246E5" w14:textId="77777777" w:rsidR="0069457C" w:rsidRPr="00F612BF" w:rsidRDefault="0069457C" w:rsidP="0014379F">
            <w:pPr>
              <w:jc w:val="center"/>
              <w:rPr>
                <w:color w:val="000000" w:themeColor="text1"/>
                <w:sz w:val="20"/>
                <w:szCs w:val="20"/>
              </w:rPr>
            </w:pPr>
            <w:r w:rsidRPr="00F612BF">
              <w:rPr>
                <w:color w:val="000000" w:themeColor="text1"/>
                <w:sz w:val="20"/>
                <w:szCs w:val="20"/>
              </w:rPr>
              <w:t>3</w:t>
            </w:r>
          </w:p>
        </w:tc>
        <w:tc>
          <w:tcPr>
            <w:tcW w:w="634" w:type="pct"/>
            <w:tcBorders>
              <w:top w:val="nil"/>
              <w:left w:val="nil"/>
              <w:bottom w:val="nil"/>
              <w:right w:val="nil"/>
            </w:tcBorders>
            <w:shd w:val="clear" w:color="auto" w:fill="auto"/>
            <w:noWrap/>
            <w:vAlign w:val="bottom"/>
          </w:tcPr>
          <w:p w14:paraId="283666D5"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4A13C73B"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73CEF1B4"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561" w:type="pct"/>
            <w:tcBorders>
              <w:top w:val="nil"/>
              <w:left w:val="nil"/>
              <w:bottom w:val="nil"/>
              <w:right w:val="nil"/>
            </w:tcBorders>
            <w:shd w:val="clear" w:color="auto" w:fill="auto"/>
            <w:noWrap/>
            <w:vAlign w:val="bottom"/>
          </w:tcPr>
          <w:p w14:paraId="651B8D56"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6D09FB53" w14:textId="77777777" w:rsidR="0069457C" w:rsidRPr="00F612BF" w:rsidRDefault="0069457C" w:rsidP="0014379F">
            <w:pPr>
              <w:jc w:val="center"/>
              <w:rPr>
                <w:color w:val="000000" w:themeColor="text1"/>
                <w:sz w:val="20"/>
                <w:szCs w:val="20"/>
              </w:rPr>
            </w:pPr>
            <w:r w:rsidRPr="00F612BF">
              <w:rPr>
                <w:color w:val="000000" w:themeColor="text1"/>
                <w:sz w:val="20"/>
                <w:szCs w:val="20"/>
              </w:rPr>
              <w:t>12</w:t>
            </w:r>
          </w:p>
        </w:tc>
        <w:tc>
          <w:tcPr>
            <w:tcW w:w="484" w:type="pct"/>
            <w:tcBorders>
              <w:top w:val="nil"/>
              <w:left w:val="nil"/>
              <w:bottom w:val="nil"/>
              <w:right w:val="nil"/>
            </w:tcBorders>
            <w:shd w:val="clear" w:color="auto" w:fill="auto"/>
            <w:noWrap/>
            <w:vAlign w:val="bottom"/>
          </w:tcPr>
          <w:p w14:paraId="32FB8C40"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r>
      <w:tr w:rsidR="0069457C" w:rsidRPr="0069457C" w14:paraId="0CA27608" w14:textId="77777777" w:rsidTr="0014379F">
        <w:trPr>
          <w:trHeight w:val="315"/>
        </w:trPr>
        <w:tc>
          <w:tcPr>
            <w:tcW w:w="877" w:type="pct"/>
            <w:tcBorders>
              <w:top w:val="nil"/>
              <w:left w:val="nil"/>
              <w:bottom w:val="nil"/>
              <w:right w:val="nil"/>
            </w:tcBorders>
            <w:shd w:val="clear" w:color="auto" w:fill="auto"/>
            <w:noWrap/>
            <w:vAlign w:val="center"/>
          </w:tcPr>
          <w:p w14:paraId="75CC6033" w14:textId="7F6F8C3D" w:rsidR="0069457C" w:rsidRPr="00F612BF" w:rsidRDefault="0069457C" w:rsidP="0014379F">
            <w:pPr>
              <w:rPr>
                <w:color w:val="000000" w:themeColor="text1"/>
                <w:sz w:val="20"/>
                <w:szCs w:val="20"/>
              </w:rPr>
            </w:pPr>
            <w:r w:rsidRPr="00F612BF">
              <w:rPr>
                <w:color w:val="000000" w:themeColor="text1"/>
                <w:sz w:val="20"/>
                <w:szCs w:val="20"/>
              </w:rPr>
              <w:t xml:space="preserve">Foster et al. </w:t>
            </w:r>
          </w:p>
        </w:tc>
        <w:tc>
          <w:tcPr>
            <w:tcW w:w="769" w:type="pct"/>
            <w:tcBorders>
              <w:top w:val="nil"/>
              <w:left w:val="nil"/>
              <w:bottom w:val="nil"/>
              <w:right w:val="nil"/>
            </w:tcBorders>
            <w:shd w:val="clear" w:color="auto" w:fill="auto"/>
            <w:noWrap/>
            <w:vAlign w:val="bottom"/>
          </w:tcPr>
          <w:p w14:paraId="3C938CD3"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634" w:type="pct"/>
            <w:tcBorders>
              <w:top w:val="nil"/>
              <w:left w:val="nil"/>
              <w:bottom w:val="nil"/>
              <w:right w:val="nil"/>
            </w:tcBorders>
            <w:shd w:val="clear" w:color="auto" w:fill="auto"/>
            <w:noWrap/>
            <w:vAlign w:val="bottom"/>
          </w:tcPr>
          <w:p w14:paraId="038E3DB8"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02E25EC4"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415A2B0B"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561" w:type="pct"/>
            <w:tcBorders>
              <w:top w:val="nil"/>
              <w:left w:val="nil"/>
              <w:bottom w:val="nil"/>
              <w:right w:val="nil"/>
            </w:tcBorders>
            <w:shd w:val="clear" w:color="auto" w:fill="auto"/>
            <w:noWrap/>
            <w:vAlign w:val="bottom"/>
          </w:tcPr>
          <w:p w14:paraId="3B32146C"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0B465266" w14:textId="77777777" w:rsidR="0069457C" w:rsidRPr="00F612BF" w:rsidRDefault="0069457C" w:rsidP="0014379F">
            <w:pPr>
              <w:jc w:val="center"/>
              <w:rPr>
                <w:color w:val="000000" w:themeColor="text1"/>
                <w:sz w:val="20"/>
                <w:szCs w:val="20"/>
              </w:rPr>
            </w:pPr>
            <w:r w:rsidRPr="00F612BF">
              <w:rPr>
                <w:color w:val="000000" w:themeColor="text1"/>
                <w:sz w:val="20"/>
                <w:szCs w:val="20"/>
              </w:rPr>
              <w:t>2.5</w:t>
            </w:r>
          </w:p>
        </w:tc>
        <w:tc>
          <w:tcPr>
            <w:tcW w:w="484" w:type="pct"/>
            <w:tcBorders>
              <w:top w:val="nil"/>
              <w:left w:val="nil"/>
              <w:bottom w:val="nil"/>
              <w:right w:val="nil"/>
            </w:tcBorders>
            <w:shd w:val="clear" w:color="auto" w:fill="auto"/>
            <w:noWrap/>
            <w:vAlign w:val="bottom"/>
          </w:tcPr>
          <w:p w14:paraId="23D3BA65" w14:textId="77777777" w:rsidR="0069457C" w:rsidRPr="00F612BF" w:rsidRDefault="0069457C" w:rsidP="0014379F">
            <w:pPr>
              <w:jc w:val="center"/>
              <w:rPr>
                <w:color w:val="000000" w:themeColor="text1"/>
                <w:sz w:val="20"/>
                <w:szCs w:val="20"/>
              </w:rPr>
            </w:pPr>
            <w:r w:rsidRPr="00F612BF">
              <w:rPr>
                <w:color w:val="000000" w:themeColor="text1"/>
                <w:sz w:val="20"/>
                <w:szCs w:val="20"/>
              </w:rPr>
              <w:t>0</w:t>
            </w:r>
          </w:p>
        </w:tc>
      </w:tr>
      <w:tr w:rsidR="0069457C" w:rsidRPr="0069457C" w14:paraId="5E347D9F" w14:textId="77777777" w:rsidTr="0014379F">
        <w:trPr>
          <w:trHeight w:val="315"/>
        </w:trPr>
        <w:tc>
          <w:tcPr>
            <w:tcW w:w="877" w:type="pct"/>
            <w:tcBorders>
              <w:top w:val="nil"/>
              <w:left w:val="nil"/>
              <w:bottom w:val="nil"/>
              <w:right w:val="nil"/>
            </w:tcBorders>
            <w:shd w:val="clear" w:color="auto" w:fill="auto"/>
            <w:noWrap/>
            <w:vAlign w:val="center"/>
          </w:tcPr>
          <w:p w14:paraId="4F96D35E" w14:textId="7814E163" w:rsidR="0069457C" w:rsidRPr="00F612BF" w:rsidRDefault="0069457C" w:rsidP="0014379F">
            <w:pPr>
              <w:rPr>
                <w:color w:val="000000" w:themeColor="text1"/>
                <w:sz w:val="20"/>
                <w:szCs w:val="20"/>
              </w:rPr>
            </w:pPr>
            <w:r w:rsidRPr="00F612BF">
              <w:rPr>
                <w:color w:val="000000" w:themeColor="text1"/>
                <w:sz w:val="20"/>
                <w:szCs w:val="20"/>
              </w:rPr>
              <w:t xml:space="preserve">Grace et al. </w:t>
            </w:r>
          </w:p>
        </w:tc>
        <w:tc>
          <w:tcPr>
            <w:tcW w:w="769" w:type="pct"/>
            <w:tcBorders>
              <w:top w:val="nil"/>
              <w:left w:val="nil"/>
              <w:bottom w:val="nil"/>
              <w:right w:val="nil"/>
            </w:tcBorders>
            <w:shd w:val="clear" w:color="auto" w:fill="auto"/>
            <w:noWrap/>
            <w:vAlign w:val="bottom"/>
          </w:tcPr>
          <w:p w14:paraId="68379B68"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634" w:type="pct"/>
            <w:tcBorders>
              <w:top w:val="nil"/>
              <w:left w:val="nil"/>
              <w:bottom w:val="nil"/>
              <w:right w:val="nil"/>
            </w:tcBorders>
            <w:shd w:val="clear" w:color="auto" w:fill="auto"/>
            <w:noWrap/>
            <w:vAlign w:val="bottom"/>
          </w:tcPr>
          <w:p w14:paraId="3851D1F4"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35F04A12"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5E565281" w14:textId="77777777" w:rsidR="0069457C" w:rsidRPr="00F612BF" w:rsidRDefault="0069457C" w:rsidP="0014379F">
            <w:pPr>
              <w:jc w:val="center"/>
              <w:rPr>
                <w:color w:val="000000" w:themeColor="text1"/>
                <w:sz w:val="20"/>
                <w:szCs w:val="20"/>
              </w:rPr>
            </w:pPr>
            <w:r w:rsidRPr="00F612BF">
              <w:rPr>
                <w:color w:val="000000" w:themeColor="text1"/>
                <w:sz w:val="20"/>
                <w:szCs w:val="20"/>
              </w:rPr>
              <w:t>2</w:t>
            </w:r>
          </w:p>
        </w:tc>
        <w:tc>
          <w:tcPr>
            <w:tcW w:w="561" w:type="pct"/>
            <w:tcBorders>
              <w:top w:val="nil"/>
              <w:left w:val="nil"/>
              <w:bottom w:val="nil"/>
              <w:right w:val="nil"/>
            </w:tcBorders>
            <w:shd w:val="clear" w:color="auto" w:fill="auto"/>
            <w:noWrap/>
            <w:vAlign w:val="bottom"/>
          </w:tcPr>
          <w:p w14:paraId="30A80105"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383BF4B5" w14:textId="77777777" w:rsidR="0069457C" w:rsidRPr="00F612BF" w:rsidRDefault="0069457C" w:rsidP="0014379F">
            <w:pPr>
              <w:jc w:val="center"/>
              <w:rPr>
                <w:color w:val="000000" w:themeColor="text1"/>
                <w:sz w:val="20"/>
                <w:szCs w:val="20"/>
              </w:rPr>
            </w:pPr>
            <w:r w:rsidRPr="00F612BF">
              <w:rPr>
                <w:color w:val="000000" w:themeColor="text1"/>
                <w:sz w:val="20"/>
                <w:szCs w:val="20"/>
              </w:rPr>
              <w:t>3</w:t>
            </w:r>
          </w:p>
        </w:tc>
        <w:tc>
          <w:tcPr>
            <w:tcW w:w="484" w:type="pct"/>
            <w:tcBorders>
              <w:top w:val="nil"/>
              <w:left w:val="nil"/>
              <w:bottom w:val="nil"/>
              <w:right w:val="nil"/>
            </w:tcBorders>
            <w:shd w:val="clear" w:color="auto" w:fill="auto"/>
            <w:noWrap/>
            <w:vAlign w:val="bottom"/>
          </w:tcPr>
          <w:p w14:paraId="6F27A010" w14:textId="77777777" w:rsidR="0069457C" w:rsidRPr="00F612BF" w:rsidRDefault="0069457C" w:rsidP="0014379F">
            <w:pPr>
              <w:jc w:val="center"/>
              <w:rPr>
                <w:color w:val="000000" w:themeColor="text1"/>
                <w:sz w:val="20"/>
                <w:szCs w:val="20"/>
              </w:rPr>
            </w:pPr>
            <w:r w:rsidRPr="00F612BF">
              <w:rPr>
                <w:color w:val="000000" w:themeColor="text1"/>
                <w:sz w:val="20"/>
                <w:szCs w:val="20"/>
              </w:rPr>
              <w:t>0</w:t>
            </w:r>
          </w:p>
        </w:tc>
      </w:tr>
      <w:tr w:rsidR="0069457C" w:rsidRPr="0069457C" w14:paraId="6EB5952E" w14:textId="77777777" w:rsidTr="0014379F">
        <w:trPr>
          <w:trHeight w:val="315"/>
        </w:trPr>
        <w:tc>
          <w:tcPr>
            <w:tcW w:w="877" w:type="pct"/>
            <w:tcBorders>
              <w:top w:val="nil"/>
              <w:left w:val="nil"/>
              <w:bottom w:val="nil"/>
              <w:right w:val="nil"/>
            </w:tcBorders>
            <w:shd w:val="clear" w:color="auto" w:fill="auto"/>
            <w:noWrap/>
            <w:vAlign w:val="center"/>
          </w:tcPr>
          <w:p w14:paraId="1EC427B0" w14:textId="2C586638" w:rsidR="0069457C" w:rsidRPr="00F612BF" w:rsidRDefault="0069457C" w:rsidP="0014379F">
            <w:pPr>
              <w:rPr>
                <w:color w:val="000000" w:themeColor="text1"/>
                <w:sz w:val="20"/>
                <w:szCs w:val="20"/>
              </w:rPr>
            </w:pPr>
            <w:proofErr w:type="spellStart"/>
            <w:r w:rsidRPr="00F612BF">
              <w:rPr>
                <w:color w:val="000000" w:themeColor="text1"/>
                <w:sz w:val="20"/>
                <w:szCs w:val="20"/>
              </w:rPr>
              <w:t>Haroldsdottir</w:t>
            </w:r>
            <w:proofErr w:type="spellEnd"/>
            <w:r w:rsidRPr="00F612BF">
              <w:rPr>
                <w:color w:val="000000" w:themeColor="text1"/>
                <w:sz w:val="20"/>
                <w:szCs w:val="20"/>
              </w:rPr>
              <w:t xml:space="preserve"> et al. </w:t>
            </w:r>
          </w:p>
        </w:tc>
        <w:tc>
          <w:tcPr>
            <w:tcW w:w="769" w:type="pct"/>
            <w:tcBorders>
              <w:top w:val="nil"/>
              <w:left w:val="nil"/>
              <w:bottom w:val="nil"/>
              <w:right w:val="nil"/>
            </w:tcBorders>
            <w:shd w:val="clear" w:color="auto" w:fill="auto"/>
            <w:noWrap/>
            <w:vAlign w:val="bottom"/>
          </w:tcPr>
          <w:p w14:paraId="66334621"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634" w:type="pct"/>
            <w:tcBorders>
              <w:top w:val="nil"/>
              <w:left w:val="nil"/>
              <w:bottom w:val="nil"/>
              <w:right w:val="nil"/>
            </w:tcBorders>
            <w:shd w:val="clear" w:color="auto" w:fill="auto"/>
            <w:noWrap/>
            <w:vAlign w:val="bottom"/>
          </w:tcPr>
          <w:p w14:paraId="58164CDC"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6A8F6AD6"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1B02888F"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561" w:type="pct"/>
            <w:tcBorders>
              <w:top w:val="nil"/>
              <w:left w:val="nil"/>
              <w:bottom w:val="nil"/>
              <w:right w:val="nil"/>
            </w:tcBorders>
            <w:shd w:val="clear" w:color="auto" w:fill="auto"/>
            <w:noWrap/>
            <w:vAlign w:val="bottom"/>
          </w:tcPr>
          <w:p w14:paraId="4B3D903E"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13D38081" w14:textId="77777777" w:rsidR="0069457C" w:rsidRPr="00F612BF" w:rsidRDefault="0069457C" w:rsidP="0014379F">
            <w:pPr>
              <w:jc w:val="center"/>
              <w:rPr>
                <w:color w:val="000000" w:themeColor="text1"/>
                <w:sz w:val="20"/>
                <w:szCs w:val="20"/>
              </w:rPr>
            </w:pPr>
            <w:r w:rsidRPr="00F612BF">
              <w:rPr>
                <w:color w:val="000000" w:themeColor="text1"/>
                <w:sz w:val="20"/>
                <w:szCs w:val="20"/>
              </w:rPr>
              <w:t>2.5</w:t>
            </w:r>
          </w:p>
        </w:tc>
        <w:tc>
          <w:tcPr>
            <w:tcW w:w="484" w:type="pct"/>
            <w:tcBorders>
              <w:top w:val="nil"/>
              <w:left w:val="nil"/>
              <w:bottom w:val="nil"/>
              <w:right w:val="nil"/>
            </w:tcBorders>
            <w:shd w:val="clear" w:color="auto" w:fill="auto"/>
            <w:noWrap/>
            <w:vAlign w:val="bottom"/>
          </w:tcPr>
          <w:p w14:paraId="33F59082" w14:textId="77777777" w:rsidR="0069457C" w:rsidRPr="00F612BF" w:rsidRDefault="0069457C" w:rsidP="0014379F">
            <w:pPr>
              <w:jc w:val="center"/>
              <w:rPr>
                <w:color w:val="000000" w:themeColor="text1"/>
                <w:sz w:val="20"/>
                <w:szCs w:val="20"/>
              </w:rPr>
            </w:pPr>
            <w:r w:rsidRPr="00F612BF">
              <w:rPr>
                <w:color w:val="000000" w:themeColor="text1"/>
                <w:sz w:val="20"/>
                <w:szCs w:val="20"/>
              </w:rPr>
              <w:t>0</w:t>
            </w:r>
          </w:p>
        </w:tc>
      </w:tr>
      <w:tr w:rsidR="0069457C" w:rsidRPr="0069457C" w14:paraId="286CCAC7" w14:textId="77777777" w:rsidTr="0014379F">
        <w:trPr>
          <w:trHeight w:val="315"/>
        </w:trPr>
        <w:tc>
          <w:tcPr>
            <w:tcW w:w="877" w:type="pct"/>
            <w:tcBorders>
              <w:top w:val="nil"/>
              <w:left w:val="nil"/>
              <w:bottom w:val="nil"/>
              <w:right w:val="nil"/>
            </w:tcBorders>
            <w:shd w:val="clear" w:color="auto" w:fill="auto"/>
            <w:noWrap/>
            <w:vAlign w:val="center"/>
          </w:tcPr>
          <w:p w14:paraId="4728EA44" w14:textId="0CE343DB" w:rsidR="0069457C" w:rsidRPr="00F612BF" w:rsidRDefault="0069457C" w:rsidP="0014379F">
            <w:pPr>
              <w:rPr>
                <w:color w:val="000000" w:themeColor="text1"/>
                <w:sz w:val="20"/>
                <w:szCs w:val="20"/>
              </w:rPr>
            </w:pPr>
            <w:r w:rsidRPr="00F612BF">
              <w:rPr>
                <w:color w:val="000000" w:themeColor="text1"/>
                <w:sz w:val="20"/>
                <w:szCs w:val="20"/>
              </w:rPr>
              <w:t xml:space="preserve">Horgan et al. </w:t>
            </w:r>
          </w:p>
        </w:tc>
        <w:tc>
          <w:tcPr>
            <w:tcW w:w="769" w:type="pct"/>
            <w:tcBorders>
              <w:top w:val="nil"/>
              <w:left w:val="nil"/>
              <w:bottom w:val="nil"/>
              <w:right w:val="nil"/>
            </w:tcBorders>
            <w:shd w:val="clear" w:color="auto" w:fill="auto"/>
            <w:noWrap/>
            <w:vAlign w:val="bottom"/>
          </w:tcPr>
          <w:p w14:paraId="07B0038E" w14:textId="77777777" w:rsidR="0069457C" w:rsidRPr="00F612BF" w:rsidRDefault="0069457C" w:rsidP="0014379F">
            <w:pPr>
              <w:jc w:val="center"/>
              <w:rPr>
                <w:color w:val="000000" w:themeColor="text1"/>
                <w:sz w:val="20"/>
                <w:szCs w:val="20"/>
              </w:rPr>
            </w:pPr>
            <w:r w:rsidRPr="00F612BF">
              <w:rPr>
                <w:color w:val="000000" w:themeColor="text1"/>
                <w:sz w:val="20"/>
                <w:szCs w:val="20"/>
              </w:rPr>
              <w:t>3</w:t>
            </w:r>
          </w:p>
        </w:tc>
        <w:tc>
          <w:tcPr>
            <w:tcW w:w="634" w:type="pct"/>
            <w:tcBorders>
              <w:top w:val="nil"/>
              <w:left w:val="nil"/>
              <w:bottom w:val="nil"/>
              <w:right w:val="nil"/>
            </w:tcBorders>
            <w:shd w:val="clear" w:color="auto" w:fill="auto"/>
            <w:noWrap/>
            <w:vAlign w:val="bottom"/>
          </w:tcPr>
          <w:p w14:paraId="068511B1"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3A046222"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553579FB" w14:textId="77777777" w:rsidR="0069457C" w:rsidRPr="00F612BF" w:rsidRDefault="0069457C" w:rsidP="0014379F">
            <w:pPr>
              <w:jc w:val="center"/>
              <w:rPr>
                <w:color w:val="000000" w:themeColor="text1"/>
                <w:sz w:val="20"/>
                <w:szCs w:val="20"/>
              </w:rPr>
            </w:pPr>
            <w:r w:rsidRPr="00F612BF">
              <w:rPr>
                <w:color w:val="000000" w:themeColor="text1"/>
                <w:sz w:val="20"/>
                <w:szCs w:val="20"/>
              </w:rPr>
              <w:t>2</w:t>
            </w:r>
          </w:p>
        </w:tc>
        <w:tc>
          <w:tcPr>
            <w:tcW w:w="561" w:type="pct"/>
            <w:tcBorders>
              <w:top w:val="nil"/>
              <w:left w:val="nil"/>
              <w:bottom w:val="nil"/>
              <w:right w:val="nil"/>
            </w:tcBorders>
            <w:shd w:val="clear" w:color="auto" w:fill="auto"/>
            <w:noWrap/>
            <w:vAlign w:val="bottom"/>
          </w:tcPr>
          <w:p w14:paraId="7F9584E5"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380" w:type="pct"/>
            <w:tcBorders>
              <w:top w:val="nil"/>
              <w:left w:val="nil"/>
              <w:bottom w:val="nil"/>
              <w:right w:val="nil"/>
            </w:tcBorders>
            <w:shd w:val="clear" w:color="auto" w:fill="auto"/>
            <w:noWrap/>
            <w:vAlign w:val="bottom"/>
          </w:tcPr>
          <w:p w14:paraId="261848EB" w14:textId="77777777" w:rsidR="0069457C" w:rsidRPr="00F612BF" w:rsidRDefault="0069457C" w:rsidP="0014379F">
            <w:pPr>
              <w:jc w:val="center"/>
              <w:rPr>
                <w:color w:val="000000" w:themeColor="text1"/>
                <w:sz w:val="20"/>
                <w:szCs w:val="20"/>
              </w:rPr>
            </w:pPr>
            <w:r w:rsidRPr="00F612BF">
              <w:rPr>
                <w:color w:val="000000" w:themeColor="text1"/>
                <w:sz w:val="20"/>
                <w:szCs w:val="20"/>
              </w:rPr>
              <w:t>4.5</w:t>
            </w:r>
          </w:p>
        </w:tc>
        <w:tc>
          <w:tcPr>
            <w:tcW w:w="484" w:type="pct"/>
            <w:tcBorders>
              <w:top w:val="nil"/>
              <w:left w:val="nil"/>
              <w:bottom w:val="nil"/>
              <w:right w:val="nil"/>
            </w:tcBorders>
            <w:shd w:val="clear" w:color="auto" w:fill="auto"/>
            <w:noWrap/>
            <w:vAlign w:val="bottom"/>
          </w:tcPr>
          <w:p w14:paraId="0CB21F70" w14:textId="77777777" w:rsidR="0069457C" w:rsidRPr="00F612BF" w:rsidRDefault="0069457C" w:rsidP="0014379F">
            <w:pPr>
              <w:jc w:val="center"/>
              <w:rPr>
                <w:color w:val="000000" w:themeColor="text1"/>
                <w:sz w:val="20"/>
                <w:szCs w:val="20"/>
              </w:rPr>
            </w:pPr>
            <w:r w:rsidRPr="00F612BF">
              <w:rPr>
                <w:color w:val="000000" w:themeColor="text1"/>
                <w:sz w:val="20"/>
                <w:szCs w:val="20"/>
              </w:rPr>
              <w:t>0</w:t>
            </w:r>
          </w:p>
        </w:tc>
      </w:tr>
      <w:tr w:rsidR="0069457C" w:rsidRPr="0069457C" w14:paraId="231B6A06" w14:textId="77777777" w:rsidTr="0014379F">
        <w:trPr>
          <w:trHeight w:val="315"/>
        </w:trPr>
        <w:tc>
          <w:tcPr>
            <w:tcW w:w="877" w:type="pct"/>
            <w:tcBorders>
              <w:top w:val="nil"/>
              <w:left w:val="nil"/>
              <w:bottom w:val="nil"/>
              <w:right w:val="nil"/>
            </w:tcBorders>
            <w:shd w:val="clear" w:color="auto" w:fill="auto"/>
            <w:noWrap/>
            <w:vAlign w:val="center"/>
          </w:tcPr>
          <w:p w14:paraId="70AC0BE2" w14:textId="300B3C68" w:rsidR="0069457C" w:rsidRPr="00F612BF" w:rsidRDefault="0069457C" w:rsidP="0014379F">
            <w:pPr>
              <w:rPr>
                <w:color w:val="000000" w:themeColor="text1"/>
                <w:sz w:val="20"/>
                <w:szCs w:val="20"/>
              </w:rPr>
            </w:pPr>
            <w:proofErr w:type="spellStart"/>
            <w:r w:rsidRPr="00F612BF">
              <w:rPr>
                <w:color w:val="000000" w:themeColor="text1"/>
                <w:sz w:val="20"/>
                <w:szCs w:val="20"/>
              </w:rPr>
              <w:t>Juliff</w:t>
            </w:r>
            <w:proofErr w:type="spellEnd"/>
            <w:r w:rsidRPr="00F612BF">
              <w:rPr>
                <w:color w:val="000000" w:themeColor="text1"/>
                <w:sz w:val="20"/>
                <w:szCs w:val="20"/>
              </w:rPr>
              <w:t xml:space="preserve"> et al. </w:t>
            </w:r>
          </w:p>
        </w:tc>
        <w:tc>
          <w:tcPr>
            <w:tcW w:w="769" w:type="pct"/>
            <w:tcBorders>
              <w:top w:val="nil"/>
              <w:left w:val="nil"/>
              <w:bottom w:val="nil"/>
              <w:right w:val="nil"/>
            </w:tcBorders>
            <w:shd w:val="clear" w:color="auto" w:fill="auto"/>
            <w:noWrap/>
            <w:vAlign w:val="bottom"/>
          </w:tcPr>
          <w:p w14:paraId="1350C3E8" w14:textId="77777777" w:rsidR="0069457C" w:rsidRPr="00F612BF" w:rsidRDefault="0069457C" w:rsidP="0014379F">
            <w:pPr>
              <w:jc w:val="center"/>
              <w:rPr>
                <w:color w:val="000000" w:themeColor="text1"/>
                <w:sz w:val="20"/>
                <w:szCs w:val="20"/>
              </w:rPr>
            </w:pPr>
            <w:r w:rsidRPr="00F612BF">
              <w:rPr>
                <w:color w:val="000000" w:themeColor="text1"/>
                <w:sz w:val="20"/>
                <w:szCs w:val="20"/>
              </w:rPr>
              <w:t>3</w:t>
            </w:r>
          </w:p>
        </w:tc>
        <w:tc>
          <w:tcPr>
            <w:tcW w:w="634" w:type="pct"/>
            <w:tcBorders>
              <w:top w:val="nil"/>
              <w:left w:val="nil"/>
              <w:bottom w:val="nil"/>
              <w:right w:val="nil"/>
            </w:tcBorders>
            <w:shd w:val="clear" w:color="auto" w:fill="auto"/>
            <w:noWrap/>
            <w:vAlign w:val="bottom"/>
          </w:tcPr>
          <w:p w14:paraId="1C7856DA"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4FA8AC2E"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14E24964" w14:textId="77777777" w:rsidR="0069457C" w:rsidRPr="00F612BF" w:rsidRDefault="0069457C" w:rsidP="0014379F">
            <w:pPr>
              <w:jc w:val="center"/>
              <w:rPr>
                <w:color w:val="000000" w:themeColor="text1"/>
                <w:sz w:val="20"/>
                <w:szCs w:val="20"/>
              </w:rPr>
            </w:pPr>
            <w:r w:rsidRPr="00F612BF">
              <w:rPr>
                <w:color w:val="000000" w:themeColor="text1"/>
                <w:sz w:val="20"/>
                <w:szCs w:val="20"/>
              </w:rPr>
              <w:t>2</w:t>
            </w:r>
          </w:p>
        </w:tc>
        <w:tc>
          <w:tcPr>
            <w:tcW w:w="561" w:type="pct"/>
            <w:tcBorders>
              <w:top w:val="nil"/>
              <w:left w:val="nil"/>
              <w:bottom w:val="nil"/>
              <w:right w:val="nil"/>
            </w:tcBorders>
            <w:shd w:val="clear" w:color="auto" w:fill="auto"/>
            <w:noWrap/>
            <w:vAlign w:val="bottom"/>
          </w:tcPr>
          <w:p w14:paraId="48262B4A"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380" w:type="pct"/>
            <w:tcBorders>
              <w:top w:val="nil"/>
              <w:left w:val="nil"/>
              <w:bottom w:val="nil"/>
              <w:right w:val="nil"/>
            </w:tcBorders>
            <w:shd w:val="clear" w:color="auto" w:fill="auto"/>
            <w:noWrap/>
            <w:vAlign w:val="bottom"/>
          </w:tcPr>
          <w:p w14:paraId="7B5784EE" w14:textId="77777777" w:rsidR="0069457C" w:rsidRPr="00F612BF" w:rsidRDefault="0069457C" w:rsidP="0014379F">
            <w:pPr>
              <w:jc w:val="center"/>
              <w:rPr>
                <w:color w:val="000000" w:themeColor="text1"/>
                <w:sz w:val="20"/>
                <w:szCs w:val="20"/>
              </w:rPr>
            </w:pPr>
            <w:r w:rsidRPr="00F612BF">
              <w:rPr>
                <w:color w:val="000000" w:themeColor="text1"/>
                <w:sz w:val="20"/>
                <w:szCs w:val="20"/>
              </w:rPr>
              <w:t>4.5</w:t>
            </w:r>
          </w:p>
        </w:tc>
        <w:tc>
          <w:tcPr>
            <w:tcW w:w="484" w:type="pct"/>
            <w:tcBorders>
              <w:top w:val="nil"/>
              <w:left w:val="nil"/>
              <w:bottom w:val="nil"/>
              <w:right w:val="nil"/>
            </w:tcBorders>
            <w:shd w:val="clear" w:color="auto" w:fill="auto"/>
            <w:noWrap/>
            <w:vAlign w:val="bottom"/>
          </w:tcPr>
          <w:p w14:paraId="67939080" w14:textId="77777777" w:rsidR="0069457C" w:rsidRPr="00F612BF" w:rsidRDefault="0069457C" w:rsidP="0014379F">
            <w:pPr>
              <w:jc w:val="center"/>
              <w:rPr>
                <w:color w:val="000000" w:themeColor="text1"/>
                <w:sz w:val="20"/>
                <w:szCs w:val="20"/>
              </w:rPr>
            </w:pPr>
            <w:r w:rsidRPr="00F612BF">
              <w:rPr>
                <w:color w:val="000000" w:themeColor="text1"/>
                <w:sz w:val="20"/>
                <w:szCs w:val="20"/>
              </w:rPr>
              <w:t>0</w:t>
            </w:r>
          </w:p>
        </w:tc>
      </w:tr>
      <w:tr w:rsidR="0069457C" w:rsidRPr="0069457C" w14:paraId="049E5F83" w14:textId="77777777" w:rsidTr="0014379F">
        <w:trPr>
          <w:trHeight w:val="315"/>
        </w:trPr>
        <w:tc>
          <w:tcPr>
            <w:tcW w:w="877" w:type="pct"/>
            <w:tcBorders>
              <w:top w:val="nil"/>
              <w:left w:val="nil"/>
              <w:bottom w:val="nil"/>
              <w:right w:val="nil"/>
            </w:tcBorders>
            <w:shd w:val="clear" w:color="auto" w:fill="auto"/>
            <w:noWrap/>
            <w:vAlign w:val="center"/>
          </w:tcPr>
          <w:p w14:paraId="6DBF34C1" w14:textId="67FDF926" w:rsidR="0069457C" w:rsidRPr="00F612BF" w:rsidRDefault="0069457C" w:rsidP="0014379F">
            <w:pPr>
              <w:rPr>
                <w:color w:val="000000" w:themeColor="text1"/>
                <w:sz w:val="20"/>
                <w:szCs w:val="20"/>
              </w:rPr>
            </w:pPr>
            <w:r w:rsidRPr="00F612BF">
              <w:rPr>
                <w:color w:val="000000" w:themeColor="text1"/>
                <w:sz w:val="20"/>
                <w:szCs w:val="20"/>
              </w:rPr>
              <w:t xml:space="preserve">Kawasaki et al. </w:t>
            </w:r>
          </w:p>
        </w:tc>
        <w:tc>
          <w:tcPr>
            <w:tcW w:w="769" w:type="pct"/>
            <w:tcBorders>
              <w:top w:val="nil"/>
              <w:left w:val="nil"/>
              <w:bottom w:val="nil"/>
              <w:right w:val="nil"/>
            </w:tcBorders>
            <w:shd w:val="clear" w:color="auto" w:fill="auto"/>
            <w:noWrap/>
            <w:vAlign w:val="bottom"/>
          </w:tcPr>
          <w:p w14:paraId="5B57C261"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634" w:type="pct"/>
            <w:tcBorders>
              <w:top w:val="nil"/>
              <w:left w:val="nil"/>
              <w:bottom w:val="nil"/>
              <w:right w:val="nil"/>
            </w:tcBorders>
            <w:shd w:val="clear" w:color="auto" w:fill="auto"/>
            <w:noWrap/>
            <w:vAlign w:val="bottom"/>
          </w:tcPr>
          <w:p w14:paraId="50C8DD3A"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44DBD9AE"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413AB95C"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561" w:type="pct"/>
            <w:tcBorders>
              <w:top w:val="nil"/>
              <w:left w:val="nil"/>
              <w:bottom w:val="nil"/>
              <w:right w:val="nil"/>
            </w:tcBorders>
            <w:shd w:val="clear" w:color="auto" w:fill="auto"/>
            <w:noWrap/>
            <w:vAlign w:val="bottom"/>
          </w:tcPr>
          <w:p w14:paraId="04E5CD66"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380" w:type="pct"/>
            <w:tcBorders>
              <w:top w:val="nil"/>
              <w:left w:val="nil"/>
              <w:bottom w:val="nil"/>
              <w:right w:val="nil"/>
            </w:tcBorders>
            <w:shd w:val="clear" w:color="auto" w:fill="auto"/>
            <w:noWrap/>
            <w:vAlign w:val="bottom"/>
          </w:tcPr>
          <w:p w14:paraId="7F0586C3"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c>
          <w:tcPr>
            <w:tcW w:w="484" w:type="pct"/>
            <w:tcBorders>
              <w:top w:val="nil"/>
              <w:left w:val="nil"/>
              <w:bottom w:val="nil"/>
              <w:right w:val="nil"/>
            </w:tcBorders>
            <w:shd w:val="clear" w:color="auto" w:fill="auto"/>
            <w:noWrap/>
            <w:vAlign w:val="bottom"/>
          </w:tcPr>
          <w:p w14:paraId="120FD656" w14:textId="77777777" w:rsidR="0069457C" w:rsidRPr="00F612BF" w:rsidRDefault="0069457C" w:rsidP="0014379F">
            <w:pPr>
              <w:jc w:val="center"/>
              <w:rPr>
                <w:color w:val="000000" w:themeColor="text1"/>
                <w:sz w:val="20"/>
                <w:szCs w:val="20"/>
              </w:rPr>
            </w:pPr>
            <w:r w:rsidRPr="00F612BF">
              <w:rPr>
                <w:color w:val="000000" w:themeColor="text1"/>
                <w:sz w:val="20"/>
                <w:szCs w:val="20"/>
              </w:rPr>
              <w:t>0</w:t>
            </w:r>
          </w:p>
        </w:tc>
      </w:tr>
      <w:tr w:rsidR="0069457C" w:rsidRPr="0069457C" w14:paraId="2673A222" w14:textId="77777777" w:rsidTr="0014379F">
        <w:trPr>
          <w:trHeight w:val="315"/>
        </w:trPr>
        <w:tc>
          <w:tcPr>
            <w:tcW w:w="877" w:type="pct"/>
            <w:tcBorders>
              <w:top w:val="nil"/>
              <w:left w:val="nil"/>
              <w:bottom w:val="nil"/>
              <w:right w:val="nil"/>
            </w:tcBorders>
            <w:shd w:val="clear" w:color="auto" w:fill="auto"/>
            <w:noWrap/>
            <w:vAlign w:val="center"/>
          </w:tcPr>
          <w:p w14:paraId="4AC2D5E4" w14:textId="695F7583" w:rsidR="0069457C" w:rsidRPr="00F612BF" w:rsidRDefault="0069457C" w:rsidP="0014379F">
            <w:pPr>
              <w:rPr>
                <w:color w:val="000000" w:themeColor="text1"/>
                <w:sz w:val="20"/>
                <w:szCs w:val="20"/>
              </w:rPr>
            </w:pPr>
            <w:r w:rsidRPr="00F612BF">
              <w:rPr>
                <w:color w:val="000000" w:themeColor="text1"/>
                <w:sz w:val="20"/>
                <w:szCs w:val="20"/>
              </w:rPr>
              <w:t xml:space="preserve">Kilic et al. </w:t>
            </w:r>
          </w:p>
        </w:tc>
        <w:tc>
          <w:tcPr>
            <w:tcW w:w="769" w:type="pct"/>
            <w:tcBorders>
              <w:top w:val="nil"/>
              <w:left w:val="nil"/>
              <w:bottom w:val="nil"/>
              <w:right w:val="nil"/>
            </w:tcBorders>
            <w:shd w:val="clear" w:color="auto" w:fill="auto"/>
            <w:noWrap/>
            <w:vAlign w:val="bottom"/>
          </w:tcPr>
          <w:p w14:paraId="2F947999" w14:textId="77777777" w:rsidR="0069457C" w:rsidRPr="00F612BF" w:rsidRDefault="0069457C" w:rsidP="0014379F">
            <w:pPr>
              <w:jc w:val="center"/>
              <w:rPr>
                <w:color w:val="000000" w:themeColor="text1"/>
                <w:sz w:val="20"/>
                <w:szCs w:val="20"/>
              </w:rPr>
            </w:pPr>
            <w:r w:rsidRPr="00F612BF">
              <w:rPr>
                <w:color w:val="000000" w:themeColor="text1"/>
                <w:sz w:val="20"/>
                <w:szCs w:val="20"/>
              </w:rPr>
              <w:t>3</w:t>
            </w:r>
          </w:p>
        </w:tc>
        <w:tc>
          <w:tcPr>
            <w:tcW w:w="634" w:type="pct"/>
            <w:tcBorders>
              <w:top w:val="nil"/>
              <w:left w:val="nil"/>
              <w:bottom w:val="nil"/>
              <w:right w:val="nil"/>
            </w:tcBorders>
            <w:shd w:val="clear" w:color="auto" w:fill="auto"/>
            <w:noWrap/>
            <w:vAlign w:val="bottom"/>
          </w:tcPr>
          <w:p w14:paraId="6E09C064"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0726A60E"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59" w:type="pct"/>
            <w:tcBorders>
              <w:top w:val="nil"/>
              <w:left w:val="nil"/>
              <w:bottom w:val="nil"/>
              <w:right w:val="nil"/>
            </w:tcBorders>
            <w:shd w:val="clear" w:color="auto" w:fill="auto"/>
            <w:noWrap/>
            <w:vAlign w:val="bottom"/>
          </w:tcPr>
          <w:p w14:paraId="70BD25F3" w14:textId="77777777" w:rsidR="0069457C" w:rsidRPr="00F612BF" w:rsidRDefault="0069457C" w:rsidP="0014379F">
            <w:pPr>
              <w:jc w:val="center"/>
              <w:rPr>
                <w:color w:val="000000" w:themeColor="text1"/>
                <w:sz w:val="20"/>
                <w:szCs w:val="20"/>
              </w:rPr>
            </w:pPr>
            <w:r w:rsidRPr="00F612BF">
              <w:rPr>
                <w:color w:val="000000" w:themeColor="text1"/>
                <w:sz w:val="20"/>
                <w:szCs w:val="20"/>
              </w:rPr>
              <w:t>3</w:t>
            </w:r>
          </w:p>
        </w:tc>
        <w:tc>
          <w:tcPr>
            <w:tcW w:w="561" w:type="pct"/>
            <w:tcBorders>
              <w:top w:val="nil"/>
              <w:left w:val="nil"/>
              <w:bottom w:val="nil"/>
              <w:right w:val="nil"/>
            </w:tcBorders>
            <w:shd w:val="clear" w:color="auto" w:fill="auto"/>
            <w:noWrap/>
            <w:vAlign w:val="bottom"/>
          </w:tcPr>
          <w:p w14:paraId="2365C454"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12299778" w14:textId="77777777" w:rsidR="0069457C" w:rsidRPr="00F612BF" w:rsidRDefault="0069457C" w:rsidP="0014379F">
            <w:pPr>
              <w:jc w:val="center"/>
              <w:rPr>
                <w:color w:val="000000" w:themeColor="text1"/>
                <w:sz w:val="20"/>
                <w:szCs w:val="20"/>
              </w:rPr>
            </w:pPr>
            <w:r w:rsidRPr="00F612BF">
              <w:rPr>
                <w:color w:val="000000" w:themeColor="text1"/>
                <w:sz w:val="20"/>
                <w:szCs w:val="20"/>
              </w:rPr>
              <w:t>10.5</w:t>
            </w:r>
          </w:p>
        </w:tc>
        <w:tc>
          <w:tcPr>
            <w:tcW w:w="484" w:type="pct"/>
            <w:tcBorders>
              <w:top w:val="nil"/>
              <w:left w:val="nil"/>
              <w:bottom w:val="nil"/>
              <w:right w:val="nil"/>
            </w:tcBorders>
            <w:shd w:val="clear" w:color="auto" w:fill="auto"/>
            <w:noWrap/>
            <w:vAlign w:val="bottom"/>
          </w:tcPr>
          <w:p w14:paraId="60A49EF9"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r>
      <w:tr w:rsidR="0069457C" w:rsidRPr="0069457C" w14:paraId="3A7611B7" w14:textId="77777777" w:rsidTr="0014379F">
        <w:trPr>
          <w:trHeight w:val="315"/>
        </w:trPr>
        <w:tc>
          <w:tcPr>
            <w:tcW w:w="877" w:type="pct"/>
            <w:tcBorders>
              <w:top w:val="nil"/>
              <w:left w:val="nil"/>
              <w:bottom w:val="nil"/>
              <w:right w:val="nil"/>
            </w:tcBorders>
            <w:shd w:val="clear" w:color="auto" w:fill="auto"/>
            <w:noWrap/>
            <w:vAlign w:val="center"/>
          </w:tcPr>
          <w:p w14:paraId="3D1FA681" w14:textId="3A779908" w:rsidR="0069457C" w:rsidRPr="00F612BF" w:rsidRDefault="0069457C" w:rsidP="0014379F">
            <w:pPr>
              <w:rPr>
                <w:color w:val="000000" w:themeColor="text1"/>
                <w:sz w:val="20"/>
                <w:szCs w:val="20"/>
              </w:rPr>
            </w:pPr>
            <w:proofErr w:type="spellStart"/>
            <w:r w:rsidRPr="00F612BF">
              <w:rPr>
                <w:color w:val="000000" w:themeColor="text1"/>
                <w:sz w:val="20"/>
                <w:szCs w:val="20"/>
              </w:rPr>
              <w:t>Knufinke</w:t>
            </w:r>
            <w:proofErr w:type="spellEnd"/>
            <w:r w:rsidRPr="00F612BF">
              <w:rPr>
                <w:color w:val="000000" w:themeColor="text1"/>
                <w:sz w:val="20"/>
                <w:szCs w:val="20"/>
              </w:rPr>
              <w:t xml:space="preserve"> et al. </w:t>
            </w:r>
          </w:p>
        </w:tc>
        <w:tc>
          <w:tcPr>
            <w:tcW w:w="769" w:type="pct"/>
            <w:tcBorders>
              <w:top w:val="nil"/>
              <w:left w:val="nil"/>
              <w:bottom w:val="nil"/>
              <w:right w:val="nil"/>
            </w:tcBorders>
            <w:shd w:val="clear" w:color="auto" w:fill="auto"/>
            <w:noWrap/>
            <w:vAlign w:val="bottom"/>
          </w:tcPr>
          <w:p w14:paraId="02436687"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634" w:type="pct"/>
            <w:tcBorders>
              <w:top w:val="nil"/>
              <w:left w:val="nil"/>
              <w:bottom w:val="nil"/>
              <w:right w:val="nil"/>
            </w:tcBorders>
            <w:shd w:val="clear" w:color="auto" w:fill="auto"/>
            <w:noWrap/>
            <w:vAlign w:val="bottom"/>
          </w:tcPr>
          <w:p w14:paraId="6EC0FD57" w14:textId="77777777" w:rsidR="0069457C" w:rsidRPr="00F612BF" w:rsidRDefault="0069457C" w:rsidP="0014379F">
            <w:pPr>
              <w:jc w:val="center"/>
              <w:rPr>
                <w:color w:val="000000" w:themeColor="text1"/>
                <w:sz w:val="20"/>
                <w:szCs w:val="20"/>
              </w:rPr>
            </w:pPr>
            <w:r w:rsidRPr="00F612BF">
              <w:rPr>
                <w:color w:val="000000" w:themeColor="text1"/>
                <w:sz w:val="20"/>
                <w:szCs w:val="20"/>
              </w:rPr>
              <w:t>NR</w:t>
            </w:r>
          </w:p>
        </w:tc>
        <w:tc>
          <w:tcPr>
            <w:tcW w:w="635" w:type="pct"/>
            <w:tcBorders>
              <w:top w:val="nil"/>
              <w:left w:val="nil"/>
              <w:bottom w:val="nil"/>
              <w:right w:val="nil"/>
            </w:tcBorders>
            <w:shd w:val="clear" w:color="auto" w:fill="auto"/>
            <w:noWrap/>
            <w:vAlign w:val="bottom"/>
          </w:tcPr>
          <w:p w14:paraId="7CC3EA91"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659" w:type="pct"/>
            <w:tcBorders>
              <w:top w:val="nil"/>
              <w:left w:val="nil"/>
              <w:bottom w:val="nil"/>
              <w:right w:val="nil"/>
            </w:tcBorders>
            <w:shd w:val="clear" w:color="auto" w:fill="auto"/>
            <w:noWrap/>
            <w:vAlign w:val="bottom"/>
          </w:tcPr>
          <w:p w14:paraId="030AA61B" w14:textId="77777777" w:rsidR="0069457C" w:rsidRPr="00F612BF" w:rsidRDefault="0069457C" w:rsidP="0014379F">
            <w:pPr>
              <w:jc w:val="center"/>
              <w:rPr>
                <w:color w:val="000000" w:themeColor="text1"/>
                <w:sz w:val="20"/>
                <w:szCs w:val="20"/>
              </w:rPr>
            </w:pPr>
            <w:r w:rsidRPr="00F612BF">
              <w:rPr>
                <w:color w:val="000000" w:themeColor="text1"/>
                <w:sz w:val="20"/>
                <w:szCs w:val="20"/>
              </w:rPr>
              <w:t>2</w:t>
            </w:r>
          </w:p>
        </w:tc>
        <w:tc>
          <w:tcPr>
            <w:tcW w:w="561" w:type="pct"/>
            <w:tcBorders>
              <w:top w:val="nil"/>
              <w:left w:val="nil"/>
              <w:bottom w:val="nil"/>
              <w:right w:val="nil"/>
            </w:tcBorders>
            <w:shd w:val="clear" w:color="auto" w:fill="auto"/>
            <w:noWrap/>
            <w:vAlign w:val="bottom"/>
          </w:tcPr>
          <w:p w14:paraId="4A92FCCD" w14:textId="77777777" w:rsidR="0069457C" w:rsidRPr="00F612BF" w:rsidRDefault="0069457C" w:rsidP="0014379F">
            <w:pPr>
              <w:jc w:val="center"/>
              <w:rPr>
                <w:color w:val="000000" w:themeColor="text1"/>
                <w:sz w:val="20"/>
                <w:szCs w:val="20"/>
              </w:rPr>
            </w:pPr>
            <w:r w:rsidRPr="00F612BF">
              <w:rPr>
                <w:color w:val="000000" w:themeColor="text1"/>
                <w:sz w:val="20"/>
                <w:szCs w:val="20"/>
              </w:rPr>
              <w:t>4</w:t>
            </w:r>
          </w:p>
        </w:tc>
        <w:tc>
          <w:tcPr>
            <w:tcW w:w="380" w:type="pct"/>
            <w:tcBorders>
              <w:top w:val="nil"/>
              <w:left w:val="nil"/>
              <w:bottom w:val="nil"/>
              <w:right w:val="nil"/>
            </w:tcBorders>
            <w:shd w:val="clear" w:color="auto" w:fill="auto"/>
            <w:noWrap/>
            <w:vAlign w:val="bottom"/>
          </w:tcPr>
          <w:p w14:paraId="03F917A6" w14:textId="77777777" w:rsidR="0069457C" w:rsidRPr="00F612BF" w:rsidRDefault="0069457C" w:rsidP="0014379F">
            <w:pPr>
              <w:jc w:val="center"/>
              <w:rPr>
                <w:color w:val="000000" w:themeColor="text1"/>
                <w:sz w:val="20"/>
                <w:szCs w:val="20"/>
              </w:rPr>
            </w:pPr>
            <w:r w:rsidRPr="00F612BF">
              <w:rPr>
                <w:color w:val="000000" w:themeColor="text1"/>
                <w:sz w:val="20"/>
                <w:szCs w:val="20"/>
              </w:rPr>
              <w:t>12</w:t>
            </w:r>
          </w:p>
        </w:tc>
        <w:tc>
          <w:tcPr>
            <w:tcW w:w="484" w:type="pct"/>
            <w:tcBorders>
              <w:top w:val="nil"/>
              <w:left w:val="nil"/>
              <w:bottom w:val="nil"/>
              <w:right w:val="nil"/>
            </w:tcBorders>
            <w:shd w:val="clear" w:color="auto" w:fill="auto"/>
            <w:noWrap/>
            <w:vAlign w:val="bottom"/>
          </w:tcPr>
          <w:p w14:paraId="060CF740" w14:textId="77777777" w:rsidR="0069457C" w:rsidRPr="00F612BF" w:rsidRDefault="0069457C" w:rsidP="0014379F">
            <w:pPr>
              <w:jc w:val="center"/>
              <w:rPr>
                <w:color w:val="000000" w:themeColor="text1"/>
                <w:sz w:val="20"/>
                <w:szCs w:val="20"/>
              </w:rPr>
            </w:pPr>
            <w:r w:rsidRPr="00F612BF">
              <w:rPr>
                <w:color w:val="000000" w:themeColor="text1"/>
                <w:sz w:val="20"/>
                <w:szCs w:val="20"/>
              </w:rPr>
              <w:t>1</w:t>
            </w:r>
          </w:p>
        </w:tc>
      </w:tr>
      <w:tr w:rsidR="0069457C" w:rsidRPr="0069457C" w14:paraId="32818C6C" w14:textId="77777777" w:rsidTr="0014379F">
        <w:trPr>
          <w:trHeight w:val="315"/>
        </w:trPr>
        <w:tc>
          <w:tcPr>
            <w:tcW w:w="5000" w:type="pct"/>
            <w:gridSpan w:val="8"/>
            <w:tcBorders>
              <w:top w:val="single" w:sz="4" w:space="0" w:color="auto"/>
              <w:left w:val="nil"/>
              <w:right w:val="nil"/>
            </w:tcBorders>
            <w:shd w:val="clear" w:color="auto" w:fill="auto"/>
            <w:noWrap/>
            <w:vAlign w:val="center"/>
          </w:tcPr>
          <w:p w14:paraId="5E926D8C" w14:textId="77777777" w:rsidR="0069457C" w:rsidRPr="00F612BF" w:rsidRDefault="0069457C" w:rsidP="0014379F">
            <w:pPr>
              <w:rPr>
                <w:b/>
                <w:color w:val="000000" w:themeColor="text1"/>
                <w:sz w:val="20"/>
                <w:szCs w:val="20"/>
              </w:rPr>
            </w:pPr>
            <w:r w:rsidRPr="00F612BF">
              <w:rPr>
                <w:color w:val="000000" w:themeColor="text1"/>
                <w:sz w:val="20"/>
                <w:szCs w:val="20"/>
              </w:rPr>
              <w:t>Modified equation, [A x ((D + E)/2)]; a score &gt;8 is judged to be a study that has recruited ‘competitive elite’ athletes [see Swann et al. (2015)]; NR, not reported; NA, not applicable; SD, standard deviation</w:t>
            </w:r>
          </w:p>
        </w:tc>
      </w:tr>
    </w:tbl>
    <w:p w14:paraId="2EF4C8AD" w14:textId="77777777" w:rsidR="0069457C" w:rsidRPr="00F612BF" w:rsidRDefault="0069457C" w:rsidP="0069457C">
      <w:pPr>
        <w:rPr>
          <w:sz w:val="20"/>
          <w:szCs w:val="20"/>
        </w:rPr>
        <w:sectPr w:rsidR="0069457C" w:rsidRPr="00F612BF" w:rsidSect="0069457C">
          <w:pgSz w:w="16838" w:h="11906" w:orient="landscape"/>
          <w:pgMar w:top="1440" w:right="1440" w:bottom="1440" w:left="1440" w:header="709" w:footer="709" w:gutter="0"/>
          <w:cols w:space="708"/>
          <w:docGrid w:linePitch="360"/>
        </w:sectPr>
      </w:pPr>
      <w:r w:rsidRPr="00F612BF">
        <w:rPr>
          <w:b/>
          <w:bCs/>
          <w:sz w:val="20"/>
          <w:szCs w:val="20"/>
        </w:rPr>
        <w:t>Table 1</w:t>
      </w:r>
      <w:r w:rsidRPr="00F612BF">
        <w:rPr>
          <w:sz w:val="20"/>
          <w:szCs w:val="20"/>
        </w:rPr>
        <w:t xml:space="preserve">: Modified Competitive Level Taxonomy for Selected Studies </w:t>
      </w:r>
    </w:p>
    <w:tbl>
      <w:tblPr>
        <w:tblpPr w:leftFromText="181" w:rightFromText="181" w:vertAnchor="text" w:horzAnchor="margin" w:tblpY="-299"/>
        <w:tblOverlap w:val="never"/>
        <w:tblW w:w="5000" w:type="pct"/>
        <w:tblLook w:val="04A0" w:firstRow="1" w:lastRow="0" w:firstColumn="1" w:lastColumn="0" w:noHBand="0" w:noVBand="1"/>
      </w:tblPr>
      <w:tblGrid>
        <w:gridCol w:w="2589"/>
        <w:gridCol w:w="2215"/>
        <w:gridCol w:w="1764"/>
        <w:gridCol w:w="1764"/>
        <w:gridCol w:w="1865"/>
        <w:gridCol w:w="1534"/>
        <w:gridCol w:w="931"/>
        <w:gridCol w:w="1275"/>
      </w:tblGrid>
      <w:tr w:rsidR="0069457C" w:rsidRPr="0069457C" w14:paraId="615FC1D5" w14:textId="77777777" w:rsidTr="0014379F">
        <w:trPr>
          <w:trHeight w:val="300"/>
        </w:trPr>
        <w:tc>
          <w:tcPr>
            <w:tcW w:w="935" w:type="pct"/>
            <w:tcBorders>
              <w:top w:val="single" w:sz="4" w:space="0" w:color="auto"/>
              <w:left w:val="nil"/>
              <w:bottom w:val="nil"/>
              <w:right w:val="nil"/>
            </w:tcBorders>
            <w:shd w:val="clear" w:color="auto" w:fill="auto"/>
            <w:noWrap/>
            <w:vAlign w:val="bottom"/>
            <w:hideMark/>
          </w:tcPr>
          <w:p w14:paraId="7FC36C96" w14:textId="77777777" w:rsidR="0069457C" w:rsidRPr="00755B92" w:rsidRDefault="0069457C" w:rsidP="0014379F">
            <w:pPr>
              <w:rPr>
                <w:color w:val="000000" w:themeColor="text1"/>
                <w:sz w:val="20"/>
                <w:szCs w:val="20"/>
              </w:rPr>
            </w:pPr>
            <w:r w:rsidRPr="00755B92">
              <w:rPr>
                <w:color w:val="000000" w:themeColor="text1"/>
                <w:sz w:val="20"/>
                <w:szCs w:val="20"/>
              </w:rPr>
              <w:lastRenderedPageBreak/>
              <w:t> </w:t>
            </w:r>
          </w:p>
        </w:tc>
        <w:tc>
          <w:tcPr>
            <w:tcW w:w="2063" w:type="pct"/>
            <w:gridSpan w:val="3"/>
            <w:tcBorders>
              <w:top w:val="single" w:sz="4" w:space="0" w:color="auto"/>
              <w:left w:val="nil"/>
              <w:bottom w:val="nil"/>
              <w:right w:val="nil"/>
            </w:tcBorders>
            <w:shd w:val="clear" w:color="auto" w:fill="auto"/>
            <w:noWrap/>
            <w:vAlign w:val="bottom"/>
            <w:hideMark/>
          </w:tcPr>
          <w:p w14:paraId="0729AB3C" w14:textId="77777777" w:rsidR="0069457C" w:rsidRPr="00755B92" w:rsidRDefault="0069457C" w:rsidP="0014379F">
            <w:pPr>
              <w:jc w:val="center"/>
              <w:rPr>
                <w:color w:val="000000" w:themeColor="text1"/>
                <w:sz w:val="20"/>
                <w:szCs w:val="20"/>
              </w:rPr>
            </w:pPr>
            <w:r w:rsidRPr="00755B92">
              <w:rPr>
                <w:color w:val="000000" w:themeColor="text1"/>
                <w:sz w:val="20"/>
                <w:szCs w:val="20"/>
              </w:rPr>
              <w:t>With-in sport</w:t>
            </w:r>
          </w:p>
        </w:tc>
        <w:tc>
          <w:tcPr>
            <w:tcW w:w="1219" w:type="pct"/>
            <w:gridSpan w:val="2"/>
            <w:tcBorders>
              <w:top w:val="single" w:sz="4" w:space="0" w:color="auto"/>
              <w:left w:val="nil"/>
              <w:bottom w:val="nil"/>
              <w:right w:val="nil"/>
            </w:tcBorders>
            <w:shd w:val="clear" w:color="auto" w:fill="auto"/>
            <w:noWrap/>
            <w:vAlign w:val="bottom"/>
            <w:hideMark/>
          </w:tcPr>
          <w:p w14:paraId="649AD045" w14:textId="77777777" w:rsidR="0069457C" w:rsidRPr="00755B92" w:rsidRDefault="0069457C" w:rsidP="0014379F">
            <w:pPr>
              <w:jc w:val="center"/>
              <w:rPr>
                <w:color w:val="000000" w:themeColor="text1"/>
                <w:sz w:val="20"/>
                <w:szCs w:val="20"/>
              </w:rPr>
            </w:pPr>
            <w:r w:rsidRPr="00755B92">
              <w:rPr>
                <w:color w:val="000000" w:themeColor="text1"/>
                <w:sz w:val="20"/>
                <w:szCs w:val="20"/>
              </w:rPr>
              <w:t>Between sport</w:t>
            </w:r>
          </w:p>
        </w:tc>
        <w:tc>
          <w:tcPr>
            <w:tcW w:w="783" w:type="pct"/>
            <w:gridSpan w:val="2"/>
            <w:vMerge w:val="restart"/>
            <w:tcBorders>
              <w:top w:val="single" w:sz="4" w:space="0" w:color="auto"/>
              <w:left w:val="nil"/>
              <w:bottom w:val="single" w:sz="4" w:space="0" w:color="auto"/>
              <w:right w:val="nil"/>
            </w:tcBorders>
            <w:shd w:val="clear" w:color="auto" w:fill="auto"/>
            <w:vAlign w:val="center"/>
            <w:hideMark/>
          </w:tcPr>
          <w:p w14:paraId="2234DF1B" w14:textId="77777777" w:rsidR="0069457C" w:rsidRPr="00755B92" w:rsidRDefault="0069457C" w:rsidP="0014379F">
            <w:pPr>
              <w:jc w:val="center"/>
              <w:rPr>
                <w:color w:val="000000" w:themeColor="text1"/>
                <w:sz w:val="20"/>
                <w:szCs w:val="20"/>
              </w:rPr>
            </w:pPr>
            <w:r w:rsidRPr="00755B92">
              <w:rPr>
                <w:color w:val="000000" w:themeColor="text1"/>
                <w:sz w:val="20"/>
                <w:szCs w:val="20"/>
              </w:rPr>
              <w:t>Statistics</w:t>
            </w:r>
          </w:p>
        </w:tc>
      </w:tr>
      <w:tr w:rsidR="0069457C" w:rsidRPr="0069457C" w14:paraId="4765298C" w14:textId="77777777" w:rsidTr="0014379F">
        <w:trPr>
          <w:trHeight w:val="300"/>
        </w:trPr>
        <w:tc>
          <w:tcPr>
            <w:tcW w:w="935" w:type="pct"/>
            <w:tcBorders>
              <w:top w:val="single" w:sz="4" w:space="0" w:color="auto"/>
              <w:left w:val="nil"/>
              <w:bottom w:val="single" w:sz="4" w:space="0" w:color="auto"/>
              <w:right w:val="nil"/>
            </w:tcBorders>
            <w:shd w:val="clear" w:color="auto" w:fill="auto"/>
            <w:noWrap/>
            <w:vAlign w:val="bottom"/>
            <w:hideMark/>
          </w:tcPr>
          <w:p w14:paraId="319BFCF8" w14:textId="77777777" w:rsidR="0069457C" w:rsidRPr="00755B92" w:rsidRDefault="0069457C" w:rsidP="0014379F">
            <w:pPr>
              <w:rPr>
                <w:color w:val="000000" w:themeColor="text1"/>
                <w:sz w:val="20"/>
                <w:szCs w:val="20"/>
              </w:rPr>
            </w:pPr>
            <w:r w:rsidRPr="00755B92">
              <w:rPr>
                <w:color w:val="000000" w:themeColor="text1"/>
                <w:sz w:val="20"/>
                <w:szCs w:val="20"/>
              </w:rPr>
              <w:t> </w:t>
            </w:r>
          </w:p>
        </w:tc>
        <w:tc>
          <w:tcPr>
            <w:tcW w:w="798" w:type="pct"/>
            <w:tcBorders>
              <w:top w:val="single" w:sz="4" w:space="0" w:color="auto"/>
              <w:left w:val="nil"/>
              <w:bottom w:val="single" w:sz="4" w:space="0" w:color="auto"/>
              <w:right w:val="nil"/>
            </w:tcBorders>
            <w:shd w:val="clear" w:color="auto" w:fill="auto"/>
            <w:noWrap/>
            <w:vAlign w:val="bottom"/>
            <w:hideMark/>
          </w:tcPr>
          <w:p w14:paraId="484481D9" w14:textId="77777777" w:rsidR="0069457C" w:rsidRPr="00755B92" w:rsidRDefault="0069457C" w:rsidP="0014379F">
            <w:pPr>
              <w:jc w:val="center"/>
              <w:rPr>
                <w:color w:val="000000" w:themeColor="text1"/>
                <w:sz w:val="20"/>
                <w:szCs w:val="20"/>
              </w:rPr>
            </w:pPr>
            <w:r w:rsidRPr="00755B92">
              <w:rPr>
                <w:color w:val="000000" w:themeColor="text1"/>
                <w:sz w:val="20"/>
                <w:szCs w:val="20"/>
              </w:rPr>
              <w:t>A</w:t>
            </w:r>
          </w:p>
        </w:tc>
        <w:tc>
          <w:tcPr>
            <w:tcW w:w="633" w:type="pct"/>
            <w:tcBorders>
              <w:top w:val="single" w:sz="4" w:space="0" w:color="auto"/>
              <w:left w:val="nil"/>
              <w:bottom w:val="single" w:sz="4" w:space="0" w:color="auto"/>
              <w:right w:val="nil"/>
            </w:tcBorders>
            <w:shd w:val="clear" w:color="auto" w:fill="auto"/>
            <w:noWrap/>
            <w:vAlign w:val="bottom"/>
            <w:hideMark/>
          </w:tcPr>
          <w:p w14:paraId="07362DD0" w14:textId="77777777" w:rsidR="0069457C" w:rsidRPr="00755B92" w:rsidRDefault="0069457C" w:rsidP="0014379F">
            <w:pPr>
              <w:jc w:val="center"/>
              <w:rPr>
                <w:color w:val="000000" w:themeColor="text1"/>
                <w:sz w:val="20"/>
                <w:szCs w:val="20"/>
              </w:rPr>
            </w:pPr>
            <w:r w:rsidRPr="00755B92">
              <w:rPr>
                <w:color w:val="000000" w:themeColor="text1"/>
                <w:sz w:val="20"/>
                <w:szCs w:val="20"/>
              </w:rPr>
              <w:t>B</w:t>
            </w:r>
          </w:p>
        </w:tc>
        <w:tc>
          <w:tcPr>
            <w:tcW w:w="633" w:type="pct"/>
            <w:tcBorders>
              <w:top w:val="single" w:sz="4" w:space="0" w:color="auto"/>
              <w:left w:val="nil"/>
              <w:bottom w:val="single" w:sz="4" w:space="0" w:color="auto"/>
              <w:right w:val="nil"/>
            </w:tcBorders>
            <w:shd w:val="clear" w:color="auto" w:fill="auto"/>
            <w:noWrap/>
            <w:vAlign w:val="bottom"/>
            <w:hideMark/>
          </w:tcPr>
          <w:p w14:paraId="44883F15" w14:textId="77777777" w:rsidR="0069457C" w:rsidRPr="00755B92" w:rsidRDefault="0069457C" w:rsidP="0014379F">
            <w:pPr>
              <w:jc w:val="center"/>
              <w:rPr>
                <w:color w:val="000000" w:themeColor="text1"/>
                <w:sz w:val="20"/>
                <w:szCs w:val="20"/>
              </w:rPr>
            </w:pPr>
            <w:r w:rsidRPr="00755B92">
              <w:rPr>
                <w:color w:val="000000" w:themeColor="text1"/>
                <w:sz w:val="20"/>
                <w:szCs w:val="20"/>
              </w:rPr>
              <w:t>C</w:t>
            </w:r>
          </w:p>
        </w:tc>
        <w:tc>
          <w:tcPr>
            <w:tcW w:w="670" w:type="pct"/>
            <w:tcBorders>
              <w:top w:val="single" w:sz="4" w:space="0" w:color="auto"/>
              <w:left w:val="nil"/>
              <w:bottom w:val="single" w:sz="4" w:space="0" w:color="auto"/>
              <w:right w:val="nil"/>
            </w:tcBorders>
            <w:shd w:val="clear" w:color="auto" w:fill="auto"/>
            <w:noWrap/>
            <w:vAlign w:val="bottom"/>
            <w:hideMark/>
          </w:tcPr>
          <w:p w14:paraId="39E8DD26" w14:textId="77777777" w:rsidR="0069457C" w:rsidRPr="00755B92" w:rsidRDefault="0069457C" w:rsidP="0014379F">
            <w:pPr>
              <w:jc w:val="center"/>
              <w:rPr>
                <w:color w:val="000000" w:themeColor="text1"/>
                <w:sz w:val="20"/>
                <w:szCs w:val="20"/>
              </w:rPr>
            </w:pPr>
            <w:r w:rsidRPr="00755B92">
              <w:rPr>
                <w:color w:val="000000" w:themeColor="text1"/>
                <w:sz w:val="20"/>
                <w:szCs w:val="20"/>
              </w:rPr>
              <w:t>D</w:t>
            </w:r>
          </w:p>
        </w:tc>
        <w:tc>
          <w:tcPr>
            <w:tcW w:w="549" w:type="pct"/>
            <w:tcBorders>
              <w:top w:val="single" w:sz="4" w:space="0" w:color="auto"/>
              <w:left w:val="nil"/>
              <w:bottom w:val="single" w:sz="4" w:space="0" w:color="auto"/>
              <w:right w:val="nil"/>
            </w:tcBorders>
            <w:shd w:val="clear" w:color="auto" w:fill="auto"/>
            <w:noWrap/>
            <w:vAlign w:val="bottom"/>
            <w:hideMark/>
          </w:tcPr>
          <w:p w14:paraId="3578D073" w14:textId="77777777" w:rsidR="0069457C" w:rsidRPr="00755B92" w:rsidRDefault="0069457C" w:rsidP="0014379F">
            <w:pPr>
              <w:jc w:val="center"/>
              <w:rPr>
                <w:color w:val="000000" w:themeColor="text1"/>
                <w:sz w:val="20"/>
                <w:szCs w:val="20"/>
              </w:rPr>
            </w:pPr>
            <w:r w:rsidRPr="00755B92">
              <w:rPr>
                <w:color w:val="000000" w:themeColor="text1"/>
                <w:sz w:val="20"/>
                <w:szCs w:val="20"/>
              </w:rPr>
              <w:t>E</w:t>
            </w:r>
          </w:p>
        </w:tc>
        <w:tc>
          <w:tcPr>
            <w:tcW w:w="783" w:type="pct"/>
            <w:gridSpan w:val="2"/>
            <w:vMerge/>
            <w:tcBorders>
              <w:top w:val="single" w:sz="4" w:space="0" w:color="auto"/>
              <w:left w:val="nil"/>
              <w:bottom w:val="single" w:sz="4" w:space="0" w:color="auto"/>
              <w:right w:val="nil"/>
            </w:tcBorders>
            <w:shd w:val="clear" w:color="auto" w:fill="auto"/>
            <w:vAlign w:val="center"/>
            <w:hideMark/>
          </w:tcPr>
          <w:p w14:paraId="76E196DA" w14:textId="77777777" w:rsidR="0069457C" w:rsidRPr="00755B92" w:rsidRDefault="0069457C" w:rsidP="0014379F">
            <w:pPr>
              <w:rPr>
                <w:color w:val="000000" w:themeColor="text1"/>
                <w:sz w:val="20"/>
                <w:szCs w:val="20"/>
              </w:rPr>
            </w:pPr>
          </w:p>
        </w:tc>
      </w:tr>
      <w:tr w:rsidR="0069457C" w:rsidRPr="0069457C" w14:paraId="050E9A3C" w14:textId="77777777" w:rsidTr="0014379F">
        <w:trPr>
          <w:trHeight w:val="855"/>
        </w:trPr>
        <w:tc>
          <w:tcPr>
            <w:tcW w:w="935" w:type="pct"/>
            <w:tcBorders>
              <w:top w:val="nil"/>
              <w:left w:val="nil"/>
              <w:bottom w:val="single" w:sz="4" w:space="0" w:color="auto"/>
              <w:right w:val="nil"/>
            </w:tcBorders>
            <w:shd w:val="clear" w:color="auto" w:fill="auto"/>
            <w:noWrap/>
            <w:vAlign w:val="center"/>
            <w:hideMark/>
          </w:tcPr>
          <w:p w14:paraId="0EF7BF8C" w14:textId="77777777" w:rsidR="0069457C" w:rsidRPr="00755B92" w:rsidRDefault="0069457C" w:rsidP="0014379F">
            <w:pPr>
              <w:rPr>
                <w:color w:val="000000" w:themeColor="text1"/>
                <w:sz w:val="20"/>
                <w:szCs w:val="20"/>
              </w:rPr>
            </w:pPr>
            <w:r w:rsidRPr="00755B92">
              <w:rPr>
                <w:color w:val="000000" w:themeColor="text1"/>
                <w:sz w:val="20"/>
                <w:szCs w:val="20"/>
              </w:rPr>
              <w:t>Study</w:t>
            </w:r>
          </w:p>
        </w:tc>
        <w:tc>
          <w:tcPr>
            <w:tcW w:w="798" w:type="pct"/>
            <w:tcBorders>
              <w:top w:val="nil"/>
              <w:left w:val="nil"/>
              <w:bottom w:val="single" w:sz="4" w:space="0" w:color="auto"/>
              <w:right w:val="nil"/>
            </w:tcBorders>
            <w:shd w:val="clear" w:color="auto" w:fill="auto"/>
            <w:vAlign w:val="center"/>
            <w:hideMark/>
          </w:tcPr>
          <w:p w14:paraId="517C0F9C" w14:textId="77777777" w:rsidR="0069457C" w:rsidRPr="00755B92" w:rsidRDefault="0069457C" w:rsidP="0014379F">
            <w:pPr>
              <w:jc w:val="center"/>
              <w:rPr>
                <w:color w:val="000000" w:themeColor="text1"/>
                <w:sz w:val="20"/>
                <w:szCs w:val="20"/>
              </w:rPr>
            </w:pPr>
            <w:r w:rsidRPr="00755B92">
              <w:rPr>
                <w:color w:val="000000" w:themeColor="text1"/>
                <w:sz w:val="20"/>
                <w:szCs w:val="20"/>
              </w:rPr>
              <w:t>Standard of performance</w:t>
            </w:r>
          </w:p>
        </w:tc>
        <w:tc>
          <w:tcPr>
            <w:tcW w:w="633" w:type="pct"/>
            <w:tcBorders>
              <w:top w:val="nil"/>
              <w:left w:val="nil"/>
              <w:bottom w:val="single" w:sz="4" w:space="0" w:color="auto"/>
              <w:right w:val="nil"/>
            </w:tcBorders>
            <w:shd w:val="clear" w:color="auto" w:fill="auto"/>
            <w:vAlign w:val="center"/>
            <w:hideMark/>
          </w:tcPr>
          <w:p w14:paraId="1F6FC4E4" w14:textId="77777777" w:rsidR="0069457C" w:rsidRPr="00755B92" w:rsidRDefault="0069457C" w:rsidP="0014379F">
            <w:pPr>
              <w:jc w:val="center"/>
              <w:rPr>
                <w:color w:val="000000" w:themeColor="text1"/>
                <w:sz w:val="20"/>
                <w:szCs w:val="20"/>
              </w:rPr>
            </w:pPr>
            <w:r w:rsidRPr="00755B92">
              <w:rPr>
                <w:color w:val="000000" w:themeColor="text1"/>
                <w:sz w:val="20"/>
                <w:szCs w:val="20"/>
              </w:rPr>
              <w:t>Success at level</w:t>
            </w:r>
          </w:p>
        </w:tc>
        <w:tc>
          <w:tcPr>
            <w:tcW w:w="633" w:type="pct"/>
            <w:tcBorders>
              <w:top w:val="nil"/>
              <w:left w:val="nil"/>
              <w:bottom w:val="single" w:sz="4" w:space="0" w:color="auto"/>
              <w:right w:val="nil"/>
            </w:tcBorders>
            <w:shd w:val="clear" w:color="auto" w:fill="auto"/>
            <w:vAlign w:val="center"/>
            <w:hideMark/>
          </w:tcPr>
          <w:p w14:paraId="1DE123EA" w14:textId="77777777" w:rsidR="0069457C" w:rsidRPr="00755B92" w:rsidRDefault="0069457C" w:rsidP="0014379F">
            <w:pPr>
              <w:jc w:val="center"/>
              <w:rPr>
                <w:color w:val="000000" w:themeColor="text1"/>
                <w:sz w:val="20"/>
                <w:szCs w:val="20"/>
              </w:rPr>
            </w:pPr>
            <w:r w:rsidRPr="00755B92">
              <w:rPr>
                <w:color w:val="000000" w:themeColor="text1"/>
                <w:sz w:val="20"/>
                <w:szCs w:val="20"/>
              </w:rPr>
              <w:t>Experience at level</w:t>
            </w:r>
          </w:p>
        </w:tc>
        <w:tc>
          <w:tcPr>
            <w:tcW w:w="670" w:type="pct"/>
            <w:tcBorders>
              <w:top w:val="nil"/>
              <w:left w:val="nil"/>
              <w:bottom w:val="single" w:sz="4" w:space="0" w:color="auto"/>
              <w:right w:val="nil"/>
            </w:tcBorders>
            <w:shd w:val="clear" w:color="auto" w:fill="auto"/>
            <w:vAlign w:val="center"/>
            <w:hideMark/>
          </w:tcPr>
          <w:p w14:paraId="612B8D9D" w14:textId="77777777" w:rsidR="0069457C" w:rsidRPr="00755B92" w:rsidRDefault="0069457C" w:rsidP="0014379F">
            <w:pPr>
              <w:jc w:val="center"/>
              <w:rPr>
                <w:color w:val="000000" w:themeColor="text1"/>
                <w:sz w:val="20"/>
                <w:szCs w:val="20"/>
              </w:rPr>
            </w:pPr>
            <w:r w:rsidRPr="00755B92">
              <w:rPr>
                <w:color w:val="000000" w:themeColor="text1"/>
                <w:sz w:val="20"/>
                <w:szCs w:val="20"/>
              </w:rPr>
              <w:t>Competitiveness in country</w:t>
            </w:r>
          </w:p>
        </w:tc>
        <w:tc>
          <w:tcPr>
            <w:tcW w:w="549" w:type="pct"/>
            <w:tcBorders>
              <w:top w:val="nil"/>
              <w:left w:val="nil"/>
              <w:bottom w:val="single" w:sz="4" w:space="0" w:color="auto"/>
              <w:right w:val="nil"/>
            </w:tcBorders>
            <w:shd w:val="clear" w:color="auto" w:fill="auto"/>
            <w:vAlign w:val="center"/>
            <w:hideMark/>
          </w:tcPr>
          <w:p w14:paraId="5EE4B66C" w14:textId="77777777" w:rsidR="0069457C" w:rsidRPr="00755B92" w:rsidRDefault="0069457C" w:rsidP="0014379F">
            <w:pPr>
              <w:jc w:val="center"/>
              <w:rPr>
                <w:color w:val="000000" w:themeColor="text1"/>
                <w:sz w:val="20"/>
                <w:szCs w:val="20"/>
              </w:rPr>
            </w:pPr>
            <w:r w:rsidRPr="00755B92">
              <w:rPr>
                <w:color w:val="000000" w:themeColor="text1"/>
                <w:sz w:val="20"/>
                <w:szCs w:val="20"/>
              </w:rPr>
              <w:t>Global competitiveness of sport</w:t>
            </w:r>
          </w:p>
        </w:tc>
        <w:tc>
          <w:tcPr>
            <w:tcW w:w="328" w:type="pct"/>
            <w:tcBorders>
              <w:top w:val="single" w:sz="4" w:space="0" w:color="auto"/>
              <w:left w:val="nil"/>
              <w:bottom w:val="single" w:sz="4" w:space="0" w:color="auto"/>
              <w:right w:val="nil"/>
            </w:tcBorders>
            <w:shd w:val="clear" w:color="auto" w:fill="auto"/>
            <w:vAlign w:val="center"/>
            <w:hideMark/>
          </w:tcPr>
          <w:p w14:paraId="073726C7" w14:textId="77777777" w:rsidR="0069457C" w:rsidRPr="00755B92" w:rsidRDefault="0069457C" w:rsidP="0014379F">
            <w:pPr>
              <w:jc w:val="center"/>
              <w:rPr>
                <w:color w:val="000000" w:themeColor="text1"/>
                <w:sz w:val="20"/>
                <w:szCs w:val="20"/>
              </w:rPr>
            </w:pPr>
            <w:r w:rsidRPr="00755B92">
              <w:rPr>
                <w:color w:val="000000" w:themeColor="text1"/>
                <w:sz w:val="20"/>
                <w:szCs w:val="20"/>
              </w:rPr>
              <w:t>Scores (out of 16)</w:t>
            </w:r>
          </w:p>
        </w:tc>
        <w:tc>
          <w:tcPr>
            <w:tcW w:w="455" w:type="pct"/>
            <w:tcBorders>
              <w:top w:val="single" w:sz="4" w:space="0" w:color="auto"/>
              <w:left w:val="nil"/>
              <w:bottom w:val="single" w:sz="4" w:space="0" w:color="auto"/>
              <w:right w:val="nil"/>
            </w:tcBorders>
            <w:shd w:val="clear" w:color="auto" w:fill="auto"/>
            <w:vAlign w:val="center"/>
            <w:hideMark/>
          </w:tcPr>
          <w:p w14:paraId="69D75617" w14:textId="77777777" w:rsidR="0069457C" w:rsidRPr="00755B92" w:rsidRDefault="0069457C" w:rsidP="0014379F">
            <w:pPr>
              <w:jc w:val="center"/>
              <w:rPr>
                <w:color w:val="000000" w:themeColor="text1"/>
                <w:sz w:val="20"/>
                <w:szCs w:val="20"/>
              </w:rPr>
            </w:pPr>
            <w:r w:rsidRPr="00755B92">
              <w:rPr>
                <w:color w:val="000000" w:themeColor="text1"/>
                <w:sz w:val="20"/>
                <w:szCs w:val="20"/>
              </w:rPr>
              <w:t>Competitive elite (&gt;8)</w:t>
            </w:r>
          </w:p>
        </w:tc>
      </w:tr>
      <w:tr w:rsidR="0069457C" w:rsidRPr="0069457C" w14:paraId="79A883D4" w14:textId="77777777" w:rsidTr="0014379F">
        <w:trPr>
          <w:trHeight w:val="315"/>
        </w:trPr>
        <w:tc>
          <w:tcPr>
            <w:tcW w:w="935" w:type="pct"/>
            <w:tcBorders>
              <w:top w:val="nil"/>
              <w:left w:val="nil"/>
              <w:bottom w:val="nil"/>
              <w:right w:val="nil"/>
            </w:tcBorders>
            <w:shd w:val="clear" w:color="auto" w:fill="auto"/>
            <w:noWrap/>
            <w:vAlign w:val="center"/>
          </w:tcPr>
          <w:p w14:paraId="1C3F962A" w14:textId="3164D11B" w:rsidR="0069457C" w:rsidRPr="00755B92" w:rsidRDefault="0069457C" w:rsidP="0014379F">
            <w:pPr>
              <w:rPr>
                <w:color w:val="000000" w:themeColor="text1"/>
                <w:sz w:val="20"/>
                <w:szCs w:val="20"/>
              </w:rPr>
            </w:pPr>
            <w:proofErr w:type="spellStart"/>
            <w:r w:rsidRPr="00755B92">
              <w:rPr>
                <w:color w:val="000000" w:themeColor="text1"/>
                <w:sz w:val="20"/>
                <w:szCs w:val="20"/>
              </w:rPr>
              <w:t>Koikawa</w:t>
            </w:r>
            <w:proofErr w:type="spellEnd"/>
            <w:r w:rsidRPr="00755B92">
              <w:rPr>
                <w:color w:val="000000" w:themeColor="text1"/>
                <w:sz w:val="20"/>
                <w:szCs w:val="20"/>
              </w:rPr>
              <w:t xml:space="preserve"> et al.</w:t>
            </w:r>
          </w:p>
        </w:tc>
        <w:tc>
          <w:tcPr>
            <w:tcW w:w="798" w:type="pct"/>
            <w:tcBorders>
              <w:top w:val="nil"/>
              <w:left w:val="nil"/>
              <w:bottom w:val="nil"/>
              <w:right w:val="nil"/>
            </w:tcBorders>
            <w:shd w:val="clear" w:color="auto" w:fill="auto"/>
            <w:noWrap/>
            <w:vAlign w:val="bottom"/>
          </w:tcPr>
          <w:p w14:paraId="4E707CBC"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633" w:type="pct"/>
            <w:tcBorders>
              <w:top w:val="nil"/>
              <w:left w:val="nil"/>
              <w:bottom w:val="nil"/>
              <w:right w:val="nil"/>
            </w:tcBorders>
            <w:shd w:val="clear" w:color="auto" w:fill="auto"/>
            <w:noWrap/>
            <w:vAlign w:val="bottom"/>
          </w:tcPr>
          <w:p w14:paraId="4C6E09F8"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3481487C"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5EC68B45"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549" w:type="pct"/>
            <w:tcBorders>
              <w:top w:val="nil"/>
              <w:left w:val="nil"/>
              <w:bottom w:val="nil"/>
              <w:right w:val="nil"/>
            </w:tcBorders>
            <w:shd w:val="clear" w:color="auto" w:fill="auto"/>
            <w:noWrap/>
            <w:vAlign w:val="bottom"/>
          </w:tcPr>
          <w:p w14:paraId="01D9C830"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328" w:type="pct"/>
            <w:tcBorders>
              <w:top w:val="nil"/>
              <w:left w:val="nil"/>
              <w:bottom w:val="nil"/>
              <w:right w:val="nil"/>
            </w:tcBorders>
            <w:shd w:val="clear" w:color="auto" w:fill="auto"/>
            <w:noWrap/>
            <w:vAlign w:val="bottom"/>
          </w:tcPr>
          <w:p w14:paraId="1AE17F0E" w14:textId="77777777" w:rsidR="0069457C" w:rsidRPr="00755B92" w:rsidRDefault="0069457C" w:rsidP="0014379F">
            <w:pPr>
              <w:jc w:val="center"/>
              <w:rPr>
                <w:color w:val="000000" w:themeColor="text1"/>
                <w:sz w:val="20"/>
                <w:szCs w:val="20"/>
              </w:rPr>
            </w:pPr>
            <w:r w:rsidRPr="00755B92">
              <w:rPr>
                <w:color w:val="000000" w:themeColor="text1"/>
                <w:sz w:val="20"/>
                <w:szCs w:val="20"/>
              </w:rPr>
              <w:t>3.5</w:t>
            </w:r>
          </w:p>
        </w:tc>
        <w:tc>
          <w:tcPr>
            <w:tcW w:w="455" w:type="pct"/>
            <w:tcBorders>
              <w:top w:val="nil"/>
              <w:left w:val="nil"/>
              <w:bottom w:val="nil"/>
              <w:right w:val="nil"/>
            </w:tcBorders>
            <w:shd w:val="clear" w:color="auto" w:fill="auto"/>
            <w:noWrap/>
            <w:vAlign w:val="bottom"/>
          </w:tcPr>
          <w:p w14:paraId="57D3F69B"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8D41D4" w:rsidRPr="0069457C" w14:paraId="3D5B8FAF" w14:textId="77777777" w:rsidTr="0014379F">
        <w:trPr>
          <w:trHeight w:val="315"/>
        </w:trPr>
        <w:tc>
          <w:tcPr>
            <w:tcW w:w="935" w:type="pct"/>
            <w:tcBorders>
              <w:top w:val="nil"/>
              <w:left w:val="nil"/>
              <w:bottom w:val="nil"/>
              <w:right w:val="nil"/>
            </w:tcBorders>
            <w:shd w:val="clear" w:color="auto" w:fill="auto"/>
            <w:noWrap/>
            <w:vAlign w:val="center"/>
          </w:tcPr>
          <w:p w14:paraId="0054397D" w14:textId="3F25C25F" w:rsidR="008D41D4" w:rsidRPr="00CB4141" w:rsidRDefault="008D41D4" w:rsidP="0014379F">
            <w:pPr>
              <w:rPr>
                <w:color w:val="000000" w:themeColor="text1"/>
                <w:sz w:val="20"/>
                <w:szCs w:val="20"/>
              </w:rPr>
            </w:pPr>
            <w:r w:rsidRPr="00CB4141">
              <w:rPr>
                <w:color w:val="000000" w:themeColor="text1"/>
                <w:sz w:val="20"/>
                <w:szCs w:val="20"/>
              </w:rPr>
              <w:t xml:space="preserve">Long et al. </w:t>
            </w:r>
          </w:p>
        </w:tc>
        <w:tc>
          <w:tcPr>
            <w:tcW w:w="798" w:type="pct"/>
            <w:tcBorders>
              <w:top w:val="nil"/>
              <w:left w:val="nil"/>
              <w:bottom w:val="nil"/>
              <w:right w:val="nil"/>
            </w:tcBorders>
            <w:shd w:val="clear" w:color="auto" w:fill="auto"/>
            <w:noWrap/>
            <w:vAlign w:val="bottom"/>
          </w:tcPr>
          <w:p w14:paraId="3A2E0DA2" w14:textId="543498DF" w:rsidR="008D41D4" w:rsidRPr="00CB4141" w:rsidRDefault="00A067EE" w:rsidP="0014379F">
            <w:pPr>
              <w:jc w:val="center"/>
              <w:rPr>
                <w:color w:val="000000" w:themeColor="text1"/>
                <w:sz w:val="20"/>
                <w:szCs w:val="20"/>
              </w:rPr>
            </w:pPr>
            <w:r w:rsidRPr="00CB4141">
              <w:rPr>
                <w:color w:val="000000" w:themeColor="text1"/>
                <w:sz w:val="20"/>
                <w:szCs w:val="20"/>
              </w:rPr>
              <w:t>1</w:t>
            </w:r>
          </w:p>
        </w:tc>
        <w:tc>
          <w:tcPr>
            <w:tcW w:w="633" w:type="pct"/>
            <w:tcBorders>
              <w:top w:val="nil"/>
              <w:left w:val="nil"/>
              <w:bottom w:val="nil"/>
              <w:right w:val="nil"/>
            </w:tcBorders>
            <w:shd w:val="clear" w:color="auto" w:fill="auto"/>
            <w:noWrap/>
            <w:vAlign w:val="bottom"/>
          </w:tcPr>
          <w:p w14:paraId="13CDD38D" w14:textId="22950653" w:rsidR="008D41D4" w:rsidRPr="00CB4141" w:rsidRDefault="008E5EE7" w:rsidP="0014379F">
            <w:pPr>
              <w:jc w:val="center"/>
              <w:rPr>
                <w:color w:val="000000" w:themeColor="text1"/>
                <w:sz w:val="20"/>
                <w:szCs w:val="20"/>
              </w:rPr>
            </w:pPr>
            <w:r w:rsidRPr="00CB4141">
              <w:rPr>
                <w:color w:val="000000" w:themeColor="text1"/>
                <w:sz w:val="20"/>
                <w:szCs w:val="20"/>
              </w:rPr>
              <w:t>NR</w:t>
            </w:r>
          </w:p>
        </w:tc>
        <w:tc>
          <w:tcPr>
            <w:tcW w:w="633" w:type="pct"/>
            <w:tcBorders>
              <w:top w:val="nil"/>
              <w:left w:val="nil"/>
              <w:bottom w:val="nil"/>
              <w:right w:val="nil"/>
            </w:tcBorders>
            <w:shd w:val="clear" w:color="auto" w:fill="auto"/>
            <w:noWrap/>
            <w:vAlign w:val="bottom"/>
          </w:tcPr>
          <w:p w14:paraId="5A3985F6" w14:textId="557DD86F" w:rsidR="008D41D4" w:rsidRPr="00CB4141" w:rsidRDefault="008E5EE7" w:rsidP="0014379F">
            <w:pPr>
              <w:jc w:val="center"/>
              <w:rPr>
                <w:color w:val="000000" w:themeColor="text1"/>
                <w:sz w:val="20"/>
                <w:szCs w:val="20"/>
              </w:rPr>
            </w:pPr>
            <w:r w:rsidRPr="00CB4141">
              <w:rPr>
                <w:color w:val="000000" w:themeColor="text1"/>
                <w:sz w:val="20"/>
                <w:szCs w:val="20"/>
              </w:rPr>
              <w:t>NR</w:t>
            </w:r>
          </w:p>
        </w:tc>
        <w:tc>
          <w:tcPr>
            <w:tcW w:w="670" w:type="pct"/>
            <w:tcBorders>
              <w:top w:val="nil"/>
              <w:left w:val="nil"/>
              <w:bottom w:val="nil"/>
              <w:right w:val="nil"/>
            </w:tcBorders>
            <w:shd w:val="clear" w:color="auto" w:fill="auto"/>
            <w:noWrap/>
            <w:vAlign w:val="bottom"/>
          </w:tcPr>
          <w:p w14:paraId="6BD521FB" w14:textId="069ABCB8" w:rsidR="008D41D4" w:rsidRPr="00CB4141" w:rsidRDefault="008E5EE7" w:rsidP="0014379F">
            <w:pPr>
              <w:jc w:val="center"/>
              <w:rPr>
                <w:color w:val="000000" w:themeColor="text1"/>
                <w:sz w:val="20"/>
                <w:szCs w:val="20"/>
              </w:rPr>
            </w:pPr>
            <w:r w:rsidRPr="00CB4141">
              <w:rPr>
                <w:color w:val="000000" w:themeColor="text1"/>
                <w:sz w:val="20"/>
                <w:szCs w:val="20"/>
              </w:rPr>
              <w:t>2</w:t>
            </w:r>
          </w:p>
        </w:tc>
        <w:tc>
          <w:tcPr>
            <w:tcW w:w="549" w:type="pct"/>
            <w:tcBorders>
              <w:top w:val="nil"/>
              <w:left w:val="nil"/>
              <w:bottom w:val="nil"/>
              <w:right w:val="nil"/>
            </w:tcBorders>
            <w:shd w:val="clear" w:color="auto" w:fill="auto"/>
            <w:noWrap/>
            <w:vAlign w:val="bottom"/>
          </w:tcPr>
          <w:p w14:paraId="6A857E6F" w14:textId="79468461" w:rsidR="008D41D4" w:rsidRPr="00CB4141" w:rsidRDefault="008E5EE7" w:rsidP="0014379F">
            <w:pPr>
              <w:jc w:val="center"/>
              <w:rPr>
                <w:color w:val="000000" w:themeColor="text1"/>
                <w:sz w:val="20"/>
                <w:szCs w:val="20"/>
              </w:rPr>
            </w:pPr>
            <w:r w:rsidRPr="00CB4141">
              <w:rPr>
                <w:color w:val="000000" w:themeColor="text1"/>
                <w:sz w:val="20"/>
                <w:szCs w:val="20"/>
              </w:rPr>
              <w:t>4</w:t>
            </w:r>
          </w:p>
        </w:tc>
        <w:tc>
          <w:tcPr>
            <w:tcW w:w="328" w:type="pct"/>
            <w:tcBorders>
              <w:top w:val="nil"/>
              <w:left w:val="nil"/>
              <w:bottom w:val="nil"/>
              <w:right w:val="nil"/>
            </w:tcBorders>
            <w:shd w:val="clear" w:color="auto" w:fill="auto"/>
            <w:noWrap/>
            <w:vAlign w:val="bottom"/>
          </w:tcPr>
          <w:p w14:paraId="1E506A07" w14:textId="21517D85" w:rsidR="008D41D4" w:rsidRPr="00CB4141" w:rsidRDefault="008E5EE7" w:rsidP="0014379F">
            <w:pPr>
              <w:jc w:val="center"/>
              <w:rPr>
                <w:color w:val="000000" w:themeColor="text1"/>
                <w:sz w:val="20"/>
                <w:szCs w:val="20"/>
              </w:rPr>
            </w:pPr>
            <w:r w:rsidRPr="00CB4141">
              <w:rPr>
                <w:color w:val="000000" w:themeColor="text1"/>
                <w:sz w:val="20"/>
                <w:szCs w:val="20"/>
              </w:rPr>
              <w:t>3</w:t>
            </w:r>
          </w:p>
        </w:tc>
        <w:tc>
          <w:tcPr>
            <w:tcW w:w="455" w:type="pct"/>
            <w:tcBorders>
              <w:top w:val="nil"/>
              <w:left w:val="nil"/>
              <w:bottom w:val="nil"/>
              <w:right w:val="nil"/>
            </w:tcBorders>
            <w:shd w:val="clear" w:color="auto" w:fill="auto"/>
            <w:noWrap/>
            <w:vAlign w:val="bottom"/>
          </w:tcPr>
          <w:p w14:paraId="0E005222" w14:textId="4E490998" w:rsidR="008D41D4" w:rsidRPr="00CB4141" w:rsidRDefault="008E5EE7" w:rsidP="0014379F">
            <w:pPr>
              <w:jc w:val="center"/>
              <w:rPr>
                <w:color w:val="000000" w:themeColor="text1"/>
                <w:sz w:val="20"/>
                <w:szCs w:val="20"/>
              </w:rPr>
            </w:pPr>
            <w:r w:rsidRPr="00CB4141">
              <w:rPr>
                <w:color w:val="000000" w:themeColor="text1"/>
                <w:sz w:val="20"/>
                <w:szCs w:val="20"/>
              </w:rPr>
              <w:t>0</w:t>
            </w:r>
          </w:p>
        </w:tc>
      </w:tr>
      <w:tr w:rsidR="008D41D4" w:rsidRPr="0069457C" w14:paraId="2D784AD9" w14:textId="77777777" w:rsidTr="0014379F">
        <w:trPr>
          <w:trHeight w:val="315"/>
        </w:trPr>
        <w:tc>
          <w:tcPr>
            <w:tcW w:w="935" w:type="pct"/>
            <w:tcBorders>
              <w:top w:val="nil"/>
              <w:left w:val="nil"/>
              <w:bottom w:val="nil"/>
              <w:right w:val="nil"/>
            </w:tcBorders>
            <w:shd w:val="clear" w:color="auto" w:fill="auto"/>
            <w:noWrap/>
            <w:vAlign w:val="center"/>
          </w:tcPr>
          <w:p w14:paraId="217E55C4" w14:textId="43D16E69" w:rsidR="008D41D4" w:rsidRPr="00CB4141" w:rsidRDefault="008D41D4" w:rsidP="0014379F">
            <w:pPr>
              <w:rPr>
                <w:color w:val="000000" w:themeColor="text1"/>
                <w:sz w:val="20"/>
                <w:szCs w:val="20"/>
              </w:rPr>
            </w:pPr>
            <w:r w:rsidRPr="00CB4141">
              <w:rPr>
                <w:color w:val="000000" w:themeColor="text1"/>
                <w:sz w:val="20"/>
                <w:szCs w:val="20"/>
              </w:rPr>
              <w:t xml:space="preserve">Merrigan et al. </w:t>
            </w:r>
          </w:p>
        </w:tc>
        <w:tc>
          <w:tcPr>
            <w:tcW w:w="798" w:type="pct"/>
            <w:tcBorders>
              <w:top w:val="nil"/>
              <w:left w:val="nil"/>
              <w:bottom w:val="nil"/>
              <w:right w:val="nil"/>
            </w:tcBorders>
            <w:shd w:val="clear" w:color="auto" w:fill="auto"/>
            <w:noWrap/>
            <w:vAlign w:val="bottom"/>
          </w:tcPr>
          <w:p w14:paraId="06AD13AD" w14:textId="1D931A3D" w:rsidR="008D41D4" w:rsidRPr="00CB4141" w:rsidRDefault="004B6FC5" w:rsidP="0014379F">
            <w:pPr>
              <w:jc w:val="center"/>
              <w:rPr>
                <w:color w:val="000000" w:themeColor="text1"/>
                <w:sz w:val="20"/>
                <w:szCs w:val="20"/>
              </w:rPr>
            </w:pPr>
            <w:r w:rsidRPr="00CB4141">
              <w:rPr>
                <w:color w:val="000000" w:themeColor="text1"/>
                <w:sz w:val="20"/>
                <w:szCs w:val="20"/>
              </w:rPr>
              <w:t>1</w:t>
            </w:r>
          </w:p>
        </w:tc>
        <w:tc>
          <w:tcPr>
            <w:tcW w:w="633" w:type="pct"/>
            <w:tcBorders>
              <w:top w:val="nil"/>
              <w:left w:val="nil"/>
              <w:bottom w:val="nil"/>
              <w:right w:val="nil"/>
            </w:tcBorders>
            <w:shd w:val="clear" w:color="auto" w:fill="auto"/>
            <w:noWrap/>
            <w:vAlign w:val="bottom"/>
          </w:tcPr>
          <w:p w14:paraId="38D894A9" w14:textId="2F625E64" w:rsidR="008D41D4" w:rsidRPr="00CB4141" w:rsidRDefault="004B6FC5" w:rsidP="0014379F">
            <w:pPr>
              <w:jc w:val="center"/>
              <w:rPr>
                <w:color w:val="000000" w:themeColor="text1"/>
                <w:sz w:val="20"/>
                <w:szCs w:val="20"/>
              </w:rPr>
            </w:pPr>
            <w:r w:rsidRPr="00CB4141">
              <w:rPr>
                <w:color w:val="000000" w:themeColor="text1"/>
                <w:sz w:val="20"/>
                <w:szCs w:val="20"/>
              </w:rPr>
              <w:t>2</w:t>
            </w:r>
          </w:p>
        </w:tc>
        <w:tc>
          <w:tcPr>
            <w:tcW w:w="633" w:type="pct"/>
            <w:tcBorders>
              <w:top w:val="nil"/>
              <w:left w:val="nil"/>
              <w:bottom w:val="nil"/>
              <w:right w:val="nil"/>
            </w:tcBorders>
            <w:shd w:val="clear" w:color="auto" w:fill="auto"/>
            <w:noWrap/>
            <w:vAlign w:val="bottom"/>
          </w:tcPr>
          <w:p w14:paraId="67CBF5CD" w14:textId="3EDEACDF" w:rsidR="008D41D4" w:rsidRPr="00CB4141" w:rsidRDefault="00637D12" w:rsidP="0014379F">
            <w:pPr>
              <w:jc w:val="center"/>
              <w:rPr>
                <w:color w:val="000000" w:themeColor="text1"/>
                <w:sz w:val="20"/>
                <w:szCs w:val="20"/>
              </w:rPr>
            </w:pPr>
            <w:r w:rsidRPr="00CB4141">
              <w:rPr>
                <w:color w:val="000000" w:themeColor="text1"/>
                <w:sz w:val="20"/>
                <w:szCs w:val="20"/>
              </w:rPr>
              <w:t>NR</w:t>
            </w:r>
          </w:p>
        </w:tc>
        <w:tc>
          <w:tcPr>
            <w:tcW w:w="670" w:type="pct"/>
            <w:tcBorders>
              <w:top w:val="nil"/>
              <w:left w:val="nil"/>
              <w:bottom w:val="nil"/>
              <w:right w:val="nil"/>
            </w:tcBorders>
            <w:shd w:val="clear" w:color="auto" w:fill="auto"/>
            <w:noWrap/>
            <w:vAlign w:val="bottom"/>
          </w:tcPr>
          <w:p w14:paraId="16A1B495" w14:textId="6BCC0010" w:rsidR="008D41D4" w:rsidRPr="00CB4141" w:rsidRDefault="004B6FC5" w:rsidP="0014379F">
            <w:pPr>
              <w:jc w:val="center"/>
              <w:rPr>
                <w:color w:val="000000" w:themeColor="text1"/>
                <w:sz w:val="20"/>
                <w:szCs w:val="20"/>
              </w:rPr>
            </w:pPr>
            <w:r w:rsidRPr="00CB4141">
              <w:rPr>
                <w:color w:val="000000" w:themeColor="text1"/>
                <w:sz w:val="20"/>
                <w:szCs w:val="20"/>
              </w:rPr>
              <w:t>3</w:t>
            </w:r>
          </w:p>
        </w:tc>
        <w:tc>
          <w:tcPr>
            <w:tcW w:w="549" w:type="pct"/>
            <w:tcBorders>
              <w:top w:val="nil"/>
              <w:left w:val="nil"/>
              <w:bottom w:val="nil"/>
              <w:right w:val="nil"/>
            </w:tcBorders>
            <w:shd w:val="clear" w:color="auto" w:fill="auto"/>
            <w:noWrap/>
            <w:vAlign w:val="bottom"/>
          </w:tcPr>
          <w:p w14:paraId="54997C50" w14:textId="0C2B4892" w:rsidR="008D41D4" w:rsidRPr="00CB4141" w:rsidRDefault="004B6FC5" w:rsidP="0014379F">
            <w:pPr>
              <w:jc w:val="center"/>
              <w:rPr>
                <w:color w:val="000000" w:themeColor="text1"/>
                <w:sz w:val="20"/>
                <w:szCs w:val="20"/>
              </w:rPr>
            </w:pPr>
            <w:r w:rsidRPr="00CB4141">
              <w:rPr>
                <w:color w:val="000000" w:themeColor="text1"/>
                <w:sz w:val="20"/>
                <w:szCs w:val="20"/>
              </w:rPr>
              <w:t>4</w:t>
            </w:r>
          </w:p>
        </w:tc>
        <w:tc>
          <w:tcPr>
            <w:tcW w:w="328" w:type="pct"/>
            <w:tcBorders>
              <w:top w:val="nil"/>
              <w:left w:val="nil"/>
              <w:bottom w:val="nil"/>
              <w:right w:val="nil"/>
            </w:tcBorders>
            <w:shd w:val="clear" w:color="auto" w:fill="auto"/>
            <w:noWrap/>
            <w:vAlign w:val="bottom"/>
          </w:tcPr>
          <w:p w14:paraId="1F42EE25" w14:textId="71408B80" w:rsidR="008D41D4" w:rsidRPr="00CB4141" w:rsidRDefault="00A067EE" w:rsidP="0014379F">
            <w:pPr>
              <w:jc w:val="center"/>
              <w:rPr>
                <w:color w:val="000000" w:themeColor="text1"/>
                <w:sz w:val="20"/>
                <w:szCs w:val="20"/>
              </w:rPr>
            </w:pPr>
            <w:r w:rsidRPr="00CB4141">
              <w:rPr>
                <w:color w:val="000000" w:themeColor="text1"/>
                <w:sz w:val="20"/>
                <w:szCs w:val="20"/>
              </w:rPr>
              <w:t>3.5</w:t>
            </w:r>
          </w:p>
        </w:tc>
        <w:tc>
          <w:tcPr>
            <w:tcW w:w="455" w:type="pct"/>
            <w:tcBorders>
              <w:top w:val="nil"/>
              <w:left w:val="nil"/>
              <w:bottom w:val="nil"/>
              <w:right w:val="nil"/>
            </w:tcBorders>
            <w:shd w:val="clear" w:color="auto" w:fill="auto"/>
            <w:noWrap/>
            <w:vAlign w:val="bottom"/>
          </w:tcPr>
          <w:p w14:paraId="65B6B630" w14:textId="6301E17C" w:rsidR="008D41D4" w:rsidRPr="00CB4141" w:rsidRDefault="008E5EE7" w:rsidP="0014379F">
            <w:pPr>
              <w:jc w:val="center"/>
              <w:rPr>
                <w:color w:val="000000" w:themeColor="text1"/>
                <w:sz w:val="20"/>
                <w:szCs w:val="20"/>
              </w:rPr>
            </w:pPr>
            <w:r w:rsidRPr="00CB4141">
              <w:rPr>
                <w:color w:val="000000" w:themeColor="text1"/>
                <w:sz w:val="20"/>
                <w:szCs w:val="20"/>
              </w:rPr>
              <w:t>0</w:t>
            </w:r>
          </w:p>
        </w:tc>
      </w:tr>
      <w:tr w:rsidR="0069457C" w:rsidRPr="0069457C" w14:paraId="38067B46" w14:textId="77777777" w:rsidTr="0014379F">
        <w:trPr>
          <w:trHeight w:val="315"/>
        </w:trPr>
        <w:tc>
          <w:tcPr>
            <w:tcW w:w="935" w:type="pct"/>
            <w:tcBorders>
              <w:top w:val="nil"/>
              <w:left w:val="nil"/>
              <w:bottom w:val="nil"/>
              <w:right w:val="nil"/>
            </w:tcBorders>
            <w:shd w:val="clear" w:color="auto" w:fill="auto"/>
            <w:noWrap/>
            <w:vAlign w:val="center"/>
          </w:tcPr>
          <w:p w14:paraId="50D64EF4" w14:textId="5578E541" w:rsidR="0069457C" w:rsidRPr="00755B92" w:rsidRDefault="0069457C" w:rsidP="0014379F">
            <w:pPr>
              <w:rPr>
                <w:color w:val="000000" w:themeColor="text1"/>
                <w:sz w:val="20"/>
                <w:szCs w:val="20"/>
              </w:rPr>
            </w:pPr>
            <w:proofErr w:type="spellStart"/>
            <w:r w:rsidRPr="00755B92">
              <w:rPr>
                <w:color w:val="000000" w:themeColor="text1"/>
                <w:sz w:val="20"/>
                <w:szCs w:val="20"/>
              </w:rPr>
              <w:t>Mielgo-Ayuso</w:t>
            </w:r>
            <w:proofErr w:type="spellEnd"/>
            <w:r w:rsidRPr="00755B92">
              <w:rPr>
                <w:color w:val="000000" w:themeColor="text1"/>
                <w:sz w:val="20"/>
                <w:szCs w:val="20"/>
              </w:rPr>
              <w:t xml:space="preserve"> et al. </w:t>
            </w:r>
          </w:p>
        </w:tc>
        <w:tc>
          <w:tcPr>
            <w:tcW w:w="798" w:type="pct"/>
            <w:tcBorders>
              <w:top w:val="nil"/>
              <w:left w:val="nil"/>
              <w:bottom w:val="nil"/>
              <w:right w:val="nil"/>
            </w:tcBorders>
            <w:shd w:val="clear" w:color="auto" w:fill="auto"/>
            <w:noWrap/>
            <w:vAlign w:val="bottom"/>
          </w:tcPr>
          <w:p w14:paraId="489FD90E"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633" w:type="pct"/>
            <w:tcBorders>
              <w:top w:val="nil"/>
              <w:left w:val="nil"/>
              <w:bottom w:val="nil"/>
              <w:right w:val="nil"/>
            </w:tcBorders>
            <w:shd w:val="clear" w:color="auto" w:fill="auto"/>
            <w:noWrap/>
            <w:vAlign w:val="bottom"/>
          </w:tcPr>
          <w:p w14:paraId="3756D5F0"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195A2897"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32D3D883"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549" w:type="pct"/>
            <w:tcBorders>
              <w:top w:val="nil"/>
              <w:left w:val="nil"/>
              <w:bottom w:val="nil"/>
              <w:right w:val="nil"/>
            </w:tcBorders>
            <w:shd w:val="clear" w:color="auto" w:fill="auto"/>
            <w:noWrap/>
            <w:vAlign w:val="bottom"/>
          </w:tcPr>
          <w:p w14:paraId="0425E126"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328" w:type="pct"/>
            <w:tcBorders>
              <w:top w:val="nil"/>
              <w:left w:val="nil"/>
              <w:bottom w:val="nil"/>
              <w:right w:val="nil"/>
            </w:tcBorders>
            <w:shd w:val="clear" w:color="auto" w:fill="auto"/>
            <w:noWrap/>
            <w:vAlign w:val="bottom"/>
          </w:tcPr>
          <w:p w14:paraId="3C3B3430" w14:textId="77777777" w:rsidR="0069457C" w:rsidRPr="00755B92" w:rsidRDefault="0069457C" w:rsidP="0014379F">
            <w:pPr>
              <w:jc w:val="center"/>
              <w:rPr>
                <w:color w:val="000000" w:themeColor="text1"/>
                <w:sz w:val="20"/>
                <w:szCs w:val="20"/>
              </w:rPr>
            </w:pPr>
            <w:r w:rsidRPr="00755B92">
              <w:rPr>
                <w:color w:val="000000" w:themeColor="text1"/>
                <w:sz w:val="20"/>
                <w:szCs w:val="20"/>
              </w:rPr>
              <w:t>7.5</w:t>
            </w:r>
          </w:p>
        </w:tc>
        <w:tc>
          <w:tcPr>
            <w:tcW w:w="455" w:type="pct"/>
            <w:tcBorders>
              <w:top w:val="nil"/>
              <w:left w:val="nil"/>
              <w:bottom w:val="nil"/>
              <w:right w:val="nil"/>
            </w:tcBorders>
            <w:shd w:val="clear" w:color="auto" w:fill="auto"/>
            <w:noWrap/>
            <w:vAlign w:val="bottom"/>
          </w:tcPr>
          <w:p w14:paraId="464DF6EB"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5CE80DDF" w14:textId="77777777" w:rsidTr="0014379F">
        <w:trPr>
          <w:trHeight w:val="315"/>
        </w:trPr>
        <w:tc>
          <w:tcPr>
            <w:tcW w:w="935" w:type="pct"/>
            <w:tcBorders>
              <w:top w:val="nil"/>
              <w:left w:val="nil"/>
              <w:bottom w:val="nil"/>
              <w:right w:val="nil"/>
            </w:tcBorders>
            <w:shd w:val="clear" w:color="auto" w:fill="auto"/>
            <w:noWrap/>
            <w:vAlign w:val="center"/>
          </w:tcPr>
          <w:p w14:paraId="6BB40777" w14:textId="4BBE4513" w:rsidR="0069457C" w:rsidRPr="00755B92" w:rsidRDefault="0069457C" w:rsidP="0014379F">
            <w:pPr>
              <w:rPr>
                <w:color w:val="000000" w:themeColor="text1"/>
                <w:sz w:val="20"/>
                <w:szCs w:val="20"/>
              </w:rPr>
            </w:pPr>
            <w:r w:rsidRPr="00755B92">
              <w:rPr>
                <w:color w:val="000000" w:themeColor="text1"/>
                <w:sz w:val="20"/>
                <w:szCs w:val="20"/>
              </w:rPr>
              <w:t xml:space="preserve">Moen et al. </w:t>
            </w:r>
          </w:p>
        </w:tc>
        <w:tc>
          <w:tcPr>
            <w:tcW w:w="798" w:type="pct"/>
            <w:tcBorders>
              <w:top w:val="nil"/>
              <w:left w:val="nil"/>
              <w:bottom w:val="nil"/>
              <w:right w:val="nil"/>
            </w:tcBorders>
            <w:shd w:val="clear" w:color="auto" w:fill="auto"/>
            <w:noWrap/>
            <w:vAlign w:val="bottom"/>
          </w:tcPr>
          <w:p w14:paraId="748F54AB"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633" w:type="pct"/>
            <w:tcBorders>
              <w:top w:val="nil"/>
              <w:left w:val="nil"/>
              <w:bottom w:val="nil"/>
              <w:right w:val="nil"/>
            </w:tcBorders>
            <w:shd w:val="clear" w:color="auto" w:fill="auto"/>
            <w:noWrap/>
            <w:vAlign w:val="bottom"/>
          </w:tcPr>
          <w:p w14:paraId="39B00873"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31410602"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26905996"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549" w:type="pct"/>
            <w:tcBorders>
              <w:top w:val="nil"/>
              <w:left w:val="nil"/>
              <w:bottom w:val="nil"/>
              <w:right w:val="nil"/>
            </w:tcBorders>
            <w:shd w:val="clear" w:color="auto" w:fill="auto"/>
            <w:noWrap/>
            <w:vAlign w:val="bottom"/>
          </w:tcPr>
          <w:p w14:paraId="0AC9A7B0"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328" w:type="pct"/>
            <w:tcBorders>
              <w:top w:val="nil"/>
              <w:left w:val="nil"/>
              <w:bottom w:val="nil"/>
              <w:right w:val="nil"/>
            </w:tcBorders>
            <w:shd w:val="clear" w:color="auto" w:fill="auto"/>
            <w:noWrap/>
            <w:vAlign w:val="bottom"/>
          </w:tcPr>
          <w:p w14:paraId="7532B665" w14:textId="77777777" w:rsidR="0069457C" w:rsidRPr="00755B92" w:rsidRDefault="0069457C" w:rsidP="0014379F">
            <w:pPr>
              <w:jc w:val="center"/>
              <w:rPr>
                <w:color w:val="000000" w:themeColor="text1"/>
                <w:sz w:val="20"/>
                <w:szCs w:val="20"/>
              </w:rPr>
            </w:pPr>
            <w:r w:rsidRPr="00755B92">
              <w:rPr>
                <w:color w:val="000000" w:themeColor="text1"/>
                <w:sz w:val="20"/>
                <w:szCs w:val="20"/>
              </w:rPr>
              <w:t>16</w:t>
            </w:r>
          </w:p>
        </w:tc>
        <w:tc>
          <w:tcPr>
            <w:tcW w:w="455" w:type="pct"/>
            <w:tcBorders>
              <w:top w:val="nil"/>
              <w:left w:val="nil"/>
              <w:bottom w:val="nil"/>
              <w:right w:val="nil"/>
            </w:tcBorders>
            <w:shd w:val="clear" w:color="auto" w:fill="auto"/>
            <w:noWrap/>
            <w:vAlign w:val="bottom"/>
          </w:tcPr>
          <w:p w14:paraId="358C2805"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r>
      <w:tr w:rsidR="0069457C" w:rsidRPr="0069457C" w14:paraId="7CFFA645" w14:textId="77777777" w:rsidTr="0014379F">
        <w:trPr>
          <w:trHeight w:val="315"/>
        </w:trPr>
        <w:tc>
          <w:tcPr>
            <w:tcW w:w="935" w:type="pct"/>
            <w:tcBorders>
              <w:top w:val="nil"/>
              <w:left w:val="nil"/>
              <w:bottom w:val="nil"/>
              <w:right w:val="nil"/>
            </w:tcBorders>
            <w:shd w:val="clear" w:color="auto" w:fill="auto"/>
            <w:noWrap/>
            <w:vAlign w:val="center"/>
          </w:tcPr>
          <w:p w14:paraId="4D691DD8" w14:textId="365F1428" w:rsidR="0069457C" w:rsidRPr="00755B92" w:rsidRDefault="0069457C" w:rsidP="0014379F">
            <w:pPr>
              <w:rPr>
                <w:color w:val="000000" w:themeColor="text1"/>
                <w:sz w:val="20"/>
                <w:szCs w:val="20"/>
              </w:rPr>
            </w:pPr>
            <w:r w:rsidRPr="00755B92">
              <w:rPr>
                <w:color w:val="000000" w:themeColor="text1"/>
                <w:sz w:val="20"/>
                <w:szCs w:val="20"/>
              </w:rPr>
              <w:t xml:space="preserve">O’Donnell et al. </w:t>
            </w:r>
          </w:p>
        </w:tc>
        <w:tc>
          <w:tcPr>
            <w:tcW w:w="798" w:type="pct"/>
            <w:tcBorders>
              <w:top w:val="nil"/>
              <w:left w:val="nil"/>
              <w:bottom w:val="nil"/>
              <w:right w:val="nil"/>
            </w:tcBorders>
            <w:shd w:val="clear" w:color="auto" w:fill="auto"/>
            <w:noWrap/>
            <w:vAlign w:val="bottom"/>
          </w:tcPr>
          <w:p w14:paraId="54AACEA5"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633" w:type="pct"/>
            <w:tcBorders>
              <w:top w:val="nil"/>
              <w:left w:val="nil"/>
              <w:bottom w:val="nil"/>
              <w:right w:val="nil"/>
            </w:tcBorders>
            <w:shd w:val="clear" w:color="auto" w:fill="auto"/>
            <w:noWrap/>
            <w:vAlign w:val="bottom"/>
          </w:tcPr>
          <w:p w14:paraId="37C66E5A" w14:textId="77777777" w:rsidR="0069457C" w:rsidRPr="00755B92" w:rsidRDefault="0069457C" w:rsidP="0014379F">
            <w:pPr>
              <w:jc w:val="center"/>
              <w:rPr>
                <w:color w:val="000000" w:themeColor="text1"/>
                <w:sz w:val="20"/>
                <w:szCs w:val="20"/>
              </w:rPr>
            </w:pPr>
            <w:r w:rsidRPr="00755B92">
              <w:rPr>
                <w:color w:val="000000" w:themeColor="text1"/>
                <w:sz w:val="20"/>
                <w:szCs w:val="20"/>
              </w:rPr>
              <w:t>2</w:t>
            </w:r>
          </w:p>
        </w:tc>
        <w:tc>
          <w:tcPr>
            <w:tcW w:w="633" w:type="pct"/>
            <w:tcBorders>
              <w:top w:val="nil"/>
              <w:left w:val="nil"/>
              <w:bottom w:val="nil"/>
              <w:right w:val="nil"/>
            </w:tcBorders>
            <w:shd w:val="clear" w:color="auto" w:fill="auto"/>
            <w:noWrap/>
            <w:vAlign w:val="bottom"/>
          </w:tcPr>
          <w:p w14:paraId="52844770"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37B57E3D"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549" w:type="pct"/>
            <w:tcBorders>
              <w:top w:val="nil"/>
              <w:left w:val="nil"/>
              <w:bottom w:val="nil"/>
              <w:right w:val="nil"/>
            </w:tcBorders>
            <w:shd w:val="clear" w:color="auto" w:fill="auto"/>
            <w:noWrap/>
            <w:vAlign w:val="bottom"/>
          </w:tcPr>
          <w:p w14:paraId="48B8A8E0"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328" w:type="pct"/>
            <w:tcBorders>
              <w:top w:val="nil"/>
              <w:left w:val="nil"/>
              <w:bottom w:val="nil"/>
              <w:right w:val="nil"/>
            </w:tcBorders>
            <w:shd w:val="clear" w:color="auto" w:fill="auto"/>
            <w:noWrap/>
            <w:vAlign w:val="bottom"/>
          </w:tcPr>
          <w:p w14:paraId="6F33747C" w14:textId="77777777" w:rsidR="0069457C" w:rsidRPr="00755B92" w:rsidRDefault="0069457C" w:rsidP="0014379F">
            <w:pPr>
              <w:jc w:val="center"/>
              <w:rPr>
                <w:color w:val="000000" w:themeColor="text1"/>
                <w:sz w:val="20"/>
                <w:szCs w:val="20"/>
              </w:rPr>
            </w:pPr>
            <w:r w:rsidRPr="00755B92">
              <w:rPr>
                <w:color w:val="000000" w:themeColor="text1"/>
                <w:sz w:val="20"/>
                <w:szCs w:val="20"/>
              </w:rPr>
              <w:t>8</w:t>
            </w:r>
          </w:p>
        </w:tc>
        <w:tc>
          <w:tcPr>
            <w:tcW w:w="455" w:type="pct"/>
            <w:tcBorders>
              <w:top w:val="nil"/>
              <w:left w:val="nil"/>
              <w:bottom w:val="nil"/>
              <w:right w:val="nil"/>
            </w:tcBorders>
            <w:shd w:val="clear" w:color="auto" w:fill="auto"/>
            <w:noWrap/>
            <w:vAlign w:val="bottom"/>
          </w:tcPr>
          <w:p w14:paraId="2408B475"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2A6087" w:rsidRPr="0069457C" w14:paraId="7D859893" w14:textId="77777777" w:rsidTr="0014379F">
        <w:trPr>
          <w:trHeight w:val="315"/>
        </w:trPr>
        <w:tc>
          <w:tcPr>
            <w:tcW w:w="935" w:type="pct"/>
            <w:tcBorders>
              <w:top w:val="nil"/>
              <w:left w:val="nil"/>
              <w:bottom w:val="nil"/>
              <w:right w:val="nil"/>
            </w:tcBorders>
            <w:shd w:val="clear" w:color="auto" w:fill="auto"/>
            <w:noWrap/>
            <w:vAlign w:val="center"/>
          </w:tcPr>
          <w:p w14:paraId="7A937BFF" w14:textId="0E609AC9" w:rsidR="002A6087" w:rsidRPr="00CB4141" w:rsidRDefault="002A6087" w:rsidP="0014379F">
            <w:pPr>
              <w:rPr>
                <w:color w:val="000000" w:themeColor="text1"/>
                <w:sz w:val="20"/>
                <w:szCs w:val="20"/>
              </w:rPr>
            </w:pPr>
            <w:proofErr w:type="spellStart"/>
            <w:r w:rsidRPr="00CB4141">
              <w:rPr>
                <w:color w:val="000000" w:themeColor="text1"/>
                <w:sz w:val="20"/>
                <w:szCs w:val="20"/>
              </w:rPr>
              <w:t>Ressman</w:t>
            </w:r>
            <w:proofErr w:type="spellEnd"/>
            <w:r w:rsidRPr="00CB4141">
              <w:rPr>
                <w:color w:val="000000" w:themeColor="text1"/>
                <w:sz w:val="20"/>
                <w:szCs w:val="20"/>
              </w:rPr>
              <w:t xml:space="preserve"> et al. </w:t>
            </w:r>
          </w:p>
        </w:tc>
        <w:tc>
          <w:tcPr>
            <w:tcW w:w="798" w:type="pct"/>
            <w:tcBorders>
              <w:top w:val="nil"/>
              <w:left w:val="nil"/>
              <w:bottom w:val="nil"/>
              <w:right w:val="nil"/>
            </w:tcBorders>
            <w:shd w:val="clear" w:color="auto" w:fill="auto"/>
            <w:noWrap/>
            <w:vAlign w:val="bottom"/>
          </w:tcPr>
          <w:p w14:paraId="0708D8CE" w14:textId="3631CACD" w:rsidR="002A6087" w:rsidRPr="00CB4141" w:rsidRDefault="00BA3E5D" w:rsidP="0014379F">
            <w:pPr>
              <w:jc w:val="center"/>
              <w:rPr>
                <w:color w:val="000000" w:themeColor="text1"/>
                <w:sz w:val="20"/>
                <w:szCs w:val="20"/>
              </w:rPr>
            </w:pPr>
            <w:r w:rsidRPr="00CB4141">
              <w:rPr>
                <w:color w:val="000000" w:themeColor="text1"/>
                <w:sz w:val="20"/>
                <w:szCs w:val="20"/>
              </w:rPr>
              <w:t>3</w:t>
            </w:r>
          </w:p>
        </w:tc>
        <w:tc>
          <w:tcPr>
            <w:tcW w:w="633" w:type="pct"/>
            <w:tcBorders>
              <w:top w:val="nil"/>
              <w:left w:val="nil"/>
              <w:bottom w:val="nil"/>
              <w:right w:val="nil"/>
            </w:tcBorders>
            <w:shd w:val="clear" w:color="auto" w:fill="auto"/>
            <w:noWrap/>
            <w:vAlign w:val="bottom"/>
          </w:tcPr>
          <w:p w14:paraId="7972115A" w14:textId="613A61BE" w:rsidR="002A6087" w:rsidRPr="00CB4141" w:rsidRDefault="00BA3E5D" w:rsidP="0014379F">
            <w:pPr>
              <w:jc w:val="center"/>
              <w:rPr>
                <w:color w:val="000000" w:themeColor="text1"/>
                <w:sz w:val="20"/>
                <w:szCs w:val="20"/>
              </w:rPr>
            </w:pPr>
            <w:r w:rsidRPr="00CB4141">
              <w:rPr>
                <w:color w:val="000000" w:themeColor="text1"/>
                <w:sz w:val="20"/>
                <w:szCs w:val="20"/>
              </w:rPr>
              <w:t>NR</w:t>
            </w:r>
          </w:p>
        </w:tc>
        <w:tc>
          <w:tcPr>
            <w:tcW w:w="633" w:type="pct"/>
            <w:tcBorders>
              <w:top w:val="nil"/>
              <w:left w:val="nil"/>
              <w:bottom w:val="nil"/>
              <w:right w:val="nil"/>
            </w:tcBorders>
            <w:shd w:val="clear" w:color="auto" w:fill="auto"/>
            <w:noWrap/>
            <w:vAlign w:val="bottom"/>
          </w:tcPr>
          <w:p w14:paraId="2810A494" w14:textId="6F6A6DEE" w:rsidR="002A6087" w:rsidRPr="00CB4141" w:rsidRDefault="00BA3E5D" w:rsidP="0014379F">
            <w:pPr>
              <w:jc w:val="center"/>
              <w:rPr>
                <w:color w:val="000000" w:themeColor="text1"/>
                <w:sz w:val="20"/>
                <w:szCs w:val="20"/>
              </w:rPr>
            </w:pPr>
            <w:r w:rsidRPr="00CB4141">
              <w:rPr>
                <w:color w:val="000000" w:themeColor="text1"/>
                <w:sz w:val="20"/>
                <w:szCs w:val="20"/>
              </w:rPr>
              <w:t>NR</w:t>
            </w:r>
          </w:p>
        </w:tc>
        <w:tc>
          <w:tcPr>
            <w:tcW w:w="670" w:type="pct"/>
            <w:tcBorders>
              <w:top w:val="nil"/>
              <w:left w:val="nil"/>
              <w:bottom w:val="nil"/>
              <w:right w:val="nil"/>
            </w:tcBorders>
            <w:shd w:val="clear" w:color="auto" w:fill="auto"/>
            <w:noWrap/>
            <w:vAlign w:val="bottom"/>
          </w:tcPr>
          <w:p w14:paraId="21869769" w14:textId="2F3DED6B" w:rsidR="002A6087" w:rsidRPr="00CB4141" w:rsidRDefault="00BA3E5D" w:rsidP="0014379F">
            <w:pPr>
              <w:jc w:val="center"/>
              <w:rPr>
                <w:color w:val="000000" w:themeColor="text1"/>
                <w:sz w:val="20"/>
                <w:szCs w:val="20"/>
              </w:rPr>
            </w:pPr>
            <w:r w:rsidRPr="00CB4141">
              <w:rPr>
                <w:color w:val="000000" w:themeColor="text1"/>
                <w:sz w:val="20"/>
                <w:szCs w:val="20"/>
              </w:rPr>
              <w:t>3</w:t>
            </w:r>
          </w:p>
        </w:tc>
        <w:tc>
          <w:tcPr>
            <w:tcW w:w="549" w:type="pct"/>
            <w:tcBorders>
              <w:top w:val="nil"/>
              <w:left w:val="nil"/>
              <w:bottom w:val="nil"/>
              <w:right w:val="nil"/>
            </w:tcBorders>
            <w:shd w:val="clear" w:color="auto" w:fill="auto"/>
            <w:noWrap/>
            <w:vAlign w:val="bottom"/>
          </w:tcPr>
          <w:p w14:paraId="436B6239" w14:textId="6719C285" w:rsidR="002A6087" w:rsidRPr="00CB4141" w:rsidRDefault="00780640" w:rsidP="0014379F">
            <w:pPr>
              <w:jc w:val="center"/>
              <w:rPr>
                <w:color w:val="000000" w:themeColor="text1"/>
                <w:sz w:val="20"/>
                <w:szCs w:val="20"/>
              </w:rPr>
            </w:pPr>
            <w:r w:rsidRPr="00CB4141">
              <w:rPr>
                <w:color w:val="000000" w:themeColor="text1"/>
                <w:sz w:val="20"/>
                <w:szCs w:val="20"/>
              </w:rPr>
              <w:t>4</w:t>
            </w:r>
          </w:p>
        </w:tc>
        <w:tc>
          <w:tcPr>
            <w:tcW w:w="328" w:type="pct"/>
            <w:tcBorders>
              <w:top w:val="nil"/>
              <w:left w:val="nil"/>
              <w:bottom w:val="nil"/>
              <w:right w:val="nil"/>
            </w:tcBorders>
            <w:shd w:val="clear" w:color="auto" w:fill="auto"/>
            <w:noWrap/>
            <w:vAlign w:val="bottom"/>
          </w:tcPr>
          <w:p w14:paraId="09A3FEB3" w14:textId="18E504CD" w:rsidR="002A6087" w:rsidRPr="00CB4141" w:rsidRDefault="00E04473" w:rsidP="0014379F">
            <w:pPr>
              <w:jc w:val="center"/>
              <w:rPr>
                <w:color w:val="000000" w:themeColor="text1"/>
                <w:sz w:val="20"/>
                <w:szCs w:val="20"/>
              </w:rPr>
            </w:pPr>
            <w:r w:rsidRPr="00CB4141">
              <w:rPr>
                <w:color w:val="000000" w:themeColor="text1"/>
                <w:sz w:val="20"/>
                <w:szCs w:val="20"/>
              </w:rPr>
              <w:t>10.5</w:t>
            </w:r>
          </w:p>
        </w:tc>
        <w:tc>
          <w:tcPr>
            <w:tcW w:w="455" w:type="pct"/>
            <w:tcBorders>
              <w:top w:val="nil"/>
              <w:left w:val="nil"/>
              <w:bottom w:val="nil"/>
              <w:right w:val="nil"/>
            </w:tcBorders>
            <w:shd w:val="clear" w:color="auto" w:fill="auto"/>
            <w:noWrap/>
            <w:vAlign w:val="bottom"/>
          </w:tcPr>
          <w:p w14:paraId="736ED245" w14:textId="24F5DF33" w:rsidR="002A6087" w:rsidRPr="00CB4141" w:rsidRDefault="00E04473" w:rsidP="0014379F">
            <w:pPr>
              <w:jc w:val="center"/>
              <w:rPr>
                <w:color w:val="000000" w:themeColor="text1"/>
                <w:sz w:val="20"/>
                <w:szCs w:val="20"/>
              </w:rPr>
            </w:pPr>
            <w:r w:rsidRPr="00CB4141">
              <w:rPr>
                <w:color w:val="000000" w:themeColor="text1"/>
                <w:sz w:val="20"/>
                <w:szCs w:val="20"/>
              </w:rPr>
              <w:t>1</w:t>
            </w:r>
          </w:p>
        </w:tc>
      </w:tr>
      <w:tr w:rsidR="0069457C" w:rsidRPr="0069457C" w14:paraId="1248AC2C" w14:textId="77777777" w:rsidTr="0014379F">
        <w:trPr>
          <w:trHeight w:val="315"/>
        </w:trPr>
        <w:tc>
          <w:tcPr>
            <w:tcW w:w="935" w:type="pct"/>
            <w:tcBorders>
              <w:top w:val="nil"/>
              <w:left w:val="nil"/>
              <w:bottom w:val="nil"/>
              <w:right w:val="nil"/>
            </w:tcBorders>
            <w:shd w:val="clear" w:color="auto" w:fill="auto"/>
            <w:noWrap/>
            <w:vAlign w:val="center"/>
          </w:tcPr>
          <w:p w14:paraId="769AA6FD" w14:textId="115A60CB" w:rsidR="0069457C" w:rsidRPr="00755B92" w:rsidRDefault="0069457C" w:rsidP="0014379F">
            <w:pPr>
              <w:rPr>
                <w:color w:val="000000" w:themeColor="text1"/>
                <w:sz w:val="20"/>
                <w:szCs w:val="20"/>
              </w:rPr>
            </w:pPr>
            <w:r w:rsidRPr="00755B92">
              <w:rPr>
                <w:color w:val="000000" w:themeColor="text1"/>
                <w:sz w:val="20"/>
                <w:szCs w:val="20"/>
              </w:rPr>
              <w:t xml:space="preserve">Reyner &amp; Horne </w:t>
            </w:r>
          </w:p>
        </w:tc>
        <w:tc>
          <w:tcPr>
            <w:tcW w:w="798" w:type="pct"/>
            <w:tcBorders>
              <w:top w:val="nil"/>
              <w:left w:val="nil"/>
              <w:bottom w:val="nil"/>
              <w:right w:val="nil"/>
            </w:tcBorders>
            <w:shd w:val="clear" w:color="auto" w:fill="auto"/>
            <w:noWrap/>
            <w:vAlign w:val="bottom"/>
          </w:tcPr>
          <w:p w14:paraId="260536EA"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633" w:type="pct"/>
            <w:tcBorders>
              <w:top w:val="nil"/>
              <w:left w:val="nil"/>
              <w:bottom w:val="nil"/>
              <w:right w:val="nil"/>
            </w:tcBorders>
            <w:shd w:val="clear" w:color="auto" w:fill="auto"/>
            <w:noWrap/>
            <w:vAlign w:val="bottom"/>
          </w:tcPr>
          <w:p w14:paraId="3118845A"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149A4644"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7D8662CF" w14:textId="77777777" w:rsidR="0069457C" w:rsidRPr="00755B92" w:rsidRDefault="0069457C" w:rsidP="0014379F">
            <w:pPr>
              <w:jc w:val="center"/>
              <w:rPr>
                <w:color w:val="000000" w:themeColor="text1"/>
                <w:sz w:val="20"/>
                <w:szCs w:val="20"/>
              </w:rPr>
            </w:pPr>
            <w:r w:rsidRPr="00755B92">
              <w:rPr>
                <w:color w:val="000000" w:themeColor="text1"/>
                <w:sz w:val="20"/>
                <w:szCs w:val="20"/>
              </w:rPr>
              <w:t>2</w:t>
            </w:r>
          </w:p>
        </w:tc>
        <w:tc>
          <w:tcPr>
            <w:tcW w:w="549" w:type="pct"/>
            <w:tcBorders>
              <w:top w:val="nil"/>
              <w:left w:val="nil"/>
              <w:bottom w:val="nil"/>
              <w:right w:val="nil"/>
            </w:tcBorders>
            <w:shd w:val="clear" w:color="auto" w:fill="auto"/>
            <w:noWrap/>
            <w:vAlign w:val="bottom"/>
          </w:tcPr>
          <w:p w14:paraId="2789A3AD"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328" w:type="pct"/>
            <w:tcBorders>
              <w:top w:val="nil"/>
              <w:left w:val="nil"/>
              <w:bottom w:val="nil"/>
              <w:right w:val="nil"/>
            </w:tcBorders>
            <w:shd w:val="clear" w:color="auto" w:fill="auto"/>
            <w:noWrap/>
            <w:vAlign w:val="bottom"/>
          </w:tcPr>
          <w:p w14:paraId="6658DCB7" w14:textId="77777777" w:rsidR="0069457C" w:rsidRPr="00755B92" w:rsidRDefault="0069457C" w:rsidP="0014379F">
            <w:pPr>
              <w:jc w:val="center"/>
              <w:rPr>
                <w:color w:val="000000" w:themeColor="text1"/>
                <w:sz w:val="20"/>
                <w:szCs w:val="20"/>
              </w:rPr>
            </w:pPr>
            <w:r w:rsidRPr="00755B92">
              <w:rPr>
                <w:color w:val="000000" w:themeColor="text1"/>
                <w:sz w:val="20"/>
                <w:szCs w:val="20"/>
              </w:rPr>
              <w:t>8</w:t>
            </w:r>
          </w:p>
        </w:tc>
        <w:tc>
          <w:tcPr>
            <w:tcW w:w="455" w:type="pct"/>
            <w:tcBorders>
              <w:top w:val="nil"/>
              <w:left w:val="nil"/>
              <w:bottom w:val="nil"/>
              <w:right w:val="nil"/>
            </w:tcBorders>
            <w:shd w:val="clear" w:color="auto" w:fill="auto"/>
            <w:noWrap/>
            <w:vAlign w:val="bottom"/>
          </w:tcPr>
          <w:p w14:paraId="7A185382"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58880031" w14:textId="77777777" w:rsidTr="0014379F">
        <w:trPr>
          <w:trHeight w:val="315"/>
        </w:trPr>
        <w:tc>
          <w:tcPr>
            <w:tcW w:w="935" w:type="pct"/>
            <w:tcBorders>
              <w:top w:val="nil"/>
              <w:left w:val="nil"/>
              <w:bottom w:val="nil"/>
              <w:right w:val="nil"/>
            </w:tcBorders>
            <w:shd w:val="clear" w:color="auto" w:fill="auto"/>
            <w:noWrap/>
            <w:vAlign w:val="center"/>
          </w:tcPr>
          <w:p w14:paraId="0901D6E6" w14:textId="4F752436" w:rsidR="0069457C" w:rsidRPr="00755B92" w:rsidRDefault="0069457C" w:rsidP="0014379F">
            <w:pPr>
              <w:rPr>
                <w:color w:val="000000" w:themeColor="text1"/>
                <w:sz w:val="20"/>
                <w:szCs w:val="20"/>
              </w:rPr>
            </w:pPr>
            <w:r w:rsidRPr="00755B92">
              <w:rPr>
                <w:color w:val="000000" w:themeColor="text1"/>
                <w:sz w:val="20"/>
                <w:szCs w:val="20"/>
              </w:rPr>
              <w:t xml:space="preserve">Roberts et al. </w:t>
            </w:r>
          </w:p>
        </w:tc>
        <w:tc>
          <w:tcPr>
            <w:tcW w:w="798" w:type="pct"/>
            <w:tcBorders>
              <w:top w:val="nil"/>
              <w:left w:val="nil"/>
              <w:bottom w:val="nil"/>
              <w:right w:val="nil"/>
            </w:tcBorders>
            <w:shd w:val="clear" w:color="auto" w:fill="auto"/>
            <w:noWrap/>
            <w:vAlign w:val="bottom"/>
          </w:tcPr>
          <w:p w14:paraId="269DF0E6"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633" w:type="pct"/>
            <w:tcBorders>
              <w:top w:val="nil"/>
              <w:left w:val="nil"/>
              <w:bottom w:val="nil"/>
              <w:right w:val="nil"/>
            </w:tcBorders>
            <w:shd w:val="clear" w:color="auto" w:fill="auto"/>
            <w:noWrap/>
            <w:vAlign w:val="bottom"/>
          </w:tcPr>
          <w:p w14:paraId="142F7C00"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7CB4DAAC" w14:textId="77777777" w:rsidR="0069457C" w:rsidRPr="00755B92" w:rsidRDefault="0069457C" w:rsidP="0014379F">
            <w:pPr>
              <w:jc w:val="center"/>
              <w:rPr>
                <w:color w:val="000000" w:themeColor="text1"/>
                <w:sz w:val="20"/>
                <w:szCs w:val="20"/>
              </w:rPr>
            </w:pPr>
            <w:r w:rsidRPr="00755B92">
              <w:rPr>
                <w:color w:val="000000" w:themeColor="text1"/>
                <w:sz w:val="20"/>
                <w:szCs w:val="20"/>
              </w:rPr>
              <w:t>2</w:t>
            </w:r>
          </w:p>
        </w:tc>
        <w:tc>
          <w:tcPr>
            <w:tcW w:w="670" w:type="pct"/>
            <w:tcBorders>
              <w:top w:val="nil"/>
              <w:left w:val="nil"/>
              <w:bottom w:val="nil"/>
              <w:right w:val="nil"/>
            </w:tcBorders>
            <w:shd w:val="clear" w:color="auto" w:fill="auto"/>
            <w:noWrap/>
            <w:vAlign w:val="bottom"/>
          </w:tcPr>
          <w:p w14:paraId="4135EE0C"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549" w:type="pct"/>
            <w:tcBorders>
              <w:top w:val="nil"/>
              <w:left w:val="nil"/>
              <w:bottom w:val="nil"/>
              <w:right w:val="nil"/>
            </w:tcBorders>
            <w:shd w:val="clear" w:color="auto" w:fill="auto"/>
            <w:noWrap/>
            <w:vAlign w:val="bottom"/>
          </w:tcPr>
          <w:p w14:paraId="4CFA1C0C"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328" w:type="pct"/>
            <w:tcBorders>
              <w:top w:val="nil"/>
              <w:left w:val="nil"/>
              <w:bottom w:val="nil"/>
              <w:right w:val="nil"/>
            </w:tcBorders>
            <w:shd w:val="clear" w:color="auto" w:fill="auto"/>
            <w:noWrap/>
            <w:vAlign w:val="bottom"/>
          </w:tcPr>
          <w:p w14:paraId="3212E276"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455" w:type="pct"/>
            <w:tcBorders>
              <w:top w:val="nil"/>
              <w:left w:val="nil"/>
              <w:bottom w:val="nil"/>
              <w:right w:val="nil"/>
            </w:tcBorders>
            <w:shd w:val="clear" w:color="auto" w:fill="auto"/>
            <w:noWrap/>
            <w:vAlign w:val="bottom"/>
          </w:tcPr>
          <w:p w14:paraId="19868423"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25EFFB92" w14:textId="77777777" w:rsidTr="0014379F">
        <w:trPr>
          <w:trHeight w:val="315"/>
        </w:trPr>
        <w:tc>
          <w:tcPr>
            <w:tcW w:w="935" w:type="pct"/>
            <w:tcBorders>
              <w:top w:val="nil"/>
              <w:left w:val="nil"/>
              <w:bottom w:val="nil"/>
              <w:right w:val="nil"/>
            </w:tcBorders>
            <w:shd w:val="clear" w:color="auto" w:fill="auto"/>
            <w:noWrap/>
            <w:vAlign w:val="center"/>
          </w:tcPr>
          <w:p w14:paraId="747C2A98" w14:textId="72784A3D" w:rsidR="0069457C" w:rsidRPr="00755B92" w:rsidRDefault="0069457C" w:rsidP="0014379F">
            <w:pPr>
              <w:rPr>
                <w:color w:val="000000" w:themeColor="text1"/>
                <w:sz w:val="20"/>
                <w:szCs w:val="20"/>
              </w:rPr>
            </w:pPr>
            <w:r w:rsidRPr="00755B92">
              <w:rPr>
                <w:color w:val="000000" w:themeColor="text1"/>
                <w:sz w:val="20"/>
                <w:szCs w:val="20"/>
              </w:rPr>
              <w:t xml:space="preserve">Romyn et al. </w:t>
            </w:r>
          </w:p>
        </w:tc>
        <w:tc>
          <w:tcPr>
            <w:tcW w:w="798" w:type="pct"/>
            <w:tcBorders>
              <w:top w:val="nil"/>
              <w:left w:val="nil"/>
              <w:bottom w:val="nil"/>
              <w:right w:val="nil"/>
            </w:tcBorders>
            <w:shd w:val="clear" w:color="auto" w:fill="auto"/>
            <w:noWrap/>
            <w:vAlign w:val="bottom"/>
          </w:tcPr>
          <w:p w14:paraId="5A7AFE68" w14:textId="77777777" w:rsidR="0069457C" w:rsidRPr="00755B92" w:rsidRDefault="0069457C" w:rsidP="0014379F">
            <w:pPr>
              <w:jc w:val="center"/>
              <w:rPr>
                <w:color w:val="000000" w:themeColor="text1"/>
                <w:sz w:val="20"/>
                <w:szCs w:val="20"/>
              </w:rPr>
            </w:pPr>
            <w:r w:rsidRPr="00755B92">
              <w:rPr>
                <w:color w:val="000000" w:themeColor="text1"/>
                <w:sz w:val="20"/>
                <w:szCs w:val="20"/>
              </w:rPr>
              <w:t>2</w:t>
            </w:r>
          </w:p>
        </w:tc>
        <w:tc>
          <w:tcPr>
            <w:tcW w:w="633" w:type="pct"/>
            <w:tcBorders>
              <w:top w:val="nil"/>
              <w:left w:val="nil"/>
              <w:bottom w:val="nil"/>
              <w:right w:val="nil"/>
            </w:tcBorders>
            <w:shd w:val="clear" w:color="auto" w:fill="auto"/>
            <w:noWrap/>
            <w:vAlign w:val="bottom"/>
          </w:tcPr>
          <w:p w14:paraId="3B7EB8EB"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0788E0BF"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2922BCE8"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549" w:type="pct"/>
            <w:tcBorders>
              <w:top w:val="nil"/>
              <w:left w:val="nil"/>
              <w:bottom w:val="nil"/>
              <w:right w:val="nil"/>
            </w:tcBorders>
            <w:shd w:val="clear" w:color="auto" w:fill="auto"/>
            <w:noWrap/>
            <w:vAlign w:val="bottom"/>
          </w:tcPr>
          <w:p w14:paraId="34B5C8A1"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328" w:type="pct"/>
            <w:tcBorders>
              <w:top w:val="nil"/>
              <w:left w:val="nil"/>
              <w:bottom w:val="nil"/>
              <w:right w:val="nil"/>
            </w:tcBorders>
            <w:shd w:val="clear" w:color="auto" w:fill="auto"/>
            <w:noWrap/>
            <w:vAlign w:val="bottom"/>
          </w:tcPr>
          <w:p w14:paraId="3CDE92BE" w14:textId="77777777" w:rsidR="0069457C" w:rsidRPr="00755B92" w:rsidRDefault="0069457C" w:rsidP="0014379F">
            <w:pPr>
              <w:jc w:val="center"/>
              <w:rPr>
                <w:color w:val="000000" w:themeColor="text1"/>
                <w:sz w:val="20"/>
                <w:szCs w:val="20"/>
              </w:rPr>
            </w:pPr>
            <w:r w:rsidRPr="00755B92">
              <w:rPr>
                <w:color w:val="000000" w:themeColor="text1"/>
                <w:sz w:val="20"/>
                <w:szCs w:val="20"/>
              </w:rPr>
              <w:t>7</w:t>
            </w:r>
          </w:p>
        </w:tc>
        <w:tc>
          <w:tcPr>
            <w:tcW w:w="455" w:type="pct"/>
            <w:tcBorders>
              <w:top w:val="nil"/>
              <w:left w:val="nil"/>
              <w:bottom w:val="nil"/>
              <w:right w:val="nil"/>
            </w:tcBorders>
            <w:shd w:val="clear" w:color="auto" w:fill="auto"/>
            <w:noWrap/>
            <w:vAlign w:val="bottom"/>
          </w:tcPr>
          <w:p w14:paraId="41B05D16"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1C936FC7" w14:textId="77777777" w:rsidTr="0014379F">
        <w:trPr>
          <w:trHeight w:val="315"/>
        </w:trPr>
        <w:tc>
          <w:tcPr>
            <w:tcW w:w="935" w:type="pct"/>
            <w:tcBorders>
              <w:top w:val="nil"/>
              <w:left w:val="nil"/>
              <w:bottom w:val="nil"/>
              <w:right w:val="nil"/>
            </w:tcBorders>
            <w:shd w:val="clear" w:color="auto" w:fill="auto"/>
            <w:noWrap/>
            <w:vAlign w:val="center"/>
          </w:tcPr>
          <w:p w14:paraId="0292DD12" w14:textId="2D6AF897" w:rsidR="0069457C" w:rsidRPr="00755B92" w:rsidRDefault="0069457C" w:rsidP="0014379F">
            <w:pPr>
              <w:rPr>
                <w:color w:val="000000" w:themeColor="text1"/>
                <w:sz w:val="20"/>
                <w:szCs w:val="20"/>
              </w:rPr>
            </w:pPr>
            <w:r w:rsidRPr="00755B92">
              <w:rPr>
                <w:color w:val="000000" w:themeColor="text1"/>
                <w:sz w:val="20"/>
                <w:szCs w:val="20"/>
              </w:rPr>
              <w:t xml:space="preserve">Roy et al. </w:t>
            </w:r>
          </w:p>
        </w:tc>
        <w:tc>
          <w:tcPr>
            <w:tcW w:w="798" w:type="pct"/>
            <w:tcBorders>
              <w:top w:val="nil"/>
              <w:left w:val="nil"/>
              <w:bottom w:val="nil"/>
              <w:right w:val="nil"/>
            </w:tcBorders>
            <w:shd w:val="clear" w:color="auto" w:fill="auto"/>
            <w:noWrap/>
            <w:vAlign w:val="bottom"/>
          </w:tcPr>
          <w:p w14:paraId="5737A486"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633" w:type="pct"/>
            <w:tcBorders>
              <w:top w:val="nil"/>
              <w:left w:val="nil"/>
              <w:bottom w:val="nil"/>
              <w:right w:val="nil"/>
            </w:tcBorders>
            <w:shd w:val="clear" w:color="auto" w:fill="auto"/>
            <w:noWrap/>
            <w:vAlign w:val="bottom"/>
          </w:tcPr>
          <w:p w14:paraId="0CAF903D"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463D1953"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31016297"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549" w:type="pct"/>
            <w:tcBorders>
              <w:top w:val="nil"/>
              <w:left w:val="nil"/>
              <w:bottom w:val="nil"/>
              <w:right w:val="nil"/>
            </w:tcBorders>
            <w:shd w:val="clear" w:color="auto" w:fill="auto"/>
            <w:noWrap/>
            <w:vAlign w:val="bottom"/>
          </w:tcPr>
          <w:p w14:paraId="1D3001BD"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328" w:type="pct"/>
            <w:tcBorders>
              <w:top w:val="nil"/>
              <w:left w:val="nil"/>
              <w:bottom w:val="nil"/>
              <w:right w:val="nil"/>
            </w:tcBorders>
            <w:shd w:val="clear" w:color="auto" w:fill="auto"/>
            <w:noWrap/>
            <w:vAlign w:val="bottom"/>
          </w:tcPr>
          <w:p w14:paraId="55BF830E" w14:textId="77777777" w:rsidR="0069457C" w:rsidRPr="00755B92" w:rsidRDefault="0069457C" w:rsidP="0014379F">
            <w:pPr>
              <w:jc w:val="center"/>
              <w:rPr>
                <w:color w:val="000000" w:themeColor="text1"/>
                <w:sz w:val="20"/>
                <w:szCs w:val="20"/>
              </w:rPr>
            </w:pPr>
            <w:r w:rsidRPr="00755B92">
              <w:rPr>
                <w:color w:val="000000" w:themeColor="text1"/>
                <w:sz w:val="20"/>
                <w:szCs w:val="20"/>
              </w:rPr>
              <w:t>2.5</w:t>
            </w:r>
          </w:p>
        </w:tc>
        <w:tc>
          <w:tcPr>
            <w:tcW w:w="455" w:type="pct"/>
            <w:tcBorders>
              <w:top w:val="nil"/>
              <w:left w:val="nil"/>
              <w:bottom w:val="nil"/>
              <w:right w:val="nil"/>
            </w:tcBorders>
            <w:shd w:val="clear" w:color="auto" w:fill="auto"/>
            <w:noWrap/>
            <w:vAlign w:val="bottom"/>
          </w:tcPr>
          <w:p w14:paraId="2F13904C"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0B576192" w14:textId="77777777" w:rsidTr="0014379F">
        <w:trPr>
          <w:trHeight w:val="315"/>
        </w:trPr>
        <w:tc>
          <w:tcPr>
            <w:tcW w:w="935" w:type="pct"/>
            <w:tcBorders>
              <w:top w:val="nil"/>
              <w:left w:val="nil"/>
              <w:bottom w:val="nil"/>
              <w:right w:val="nil"/>
            </w:tcBorders>
            <w:shd w:val="clear" w:color="auto" w:fill="auto"/>
            <w:noWrap/>
            <w:vAlign w:val="center"/>
          </w:tcPr>
          <w:p w14:paraId="5F33F9A9" w14:textId="70BC660D" w:rsidR="0069457C" w:rsidRPr="00755B92" w:rsidRDefault="0069457C" w:rsidP="0014379F">
            <w:pPr>
              <w:rPr>
                <w:color w:val="000000" w:themeColor="text1"/>
                <w:sz w:val="20"/>
                <w:szCs w:val="20"/>
              </w:rPr>
            </w:pPr>
            <w:r w:rsidRPr="00755B92">
              <w:rPr>
                <w:color w:val="000000" w:themeColor="text1"/>
                <w:sz w:val="20"/>
                <w:szCs w:val="20"/>
              </w:rPr>
              <w:t xml:space="preserve">Sekiguchi et al. </w:t>
            </w:r>
          </w:p>
        </w:tc>
        <w:tc>
          <w:tcPr>
            <w:tcW w:w="798" w:type="pct"/>
            <w:tcBorders>
              <w:top w:val="nil"/>
              <w:left w:val="nil"/>
              <w:bottom w:val="nil"/>
              <w:right w:val="nil"/>
            </w:tcBorders>
            <w:shd w:val="clear" w:color="auto" w:fill="auto"/>
            <w:noWrap/>
            <w:vAlign w:val="bottom"/>
          </w:tcPr>
          <w:p w14:paraId="67FDB676"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633" w:type="pct"/>
            <w:tcBorders>
              <w:top w:val="nil"/>
              <w:left w:val="nil"/>
              <w:bottom w:val="nil"/>
              <w:right w:val="nil"/>
            </w:tcBorders>
            <w:shd w:val="clear" w:color="auto" w:fill="auto"/>
            <w:noWrap/>
            <w:vAlign w:val="bottom"/>
          </w:tcPr>
          <w:p w14:paraId="0B4DC68E"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41C6E876"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06D0DD86" w14:textId="77777777" w:rsidR="0069457C" w:rsidRPr="00755B92" w:rsidRDefault="0069457C" w:rsidP="0014379F">
            <w:pPr>
              <w:jc w:val="center"/>
              <w:rPr>
                <w:color w:val="000000" w:themeColor="text1"/>
                <w:sz w:val="20"/>
                <w:szCs w:val="20"/>
              </w:rPr>
            </w:pPr>
            <w:r w:rsidRPr="00755B92">
              <w:rPr>
                <w:color w:val="000000" w:themeColor="text1"/>
                <w:sz w:val="20"/>
                <w:szCs w:val="20"/>
              </w:rPr>
              <w:t>2</w:t>
            </w:r>
          </w:p>
        </w:tc>
        <w:tc>
          <w:tcPr>
            <w:tcW w:w="549" w:type="pct"/>
            <w:tcBorders>
              <w:top w:val="nil"/>
              <w:left w:val="nil"/>
              <w:bottom w:val="nil"/>
              <w:right w:val="nil"/>
            </w:tcBorders>
            <w:shd w:val="clear" w:color="auto" w:fill="auto"/>
            <w:noWrap/>
            <w:vAlign w:val="bottom"/>
          </w:tcPr>
          <w:p w14:paraId="15CF0B50"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328" w:type="pct"/>
            <w:tcBorders>
              <w:top w:val="nil"/>
              <w:left w:val="nil"/>
              <w:bottom w:val="nil"/>
              <w:right w:val="nil"/>
            </w:tcBorders>
            <w:shd w:val="clear" w:color="auto" w:fill="auto"/>
            <w:noWrap/>
            <w:vAlign w:val="bottom"/>
          </w:tcPr>
          <w:p w14:paraId="42F1C74A" w14:textId="77777777" w:rsidR="0069457C" w:rsidRPr="00755B92" w:rsidRDefault="0069457C" w:rsidP="0014379F">
            <w:pPr>
              <w:jc w:val="center"/>
              <w:rPr>
                <w:color w:val="000000" w:themeColor="text1"/>
                <w:sz w:val="20"/>
                <w:szCs w:val="20"/>
              </w:rPr>
            </w:pPr>
            <w:r w:rsidRPr="00755B92">
              <w:rPr>
                <w:color w:val="000000" w:themeColor="text1"/>
                <w:sz w:val="20"/>
                <w:szCs w:val="20"/>
              </w:rPr>
              <w:t>2</w:t>
            </w:r>
          </w:p>
        </w:tc>
        <w:tc>
          <w:tcPr>
            <w:tcW w:w="455" w:type="pct"/>
            <w:tcBorders>
              <w:top w:val="nil"/>
              <w:left w:val="nil"/>
              <w:bottom w:val="nil"/>
              <w:right w:val="nil"/>
            </w:tcBorders>
            <w:shd w:val="clear" w:color="auto" w:fill="auto"/>
            <w:noWrap/>
            <w:vAlign w:val="bottom"/>
          </w:tcPr>
          <w:p w14:paraId="507749CF"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09C8C1E0" w14:textId="77777777" w:rsidTr="0014379F">
        <w:trPr>
          <w:trHeight w:val="315"/>
        </w:trPr>
        <w:tc>
          <w:tcPr>
            <w:tcW w:w="935" w:type="pct"/>
            <w:tcBorders>
              <w:top w:val="nil"/>
              <w:left w:val="nil"/>
              <w:bottom w:val="nil"/>
              <w:right w:val="nil"/>
            </w:tcBorders>
            <w:shd w:val="clear" w:color="auto" w:fill="auto"/>
            <w:noWrap/>
            <w:vAlign w:val="center"/>
          </w:tcPr>
          <w:p w14:paraId="3246C993" w14:textId="098A451C" w:rsidR="0069457C" w:rsidRPr="00755B92" w:rsidRDefault="0069457C" w:rsidP="0014379F">
            <w:pPr>
              <w:rPr>
                <w:color w:val="000000" w:themeColor="text1"/>
                <w:sz w:val="20"/>
                <w:szCs w:val="20"/>
              </w:rPr>
            </w:pPr>
            <w:proofErr w:type="spellStart"/>
            <w:r w:rsidRPr="00755B92">
              <w:rPr>
                <w:color w:val="000000" w:themeColor="text1"/>
                <w:sz w:val="20"/>
                <w:szCs w:val="20"/>
              </w:rPr>
              <w:t>Senbel</w:t>
            </w:r>
            <w:proofErr w:type="spellEnd"/>
            <w:r w:rsidRPr="00755B92">
              <w:rPr>
                <w:color w:val="000000" w:themeColor="text1"/>
                <w:sz w:val="20"/>
                <w:szCs w:val="20"/>
              </w:rPr>
              <w:t xml:space="preserve"> et al. </w:t>
            </w:r>
          </w:p>
        </w:tc>
        <w:tc>
          <w:tcPr>
            <w:tcW w:w="798" w:type="pct"/>
            <w:tcBorders>
              <w:top w:val="nil"/>
              <w:left w:val="nil"/>
              <w:bottom w:val="nil"/>
              <w:right w:val="nil"/>
            </w:tcBorders>
            <w:shd w:val="clear" w:color="auto" w:fill="auto"/>
            <w:noWrap/>
            <w:vAlign w:val="bottom"/>
          </w:tcPr>
          <w:p w14:paraId="60AFD455"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633" w:type="pct"/>
            <w:tcBorders>
              <w:top w:val="nil"/>
              <w:left w:val="nil"/>
              <w:bottom w:val="nil"/>
              <w:right w:val="nil"/>
            </w:tcBorders>
            <w:shd w:val="clear" w:color="auto" w:fill="auto"/>
            <w:noWrap/>
            <w:vAlign w:val="bottom"/>
          </w:tcPr>
          <w:p w14:paraId="5471A91A"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27713DB0"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3E584A5A"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549" w:type="pct"/>
            <w:tcBorders>
              <w:top w:val="nil"/>
              <w:left w:val="nil"/>
              <w:bottom w:val="nil"/>
              <w:right w:val="nil"/>
            </w:tcBorders>
            <w:shd w:val="clear" w:color="auto" w:fill="auto"/>
            <w:noWrap/>
            <w:vAlign w:val="bottom"/>
          </w:tcPr>
          <w:p w14:paraId="5C292820"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328" w:type="pct"/>
            <w:tcBorders>
              <w:top w:val="nil"/>
              <w:left w:val="nil"/>
              <w:bottom w:val="nil"/>
              <w:right w:val="nil"/>
            </w:tcBorders>
            <w:shd w:val="clear" w:color="auto" w:fill="auto"/>
            <w:noWrap/>
            <w:vAlign w:val="bottom"/>
          </w:tcPr>
          <w:p w14:paraId="31F52DC4"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455" w:type="pct"/>
            <w:tcBorders>
              <w:top w:val="nil"/>
              <w:left w:val="nil"/>
              <w:bottom w:val="nil"/>
              <w:right w:val="nil"/>
            </w:tcBorders>
            <w:shd w:val="clear" w:color="auto" w:fill="auto"/>
            <w:noWrap/>
            <w:vAlign w:val="bottom"/>
          </w:tcPr>
          <w:p w14:paraId="25E97F63"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0E739C31" w14:textId="77777777" w:rsidTr="0014379F">
        <w:trPr>
          <w:trHeight w:val="315"/>
        </w:trPr>
        <w:tc>
          <w:tcPr>
            <w:tcW w:w="935" w:type="pct"/>
            <w:tcBorders>
              <w:top w:val="nil"/>
              <w:left w:val="nil"/>
              <w:bottom w:val="nil"/>
              <w:right w:val="nil"/>
            </w:tcBorders>
            <w:shd w:val="clear" w:color="auto" w:fill="auto"/>
            <w:noWrap/>
            <w:vAlign w:val="center"/>
          </w:tcPr>
          <w:p w14:paraId="75C257BC" w14:textId="2BDCB75B" w:rsidR="0069457C" w:rsidRPr="00755B92" w:rsidRDefault="0069457C" w:rsidP="0014379F">
            <w:pPr>
              <w:rPr>
                <w:color w:val="000000" w:themeColor="text1"/>
                <w:sz w:val="20"/>
                <w:szCs w:val="20"/>
              </w:rPr>
            </w:pPr>
            <w:r w:rsidRPr="00755B92">
              <w:rPr>
                <w:color w:val="000000" w:themeColor="text1"/>
                <w:sz w:val="20"/>
                <w:szCs w:val="20"/>
              </w:rPr>
              <w:t>Silva &amp; Paiva</w:t>
            </w:r>
          </w:p>
        </w:tc>
        <w:tc>
          <w:tcPr>
            <w:tcW w:w="798" w:type="pct"/>
            <w:tcBorders>
              <w:top w:val="nil"/>
              <w:left w:val="nil"/>
              <w:bottom w:val="nil"/>
              <w:right w:val="nil"/>
            </w:tcBorders>
            <w:shd w:val="clear" w:color="auto" w:fill="auto"/>
            <w:noWrap/>
            <w:vAlign w:val="bottom"/>
          </w:tcPr>
          <w:p w14:paraId="3BACAB54"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633" w:type="pct"/>
            <w:tcBorders>
              <w:top w:val="nil"/>
              <w:left w:val="nil"/>
              <w:bottom w:val="nil"/>
              <w:right w:val="nil"/>
            </w:tcBorders>
            <w:shd w:val="clear" w:color="auto" w:fill="auto"/>
            <w:noWrap/>
            <w:vAlign w:val="bottom"/>
          </w:tcPr>
          <w:p w14:paraId="6A357BDF"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20DE095B"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670" w:type="pct"/>
            <w:tcBorders>
              <w:top w:val="nil"/>
              <w:left w:val="nil"/>
              <w:bottom w:val="nil"/>
              <w:right w:val="nil"/>
            </w:tcBorders>
            <w:shd w:val="clear" w:color="auto" w:fill="auto"/>
            <w:noWrap/>
            <w:vAlign w:val="bottom"/>
          </w:tcPr>
          <w:p w14:paraId="0119BEC1"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549" w:type="pct"/>
            <w:tcBorders>
              <w:top w:val="nil"/>
              <w:left w:val="nil"/>
              <w:bottom w:val="nil"/>
              <w:right w:val="nil"/>
            </w:tcBorders>
            <w:shd w:val="clear" w:color="auto" w:fill="auto"/>
            <w:noWrap/>
            <w:vAlign w:val="bottom"/>
          </w:tcPr>
          <w:p w14:paraId="53B7ABA8"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328" w:type="pct"/>
            <w:tcBorders>
              <w:top w:val="nil"/>
              <w:left w:val="nil"/>
              <w:bottom w:val="nil"/>
              <w:right w:val="nil"/>
            </w:tcBorders>
            <w:shd w:val="clear" w:color="auto" w:fill="auto"/>
            <w:noWrap/>
            <w:vAlign w:val="bottom"/>
          </w:tcPr>
          <w:p w14:paraId="4841390E" w14:textId="77777777" w:rsidR="0069457C" w:rsidRPr="00755B92" w:rsidRDefault="0069457C" w:rsidP="0014379F">
            <w:pPr>
              <w:jc w:val="center"/>
              <w:rPr>
                <w:color w:val="000000" w:themeColor="text1"/>
                <w:sz w:val="20"/>
                <w:szCs w:val="20"/>
              </w:rPr>
            </w:pPr>
            <w:r w:rsidRPr="00755B92">
              <w:rPr>
                <w:color w:val="000000" w:themeColor="text1"/>
                <w:sz w:val="20"/>
                <w:szCs w:val="20"/>
              </w:rPr>
              <w:t>8</w:t>
            </w:r>
          </w:p>
        </w:tc>
        <w:tc>
          <w:tcPr>
            <w:tcW w:w="455" w:type="pct"/>
            <w:tcBorders>
              <w:top w:val="nil"/>
              <w:left w:val="nil"/>
              <w:bottom w:val="nil"/>
              <w:right w:val="nil"/>
            </w:tcBorders>
            <w:shd w:val="clear" w:color="auto" w:fill="auto"/>
            <w:noWrap/>
            <w:vAlign w:val="bottom"/>
          </w:tcPr>
          <w:p w14:paraId="0936980B"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24C72433" w14:textId="77777777" w:rsidTr="0014379F">
        <w:trPr>
          <w:trHeight w:val="315"/>
        </w:trPr>
        <w:tc>
          <w:tcPr>
            <w:tcW w:w="935" w:type="pct"/>
            <w:tcBorders>
              <w:top w:val="nil"/>
              <w:left w:val="nil"/>
              <w:bottom w:val="nil"/>
              <w:right w:val="nil"/>
            </w:tcBorders>
            <w:shd w:val="clear" w:color="auto" w:fill="auto"/>
            <w:noWrap/>
            <w:vAlign w:val="center"/>
          </w:tcPr>
          <w:p w14:paraId="043BAE24" w14:textId="313FA9F8" w:rsidR="0069457C" w:rsidRPr="00755B92" w:rsidRDefault="0069457C" w:rsidP="0014379F">
            <w:pPr>
              <w:rPr>
                <w:color w:val="000000" w:themeColor="text1"/>
                <w:sz w:val="20"/>
                <w:szCs w:val="20"/>
              </w:rPr>
            </w:pPr>
            <w:r w:rsidRPr="00755B92">
              <w:rPr>
                <w:color w:val="000000" w:themeColor="text1"/>
                <w:sz w:val="20"/>
                <w:szCs w:val="20"/>
              </w:rPr>
              <w:t xml:space="preserve">Silva &amp; Paiva </w:t>
            </w:r>
          </w:p>
        </w:tc>
        <w:tc>
          <w:tcPr>
            <w:tcW w:w="798" w:type="pct"/>
            <w:tcBorders>
              <w:top w:val="nil"/>
              <w:left w:val="nil"/>
              <w:bottom w:val="nil"/>
              <w:right w:val="nil"/>
            </w:tcBorders>
            <w:shd w:val="clear" w:color="auto" w:fill="auto"/>
            <w:noWrap/>
            <w:vAlign w:val="bottom"/>
          </w:tcPr>
          <w:p w14:paraId="0094403F"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633" w:type="pct"/>
            <w:tcBorders>
              <w:top w:val="nil"/>
              <w:left w:val="nil"/>
              <w:bottom w:val="nil"/>
              <w:right w:val="nil"/>
            </w:tcBorders>
            <w:shd w:val="clear" w:color="auto" w:fill="auto"/>
            <w:noWrap/>
            <w:vAlign w:val="bottom"/>
          </w:tcPr>
          <w:p w14:paraId="527167F5"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63AE0F40"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670" w:type="pct"/>
            <w:tcBorders>
              <w:top w:val="nil"/>
              <w:left w:val="nil"/>
              <w:bottom w:val="nil"/>
              <w:right w:val="nil"/>
            </w:tcBorders>
            <w:shd w:val="clear" w:color="auto" w:fill="auto"/>
            <w:noWrap/>
            <w:vAlign w:val="bottom"/>
          </w:tcPr>
          <w:p w14:paraId="278BE91C"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549" w:type="pct"/>
            <w:tcBorders>
              <w:top w:val="nil"/>
              <w:left w:val="nil"/>
              <w:bottom w:val="nil"/>
              <w:right w:val="nil"/>
            </w:tcBorders>
            <w:shd w:val="clear" w:color="auto" w:fill="auto"/>
            <w:noWrap/>
            <w:vAlign w:val="bottom"/>
          </w:tcPr>
          <w:p w14:paraId="3D7AAF5D"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328" w:type="pct"/>
            <w:tcBorders>
              <w:top w:val="nil"/>
              <w:left w:val="nil"/>
              <w:bottom w:val="nil"/>
              <w:right w:val="nil"/>
            </w:tcBorders>
            <w:shd w:val="clear" w:color="auto" w:fill="auto"/>
            <w:noWrap/>
            <w:vAlign w:val="bottom"/>
          </w:tcPr>
          <w:p w14:paraId="26A6549C" w14:textId="77777777" w:rsidR="0069457C" w:rsidRPr="00755B92" w:rsidRDefault="0069457C" w:rsidP="0014379F">
            <w:pPr>
              <w:jc w:val="center"/>
              <w:rPr>
                <w:color w:val="000000" w:themeColor="text1"/>
                <w:sz w:val="20"/>
                <w:szCs w:val="20"/>
              </w:rPr>
            </w:pPr>
            <w:r w:rsidRPr="00755B92">
              <w:rPr>
                <w:color w:val="000000" w:themeColor="text1"/>
                <w:sz w:val="20"/>
                <w:szCs w:val="20"/>
              </w:rPr>
              <w:t>8</w:t>
            </w:r>
          </w:p>
        </w:tc>
        <w:tc>
          <w:tcPr>
            <w:tcW w:w="455" w:type="pct"/>
            <w:tcBorders>
              <w:top w:val="nil"/>
              <w:left w:val="nil"/>
              <w:bottom w:val="nil"/>
              <w:right w:val="nil"/>
            </w:tcBorders>
            <w:shd w:val="clear" w:color="auto" w:fill="auto"/>
            <w:noWrap/>
            <w:vAlign w:val="bottom"/>
          </w:tcPr>
          <w:p w14:paraId="5608A5A2"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5F433966" w14:textId="77777777" w:rsidTr="0014379F">
        <w:trPr>
          <w:trHeight w:val="315"/>
        </w:trPr>
        <w:tc>
          <w:tcPr>
            <w:tcW w:w="935" w:type="pct"/>
            <w:tcBorders>
              <w:top w:val="nil"/>
              <w:left w:val="nil"/>
              <w:bottom w:val="nil"/>
              <w:right w:val="nil"/>
            </w:tcBorders>
            <w:shd w:val="clear" w:color="auto" w:fill="auto"/>
            <w:noWrap/>
            <w:vAlign w:val="center"/>
          </w:tcPr>
          <w:p w14:paraId="06C48508" w14:textId="461FF79B" w:rsidR="0069457C" w:rsidRPr="00755B92" w:rsidRDefault="0069457C" w:rsidP="0014379F">
            <w:pPr>
              <w:rPr>
                <w:color w:val="000000" w:themeColor="text1"/>
                <w:sz w:val="20"/>
                <w:szCs w:val="20"/>
              </w:rPr>
            </w:pPr>
            <w:r w:rsidRPr="00755B92">
              <w:rPr>
                <w:color w:val="000000" w:themeColor="text1"/>
                <w:sz w:val="20"/>
                <w:szCs w:val="20"/>
              </w:rPr>
              <w:t xml:space="preserve">Silva &amp; Paiva </w:t>
            </w:r>
          </w:p>
        </w:tc>
        <w:tc>
          <w:tcPr>
            <w:tcW w:w="798" w:type="pct"/>
            <w:tcBorders>
              <w:top w:val="nil"/>
              <w:left w:val="nil"/>
              <w:bottom w:val="nil"/>
              <w:right w:val="nil"/>
            </w:tcBorders>
            <w:shd w:val="clear" w:color="auto" w:fill="auto"/>
            <w:noWrap/>
            <w:vAlign w:val="bottom"/>
          </w:tcPr>
          <w:p w14:paraId="3C3048D7"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633" w:type="pct"/>
            <w:tcBorders>
              <w:top w:val="nil"/>
              <w:left w:val="nil"/>
              <w:bottom w:val="nil"/>
              <w:right w:val="nil"/>
            </w:tcBorders>
            <w:shd w:val="clear" w:color="auto" w:fill="auto"/>
            <w:noWrap/>
            <w:vAlign w:val="bottom"/>
          </w:tcPr>
          <w:p w14:paraId="23673E24"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4AC7C358"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670" w:type="pct"/>
            <w:tcBorders>
              <w:top w:val="nil"/>
              <w:left w:val="nil"/>
              <w:bottom w:val="nil"/>
              <w:right w:val="nil"/>
            </w:tcBorders>
            <w:shd w:val="clear" w:color="auto" w:fill="auto"/>
            <w:noWrap/>
            <w:vAlign w:val="bottom"/>
          </w:tcPr>
          <w:p w14:paraId="6C9DDFC2"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549" w:type="pct"/>
            <w:tcBorders>
              <w:top w:val="nil"/>
              <w:left w:val="nil"/>
              <w:bottom w:val="nil"/>
              <w:right w:val="nil"/>
            </w:tcBorders>
            <w:shd w:val="clear" w:color="auto" w:fill="auto"/>
            <w:noWrap/>
            <w:vAlign w:val="bottom"/>
          </w:tcPr>
          <w:p w14:paraId="7F9DF8AE"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328" w:type="pct"/>
            <w:tcBorders>
              <w:top w:val="nil"/>
              <w:left w:val="nil"/>
              <w:bottom w:val="nil"/>
              <w:right w:val="nil"/>
            </w:tcBorders>
            <w:shd w:val="clear" w:color="auto" w:fill="auto"/>
            <w:noWrap/>
            <w:vAlign w:val="bottom"/>
          </w:tcPr>
          <w:p w14:paraId="6A5A17EE" w14:textId="77777777" w:rsidR="0069457C" w:rsidRPr="00755B92" w:rsidRDefault="0069457C" w:rsidP="0014379F">
            <w:pPr>
              <w:jc w:val="center"/>
              <w:rPr>
                <w:color w:val="000000" w:themeColor="text1"/>
                <w:sz w:val="20"/>
                <w:szCs w:val="20"/>
              </w:rPr>
            </w:pPr>
            <w:r w:rsidRPr="00755B92">
              <w:rPr>
                <w:color w:val="000000" w:themeColor="text1"/>
                <w:sz w:val="20"/>
                <w:szCs w:val="20"/>
              </w:rPr>
              <w:t>8</w:t>
            </w:r>
          </w:p>
        </w:tc>
        <w:tc>
          <w:tcPr>
            <w:tcW w:w="455" w:type="pct"/>
            <w:tcBorders>
              <w:top w:val="nil"/>
              <w:left w:val="nil"/>
              <w:bottom w:val="nil"/>
              <w:right w:val="nil"/>
            </w:tcBorders>
            <w:shd w:val="clear" w:color="auto" w:fill="auto"/>
            <w:noWrap/>
            <w:vAlign w:val="bottom"/>
          </w:tcPr>
          <w:p w14:paraId="1D54F4E2"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3C26C8ED" w14:textId="77777777" w:rsidTr="0014379F">
        <w:trPr>
          <w:trHeight w:val="315"/>
        </w:trPr>
        <w:tc>
          <w:tcPr>
            <w:tcW w:w="935" w:type="pct"/>
            <w:tcBorders>
              <w:top w:val="nil"/>
              <w:left w:val="nil"/>
              <w:bottom w:val="nil"/>
              <w:right w:val="nil"/>
            </w:tcBorders>
            <w:shd w:val="clear" w:color="auto" w:fill="auto"/>
            <w:noWrap/>
            <w:vAlign w:val="center"/>
          </w:tcPr>
          <w:p w14:paraId="30FDD9D8" w14:textId="0160113A" w:rsidR="0069457C" w:rsidRPr="00755B92" w:rsidRDefault="0069457C" w:rsidP="0014379F">
            <w:pPr>
              <w:rPr>
                <w:color w:val="000000" w:themeColor="text1"/>
                <w:sz w:val="20"/>
                <w:szCs w:val="20"/>
              </w:rPr>
            </w:pPr>
            <w:r w:rsidRPr="00755B92">
              <w:rPr>
                <w:color w:val="000000" w:themeColor="text1"/>
                <w:sz w:val="20"/>
                <w:szCs w:val="20"/>
              </w:rPr>
              <w:t xml:space="preserve">Staunton et al. </w:t>
            </w:r>
          </w:p>
        </w:tc>
        <w:tc>
          <w:tcPr>
            <w:tcW w:w="798" w:type="pct"/>
            <w:tcBorders>
              <w:top w:val="nil"/>
              <w:left w:val="nil"/>
              <w:bottom w:val="nil"/>
              <w:right w:val="nil"/>
            </w:tcBorders>
            <w:shd w:val="clear" w:color="auto" w:fill="auto"/>
            <w:noWrap/>
            <w:vAlign w:val="bottom"/>
          </w:tcPr>
          <w:p w14:paraId="159AFA81"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633" w:type="pct"/>
            <w:tcBorders>
              <w:top w:val="nil"/>
              <w:left w:val="nil"/>
              <w:bottom w:val="nil"/>
              <w:right w:val="nil"/>
            </w:tcBorders>
            <w:shd w:val="clear" w:color="auto" w:fill="auto"/>
            <w:noWrap/>
            <w:vAlign w:val="bottom"/>
          </w:tcPr>
          <w:p w14:paraId="7588E1D4"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1F4C8059"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54E49366"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549" w:type="pct"/>
            <w:tcBorders>
              <w:top w:val="nil"/>
              <w:left w:val="nil"/>
              <w:bottom w:val="nil"/>
              <w:right w:val="nil"/>
            </w:tcBorders>
            <w:shd w:val="clear" w:color="auto" w:fill="auto"/>
            <w:noWrap/>
            <w:vAlign w:val="bottom"/>
          </w:tcPr>
          <w:p w14:paraId="5FF78B51"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328" w:type="pct"/>
            <w:tcBorders>
              <w:top w:val="nil"/>
              <w:left w:val="nil"/>
              <w:bottom w:val="nil"/>
              <w:right w:val="nil"/>
            </w:tcBorders>
            <w:shd w:val="clear" w:color="auto" w:fill="auto"/>
            <w:noWrap/>
            <w:vAlign w:val="bottom"/>
          </w:tcPr>
          <w:p w14:paraId="36A88568" w14:textId="77777777" w:rsidR="0069457C" w:rsidRPr="00755B92" w:rsidRDefault="0069457C" w:rsidP="0014379F">
            <w:pPr>
              <w:jc w:val="center"/>
              <w:rPr>
                <w:color w:val="000000" w:themeColor="text1"/>
                <w:sz w:val="20"/>
                <w:szCs w:val="20"/>
              </w:rPr>
            </w:pPr>
            <w:r w:rsidRPr="00755B92">
              <w:rPr>
                <w:color w:val="000000" w:themeColor="text1"/>
                <w:sz w:val="20"/>
                <w:szCs w:val="20"/>
              </w:rPr>
              <w:t>10.5</w:t>
            </w:r>
          </w:p>
        </w:tc>
        <w:tc>
          <w:tcPr>
            <w:tcW w:w="455" w:type="pct"/>
            <w:tcBorders>
              <w:top w:val="nil"/>
              <w:left w:val="nil"/>
              <w:bottom w:val="nil"/>
              <w:right w:val="nil"/>
            </w:tcBorders>
            <w:shd w:val="clear" w:color="auto" w:fill="auto"/>
            <w:noWrap/>
            <w:vAlign w:val="bottom"/>
          </w:tcPr>
          <w:p w14:paraId="7A12BE98"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r>
      <w:tr w:rsidR="0069457C" w:rsidRPr="0069457C" w14:paraId="3885BBAF" w14:textId="77777777" w:rsidTr="0014379F">
        <w:trPr>
          <w:trHeight w:val="315"/>
        </w:trPr>
        <w:tc>
          <w:tcPr>
            <w:tcW w:w="935" w:type="pct"/>
            <w:tcBorders>
              <w:top w:val="nil"/>
              <w:left w:val="nil"/>
              <w:bottom w:val="nil"/>
              <w:right w:val="nil"/>
            </w:tcBorders>
            <w:shd w:val="clear" w:color="auto" w:fill="auto"/>
            <w:noWrap/>
            <w:vAlign w:val="center"/>
          </w:tcPr>
          <w:p w14:paraId="36F701BE" w14:textId="32D4B432" w:rsidR="0069457C" w:rsidRPr="00755B92" w:rsidRDefault="0069457C" w:rsidP="0014379F">
            <w:pPr>
              <w:rPr>
                <w:color w:val="000000" w:themeColor="text1"/>
                <w:sz w:val="20"/>
                <w:szCs w:val="20"/>
              </w:rPr>
            </w:pPr>
            <w:r w:rsidRPr="00755B92">
              <w:rPr>
                <w:color w:val="000000" w:themeColor="text1"/>
                <w:sz w:val="20"/>
                <w:szCs w:val="20"/>
              </w:rPr>
              <w:t xml:space="preserve">Taheri &amp; </w:t>
            </w:r>
            <w:proofErr w:type="spellStart"/>
            <w:r w:rsidRPr="00755B92">
              <w:rPr>
                <w:color w:val="000000" w:themeColor="text1"/>
                <w:sz w:val="20"/>
                <w:szCs w:val="20"/>
              </w:rPr>
              <w:t>Irandoust</w:t>
            </w:r>
            <w:proofErr w:type="spellEnd"/>
            <w:r w:rsidRPr="00755B92">
              <w:rPr>
                <w:color w:val="000000" w:themeColor="text1"/>
                <w:sz w:val="20"/>
                <w:szCs w:val="20"/>
              </w:rPr>
              <w:t xml:space="preserve">  </w:t>
            </w:r>
          </w:p>
        </w:tc>
        <w:tc>
          <w:tcPr>
            <w:tcW w:w="798" w:type="pct"/>
            <w:tcBorders>
              <w:top w:val="nil"/>
              <w:left w:val="nil"/>
              <w:bottom w:val="nil"/>
              <w:right w:val="nil"/>
            </w:tcBorders>
            <w:shd w:val="clear" w:color="auto" w:fill="auto"/>
            <w:noWrap/>
            <w:vAlign w:val="bottom"/>
          </w:tcPr>
          <w:p w14:paraId="3D0AA11A"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633" w:type="pct"/>
            <w:tcBorders>
              <w:top w:val="nil"/>
              <w:left w:val="nil"/>
              <w:bottom w:val="nil"/>
              <w:right w:val="nil"/>
            </w:tcBorders>
            <w:shd w:val="clear" w:color="auto" w:fill="auto"/>
            <w:noWrap/>
            <w:vAlign w:val="bottom"/>
          </w:tcPr>
          <w:p w14:paraId="5BD33C6F"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51C24DEF"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26349AF9"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549" w:type="pct"/>
            <w:tcBorders>
              <w:top w:val="nil"/>
              <w:left w:val="nil"/>
              <w:bottom w:val="nil"/>
              <w:right w:val="nil"/>
            </w:tcBorders>
            <w:shd w:val="clear" w:color="auto" w:fill="auto"/>
            <w:noWrap/>
            <w:vAlign w:val="bottom"/>
          </w:tcPr>
          <w:p w14:paraId="4B2A116E"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328" w:type="pct"/>
            <w:tcBorders>
              <w:top w:val="nil"/>
              <w:left w:val="nil"/>
              <w:bottom w:val="nil"/>
              <w:right w:val="nil"/>
            </w:tcBorders>
            <w:shd w:val="clear" w:color="auto" w:fill="auto"/>
            <w:noWrap/>
            <w:vAlign w:val="bottom"/>
          </w:tcPr>
          <w:p w14:paraId="27EB9409"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455" w:type="pct"/>
            <w:tcBorders>
              <w:top w:val="nil"/>
              <w:left w:val="nil"/>
              <w:bottom w:val="nil"/>
              <w:right w:val="nil"/>
            </w:tcBorders>
            <w:shd w:val="clear" w:color="auto" w:fill="auto"/>
            <w:noWrap/>
            <w:vAlign w:val="bottom"/>
          </w:tcPr>
          <w:p w14:paraId="139AE667"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11BF50FB" w14:textId="77777777" w:rsidTr="0014379F">
        <w:trPr>
          <w:trHeight w:val="315"/>
        </w:trPr>
        <w:tc>
          <w:tcPr>
            <w:tcW w:w="935" w:type="pct"/>
            <w:tcBorders>
              <w:top w:val="nil"/>
              <w:left w:val="nil"/>
              <w:bottom w:val="nil"/>
              <w:right w:val="nil"/>
            </w:tcBorders>
            <w:shd w:val="clear" w:color="auto" w:fill="auto"/>
            <w:noWrap/>
            <w:vAlign w:val="center"/>
          </w:tcPr>
          <w:p w14:paraId="7D7E003D" w14:textId="0D2B7AE3" w:rsidR="0069457C" w:rsidRPr="00755B92" w:rsidRDefault="0069457C" w:rsidP="0014379F">
            <w:pPr>
              <w:rPr>
                <w:color w:val="000000" w:themeColor="text1"/>
                <w:sz w:val="20"/>
                <w:szCs w:val="20"/>
              </w:rPr>
            </w:pPr>
            <w:r w:rsidRPr="00755B92">
              <w:rPr>
                <w:color w:val="000000" w:themeColor="text1"/>
                <w:sz w:val="20"/>
                <w:szCs w:val="20"/>
              </w:rPr>
              <w:t xml:space="preserve">Tsukahara et al. </w:t>
            </w:r>
          </w:p>
        </w:tc>
        <w:tc>
          <w:tcPr>
            <w:tcW w:w="798" w:type="pct"/>
            <w:tcBorders>
              <w:top w:val="nil"/>
              <w:left w:val="nil"/>
              <w:bottom w:val="nil"/>
              <w:right w:val="nil"/>
            </w:tcBorders>
            <w:shd w:val="clear" w:color="auto" w:fill="auto"/>
            <w:noWrap/>
            <w:vAlign w:val="bottom"/>
          </w:tcPr>
          <w:p w14:paraId="65DC11EE"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633" w:type="pct"/>
            <w:tcBorders>
              <w:top w:val="nil"/>
              <w:left w:val="nil"/>
              <w:bottom w:val="nil"/>
              <w:right w:val="nil"/>
            </w:tcBorders>
            <w:shd w:val="clear" w:color="auto" w:fill="auto"/>
            <w:noWrap/>
            <w:vAlign w:val="bottom"/>
          </w:tcPr>
          <w:p w14:paraId="46A8B559"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5141E1A9"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677AF16D"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c>
          <w:tcPr>
            <w:tcW w:w="549" w:type="pct"/>
            <w:tcBorders>
              <w:top w:val="nil"/>
              <w:left w:val="nil"/>
              <w:bottom w:val="nil"/>
              <w:right w:val="nil"/>
            </w:tcBorders>
            <w:shd w:val="clear" w:color="auto" w:fill="auto"/>
            <w:noWrap/>
            <w:vAlign w:val="bottom"/>
          </w:tcPr>
          <w:p w14:paraId="728CC50D"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328" w:type="pct"/>
            <w:tcBorders>
              <w:top w:val="nil"/>
              <w:left w:val="nil"/>
              <w:bottom w:val="nil"/>
              <w:right w:val="nil"/>
            </w:tcBorders>
            <w:shd w:val="clear" w:color="auto" w:fill="auto"/>
            <w:noWrap/>
            <w:vAlign w:val="bottom"/>
          </w:tcPr>
          <w:p w14:paraId="1D70777D" w14:textId="77777777" w:rsidR="0069457C" w:rsidRPr="00755B92" w:rsidRDefault="0069457C" w:rsidP="0014379F">
            <w:pPr>
              <w:jc w:val="center"/>
              <w:rPr>
                <w:color w:val="000000" w:themeColor="text1"/>
                <w:sz w:val="20"/>
                <w:szCs w:val="20"/>
              </w:rPr>
            </w:pPr>
            <w:r w:rsidRPr="00755B92">
              <w:rPr>
                <w:color w:val="000000" w:themeColor="text1"/>
                <w:sz w:val="20"/>
                <w:szCs w:val="20"/>
              </w:rPr>
              <w:t>7.5</w:t>
            </w:r>
          </w:p>
        </w:tc>
        <w:tc>
          <w:tcPr>
            <w:tcW w:w="455" w:type="pct"/>
            <w:tcBorders>
              <w:top w:val="nil"/>
              <w:left w:val="nil"/>
              <w:bottom w:val="nil"/>
              <w:right w:val="nil"/>
            </w:tcBorders>
            <w:shd w:val="clear" w:color="auto" w:fill="auto"/>
            <w:noWrap/>
            <w:vAlign w:val="bottom"/>
          </w:tcPr>
          <w:p w14:paraId="7EA4C24F" w14:textId="77777777" w:rsidR="0069457C" w:rsidRPr="00755B92" w:rsidRDefault="0069457C" w:rsidP="0014379F">
            <w:pPr>
              <w:jc w:val="center"/>
              <w:rPr>
                <w:color w:val="000000" w:themeColor="text1"/>
                <w:sz w:val="20"/>
                <w:szCs w:val="20"/>
              </w:rPr>
            </w:pPr>
            <w:r w:rsidRPr="00755B92">
              <w:rPr>
                <w:color w:val="000000" w:themeColor="text1"/>
                <w:sz w:val="20"/>
                <w:szCs w:val="20"/>
              </w:rPr>
              <w:t>0</w:t>
            </w:r>
          </w:p>
        </w:tc>
      </w:tr>
      <w:tr w:rsidR="0069457C" w:rsidRPr="0069457C" w14:paraId="20C72A20" w14:textId="77777777" w:rsidTr="0014379F">
        <w:trPr>
          <w:trHeight w:val="315"/>
        </w:trPr>
        <w:tc>
          <w:tcPr>
            <w:tcW w:w="935" w:type="pct"/>
            <w:tcBorders>
              <w:top w:val="nil"/>
              <w:left w:val="nil"/>
              <w:bottom w:val="nil"/>
              <w:right w:val="nil"/>
            </w:tcBorders>
            <w:shd w:val="clear" w:color="auto" w:fill="auto"/>
            <w:noWrap/>
            <w:vAlign w:val="center"/>
          </w:tcPr>
          <w:p w14:paraId="73925F75" w14:textId="2126EB8F" w:rsidR="0069457C" w:rsidRPr="00755B92" w:rsidRDefault="0069457C" w:rsidP="0014379F">
            <w:pPr>
              <w:rPr>
                <w:color w:val="000000" w:themeColor="text1"/>
                <w:sz w:val="20"/>
                <w:szCs w:val="20"/>
              </w:rPr>
            </w:pPr>
            <w:r w:rsidRPr="00755B92">
              <w:rPr>
                <w:color w:val="000000" w:themeColor="text1"/>
                <w:sz w:val="20"/>
                <w:szCs w:val="20"/>
              </w:rPr>
              <w:t xml:space="preserve">Ungureanu et al. </w:t>
            </w:r>
          </w:p>
        </w:tc>
        <w:tc>
          <w:tcPr>
            <w:tcW w:w="798" w:type="pct"/>
            <w:tcBorders>
              <w:top w:val="nil"/>
              <w:left w:val="nil"/>
              <w:bottom w:val="nil"/>
              <w:right w:val="nil"/>
            </w:tcBorders>
            <w:shd w:val="clear" w:color="auto" w:fill="auto"/>
            <w:noWrap/>
            <w:vAlign w:val="bottom"/>
          </w:tcPr>
          <w:p w14:paraId="51650723" w14:textId="77777777" w:rsidR="0069457C" w:rsidRPr="00755B92" w:rsidRDefault="0069457C" w:rsidP="0014379F">
            <w:pPr>
              <w:jc w:val="center"/>
              <w:rPr>
                <w:color w:val="000000" w:themeColor="text1"/>
                <w:sz w:val="20"/>
                <w:szCs w:val="20"/>
              </w:rPr>
            </w:pPr>
            <w:r w:rsidRPr="00755B92">
              <w:rPr>
                <w:color w:val="000000" w:themeColor="text1"/>
                <w:sz w:val="20"/>
                <w:szCs w:val="20"/>
              </w:rPr>
              <w:t>3</w:t>
            </w:r>
          </w:p>
        </w:tc>
        <w:tc>
          <w:tcPr>
            <w:tcW w:w="633" w:type="pct"/>
            <w:tcBorders>
              <w:top w:val="nil"/>
              <w:left w:val="nil"/>
              <w:bottom w:val="nil"/>
              <w:right w:val="nil"/>
            </w:tcBorders>
            <w:shd w:val="clear" w:color="auto" w:fill="auto"/>
            <w:noWrap/>
            <w:vAlign w:val="bottom"/>
          </w:tcPr>
          <w:p w14:paraId="2BCF9877"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33" w:type="pct"/>
            <w:tcBorders>
              <w:top w:val="nil"/>
              <w:left w:val="nil"/>
              <w:bottom w:val="nil"/>
              <w:right w:val="nil"/>
            </w:tcBorders>
            <w:shd w:val="clear" w:color="auto" w:fill="auto"/>
            <w:noWrap/>
            <w:vAlign w:val="bottom"/>
          </w:tcPr>
          <w:p w14:paraId="5618E366" w14:textId="77777777" w:rsidR="0069457C" w:rsidRPr="00755B92" w:rsidRDefault="0069457C" w:rsidP="0014379F">
            <w:pPr>
              <w:jc w:val="center"/>
              <w:rPr>
                <w:color w:val="000000" w:themeColor="text1"/>
                <w:sz w:val="20"/>
                <w:szCs w:val="20"/>
              </w:rPr>
            </w:pPr>
            <w:r w:rsidRPr="00755B92">
              <w:rPr>
                <w:color w:val="000000" w:themeColor="text1"/>
                <w:sz w:val="20"/>
                <w:szCs w:val="20"/>
              </w:rPr>
              <w:t>NR</w:t>
            </w:r>
          </w:p>
        </w:tc>
        <w:tc>
          <w:tcPr>
            <w:tcW w:w="670" w:type="pct"/>
            <w:tcBorders>
              <w:top w:val="nil"/>
              <w:left w:val="nil"/>
              <w:bottom w:val="nil"/>
              <w:right w:val="nil"/>
            </w:tcBorders>
            <w:shd w:val="clear" w:color="auto" w:fill="auto"/>
            <w:noWrap/>
            <w:vAlign w:val="bottom"/>
          </w:tcPr>
          <w:p w14:paraId="13D8958D" w14:textId="77777777" w:rsidR="0069457C" w:rsidRPr="00755B92" w:rsidRDefault="0069457C" w:rsidP="0014379F">
            <w:pPr>
              <w:jc w:val="center"/>
              <w:rPr>
                <w:color w:val="000000" w:themeColor="text1"/>
                <w:sz w:val="20"/>
                <w:szCs w:val="20"/>
              </w:rPr>
            </w:pPr>
            <w:r w:rsidRPr="00755B92">
              <w:rPr>
                <w:color w:val="000000" w:themeColor="text1"/>
                <w:sz w:val="20"/>
                <w:szCs w:val="20"/>
              </w:rPr>
              <w:t>2</w:t>
            </w:r>
          </w:p>
        </w:tc>
        <w:tc>
          <w:tcPr>
            <w:tcW w:w="549" w:type="pct"/>
            <w:tcBorders>
              <w:top w:val="nil"/>
              <w:left w:val="nil"/>
              <w:bottom w:val="nil"/>
              <w:right w:val="nil"/>
            </w:tcBorders>
            <w:shd w:val="clear" w:color="auto" w:fill="auto"/>
            <w:noWrap/>
            <w:vAlign w:val="bottom"/>
          </w:tcPr>
          <w:p w14:paraId="76EDFF5C" w14:textId="77777777" w:rsidR="0069457C" w:rsidRPr="00755B92" w:rsidRDefault="0069457C" w:rsidP="0014379F">
            <w:pPr>
              <w:jc w:val="center"/>
              <w:rPr>
                <w:color w:val="000000" w:themeColor="text1"/>
                <w:sz w:val="20"/>
                <w:szCs w:val="20"/>
              </w:rPr>
            </w:pPr>
            <w:r w:rsidRPr="00755B92">
              <w:rPr>
                <w:color w:val="000000" w:themeColor="text1"/>
                <w:sz w:val="20"/>
                <w:szCs w:val="20"/>
              </w:rPr>
              <w:t>4</w:t>
            </w:r>
          </w:p>
        </w:tc>
        <w:tc>
          <w:tcPr>
            <w:tcW w:w="328" w:type="pct"/>
            <w:tcBorders>
              <w:top w:val="nil"/>
              <w:left w:val="nil"/>
              <w:bottom w:val="nil"/>
              <w:right w:val="nil"/>
            </w:tcBorders>
            <w:shd w:val="clear" w:color="auto" w:fill="auto"/>
            <w:noWrap/>
            <w:vAlign w:val="bottom"/>
          </w:tcPr>
          <w:p w14:paraId="236A7505" w14:textId="77777777" w:rsidR="0069457C" w:rsidRPr="00755B92" w:rsidRDefault="0069457C" w:rsidP="0014379F">
            <w:pPr>
              <w:jc w:val="center"/>
              <w:rPr>
                <w:color w:val="000000" w:themeColor="text1"/>
                <w:sz w:val="20"/>
                <w:szCs w:val="20"/>
              </w:rPr>
            </w:pPr>
            <w:r w:rsidRPr="00755B92">
              <w:rPr>
                <w:color w:val="000000" w:themeColor="text1"/>
                <w:sz w:val="20"/>
                <w:szCs w:val="20"/>
              </w:rPr>
              <w:t>9</w:t>
            </w:r>
          </w:p>
        </w:tc>
        <w:tc>
          <w:tcPr>
            <w:tcW w:w="455" w:type="pct"/>
            <w:tcBorders>
              <w:top w:val="nil"/>
              <w:left w:val="nil"/>
              <w:bottom w:val="nil"/>
              <w:right w:val="nil"/>
            </w:tcBorders>
            <w:shd w:val="clear" w:color="auto" w:fill="auto"/>
            <w:noWrap/>
            <w:vAlign w:val="bottom"/>
          </w:tcPr>
          <w:p w14:paraId="4617F963" w14:textId="77777777" w:rsidR="0069457C" w:rsidRPr="00755B92" w:rsidRDefault="0069457C" w:rsidP="0014379F">
            <w:pPr>
              <w:jc w:val="center"/>
              <w:rPr>
                <w:color w:val="000000" w:themeColor="text1"/>
                <w:sz w:val="20"/>
                <w:szCs w:val="20"/>
              </w:rPr>
            </w:pPr>
            <w:r w:rsidRPr="00755B92">
              <w:rPr>
                <w:color w:val="000000" w:themeColor="text1"/>
                <w:sz w:val="20"/>
                <w:szCs w:val="20"/>
              </w:rPr>
              <w:t>1</w:t>
            </w:r>
          </w:p>
        </w:tc>
      </w:tr>
      <w:tr w:rsidR="0069457C" w:rsidRPr="0069457C" w14:paraId="79C701C0" w14:textId="77777777" w:rsidTr="00713E4B">
        <w:trPr>
          <w:trHeight w:val="315"/>
        </w:trPr>
        <w:tc>
          <w:tcPr>
            <w:tcW w:w="935" w:type="pct"/>
            <w:tcBorders>
              <w:top w:val="single" w:sz="4" w:space="0" w:color="auto"/>
              <w:left w:val="nil"/>
              <w:right w:val="nil"/>
            </w:tcBorders>
            <w:shd w:val="clear" w:color="auto" w:fill="auto"/>
            <w:noWrap/>
            <w:vAlign w:val="center"/>
            <w:hideMark/>
          </w:tcPr>
          <w:p w14:paraId="13A7DB54" w14:textId="77777777" w:rsidR="0069457C" w:rsidRPr="00755B92" w:rsidRDefault="0069457C" w:rsidP="0014379F">
            <w:pPr>
              <w:jc w:val="both"/>
              <w:rPr>
                <w:color w:val="000000" w:themeColor="text1"/>
                <w:sz w:val="20"/>
                <w:szCs w:val="20"/>
              </w:rPr>
            </w:pPr>
            <w:r w:rsidRPr="00755B92">
              <w:rPr>
                <w:b/>
                <w:bCs/>
                <w:color w:val="000000" w:themeColor="text1"/>
                <w:sz w:val="20"/>
                <w:szCs w:val="20"/>
              </w:rPr>
              <w:t>Mean</w:t>
            </w:r>
          </w:p>
        </w:tc>
        <w:tc>
          <w:tcPr>
            <w:tcW w:w="798" w:type="pct"/>
            <w:tcBorders>
              <w:top w:val="single" w:sz="4" w:space="0" w:color="auto"/>
              <w:left w:val="nil"/>
              <w:right w:val="nil"/>
            </w:tcBorders>
            <w:shd w:val="clear" w:color="auto" w:fill="auto"/>
            <w:noWrap/>
            <w:vAlign w:val="bottom"/>
            <w:hideMark/>
          </w:tcPr>
          <w:p w14:paraId="2995E6DB" w14:textId="1C1ECC6F" w:rsidR="0069457C" w:rsidRPr="00CB4141" w:rsidRDefault="00FD40F7" w:rsidP="0014379F">
            <w:pPr>
              <w:jc w:val="center"/>
              <w:rPr>
                <w:sz w:val="20"/>
                <w:szCs w:val="20"/>
              </w:rPr>
            </w:pPr>
            <w:r w:rsidRPr="00CB4141">
              <w:rPr>
                <w:sz w:val="20"/>
                <w:szCs w:val="20"/>
              </w:rPr>
              <w:t>2.39</w:t>
            </w:r>
          </w:p>
        </w:tc>
        <w:tc>
          <w:tcPr>
            <w:tcW w:w="633" w:type="pct"/>
            <w:tcBorders>
              <w:top w:val="single" w:sz="4" w:space="0" w:color="auto"/>
              <w:left w:val="nil"/>
              <w:right w:val="nil"/>
            </w:tcBorders>
            <w:shd w:val="clear" w:color="auto" w:fill="auto"/>
            <w:noWrap/>
            <w:vAlign w:val="bottom"/>
            <w:hideMark/>
          </w:tcPr>
          <w:p w14:paraId="76C62204" w14:textId="77777777" w:rsidR="0069457C" w:rsidRPr="00CB4141" w:rsidRDefault="0069457C" w:rsidP="0014379F">
            <w:pPr>
              <w:jc w:val="center"/>
              <w:rPr>
                <w:sz w:val="20"/>
                <w:szCs w:val="20"/>
              </w:rPr>
            </w:pPr>
            <w:r w:rsidRPr="00CB4141">
              <w:rPr>
                <w:b/>
                <w:sz w:val="20"/>
                <w:szCs w:val="20"/>
              </w:rPr>
              <w:t>NA</w:t>
            </w:r>
          </w:p>
        </w:tc>
        <w:tc>
          <w:tcPr>
            <w:tcW w:w="633" w:type="pct"/>
            <w:tcBorders>
              <w:top w:val="single" w:sz="4" w:space="0" w:color="auto"/>
              <w:left w:val="nil"/>
              <w:right w:val="nil"/>
            </w:tcBorders>
            <w:shd w:val="clear" w:color="auto" w:fill="auto"/>
            <w:noWrap/>
            <w:vAlign w:val="bottom"/>
            <w:hideMark/>
          </w:tcPr>
          <w:p w14:paraId="2A13F814" w14:textId="77777777" w:rsidR="0069457C" w:rsidRPr="00CB4141" w:rsidRDefault="0069457C" w:rsidP="0014379F">
            <w:pPr>
              <w:jc w:val="center"/>
              <w:rPr>
                <w:sz w:val="20"/>
                <w:szCs w:val="20"/>
              </w:rPr>
            </w:pPr>
            <w:r w:rsidRPr="00CB4141">
              <w:rPr>
                <w:b/>
                <w:sz w:val="20"/>
                <w:szCs w:val="20"/>
              </w:rPr>
              <w:t>NA</w:t>
            </w:r>
          </w:p>
        </w:tc>
        <w:tc>
          <w:tcPr>
            <w:tcW w:w="670" w:type="pct"/>
            <w:tcBorders>
              <w:top w:val="single" w:sz="4" w:space="0" w:color="auto"/>
              <w:left w:val="nil"/>
              <w:right w:val="nil"/>
            </w:tcBorders>
            <w:shd w:val="clear" w:color="auto" w:fill="auto"/>
            <w:noWrap/>
            <w:vAlign w:val="bottom"/>
            <w:hideMark/>
          </w:tcPr>
          <w:p w14:paraId="5B20DE39" w14:textId="77777777" w:rsidR="0069457C" w:rsidRPr="00CB4141" w:rsidRDefault="0069457C" w:rsidP="0014379F">
            <w:pPr>
              <w:jc w:val="center"/>
              <w:rPr>
                <w:sz w:val="20"/>
                <w:szCs w:val="20"/>
              </w:rPr>
            </w:pPr>
            <w:r w:rsidRPr="00CB4141">
              <w:rPr>
                <w:sz w:val="20"/>
                <w:szCs w:val="20"/>
              </w:rPr>
              <w:t>2.18</w:t>
            </w:r>
          </w:p>
        </w:tc>
        <w:tc>
          <w:tcPr>
            <w:tcW w:w="549" w:type="pct"/>
            <w:tcBorders>
              <w:top w:val="single" w:sz="4" w:space="0" w:color="auto"/>
              <w:left w:val="nil"/>
              <w:right w:val="nil"/>
            </w:tcBorders>
            <w:shd w:val="clear" w:color="auto" w:fill="auto"/>
            <w:noWrap/>
            <w:vAlign w:val="bottom"/>
            <w:hideMark/>
          </w:tcPr>
          <w:p w14:paraId="16FA0B13" w14:textId="47AA8167" w:rsidR="0069457C" w:rsidRPr="00CB4141" w:rsidRDefault="0069457C" w:rsidP="0014379F">
            <w:pPr>
              <w:jc w:val="center"/>
              <w:rPr>
                <w:sz w:val="20"/>
                <w:szCs w:val="20"/>
              </w:rPr>
            </w:pPr>
            <w:r w:rsidRPr="00CB4141">
              <w:rPr>
                <w:sz w:val="20"/>
                <w:szCs w:val="20"/>
              </w:rPr>
              <w:t>3.2</w:t>
            </w:r>
            <w:r w:rsidR="00022E6D" w:rsidRPr="00CB4141">
              <w:rPr>
                <w:sz w:val="20"/>
                <w:szCs w:val="20"/>
              </w:rPr>
              <w:t>9</w:t>
            </w:r>
          </w:p>
        </w:tc>
        <w:tc>
          <w:tcPr>
            <w:tcW w:w="328" w:type="pct"/>
            <w:tcBorders>
              <w:top w:val="single" w:sz="4" w:space="0" w:color="auto"/>
              <w:left w:val="nil"/>
              <w:right w:val="nil"/>
            </w:tcBorders>
            <w:shd w:val="clear" w:color="auto" w:fill="auto"/>
            <w:noWrap/>
            <w:vAlign w:val="bottom"/>
            <w:hideMark/>
          </w:tcPr>
          <w:p w14:paraId="11878DA1" w14:textId="632DA28E" w:rsidR="0069457C" w:rsidRPr="00CB4141" w:rsidRDefault="0069457C" w:rsidP="0014379F">
            <w:pPr>
              <w:jc w:val="center"/>
              <w:rPr>
                <w:sz w:val="20"/>
                <w:szCs w:val="20"/>
              </w:rPr>
            </w:pPr>
            <w:r w:rsidRPr="00CB4141">
              <w:rPr>
                <w:sz w:val="20"/>
                <w:szCs w:val="20"/>
              </w:rPr>
              <w:t>6.</w:t>
            </w:r>
            <w:r w:rsidR="00424749" w:rsidRPr="00CB4141">
              <w:rPr>
                <w:sz w:val="20"/>
                <w:szCs w:val="20"/>
              </w:rPr>
              <w:t>83</w:t>
            </w:r>
          </w:p>
        </w:tc>
        <w:tc>
          <w:tcPr>
            <w:tcW w:w="455" w:type="pct"/>
            <w:tcBorders>
              <w:top w:val="single" w:sz="4" w:space="0" w:color="auto"/>
              <w:left w:val="nil"/>
              <w:right w:val="nil"/>
            </w:tcBorders>
            <w:shd w:val="clear" w:color="auto" w:fill="auto"/>
            <w:noWrap/>
            <w:vAlign w:val="bottom"/>
            <w:hideMark/>
          </w:tcPr>
          <w:p w14:paraId="18511608" w14:textId="396ACCB3" w:rsidR="0069457C" w:rsidRPr="00CB4141" w:rsidRDefault="00713E4B" w:rsidP="0014379F">
            <w:pPr>
              <w:jc w:val="center"/>
              <w:rPr>
                <w:sz w:val="20"/>
                <w:szCs w:val="20"/>
              </w:rPr>
            </w:pPr>
            <w:r w:rsidRPr="00CB4141">
              <w:rPr>
                <w:sz w:val="20"/>
                <w:szCs w:val="20"/>
              </w:rPr>
              <w:t>11/3</w:t>
            </w:r>
            <w:r w:rsidR="00D64A9E" w:rsidRPr="00CB4141">
              <w:rPr>
                <w:sz w:val="20"/>
                <w:szCs w:val="20"/>
              </w:rPr>
              <w:t>8</w:t>
            </w:r>
          </w:p>
        </w:tc>
      </w:tr>
      <w:tr w:rsidR="0069457C" w:rsidRPr="0069457C" w14:paraId="7C1AD659" w14:textId="77777777" w:rsidTr="00713E4B">
        <w:trPr>
          <w:trHeight w:val="315"/>
        </w:trPr>
        <w:tc>
          <w:tcPr>
            <w:tcW w:w="935" w:type="pct"/>
            <w:tcBorders>
              <w:top w:val="nil"/>
              <w:left w:val="nil"/>
              <w:bottom w:val="single" w:sz="4" w:space="0" w:color="auto"/>
              <w:right w:val="nil"/>
            </w:tcBorders>
            <w:shd w:val="clear" w:color="auto" w:fill="auto"/>
            <w:noWrap/>
            <w:vAlign w:val="center"/>
            <w:hideMark/>
          </w:tcPr>
          <w:p w14:paraId="629B2293" w14:textId="77777777" w:rsidR="0069457C" w:rsidRPr="00755B92" w:rsidRDefault="0069457C" w:rsidP="0014379F">
            <w:pPr>
              <w:jc w:val="both"/>
              <w:rPr>
                <w:color w:val="000000" w:themeColor="text1"/>
                <w:sz w:val="20"/>
                <w:szCs w:val="20"/>
              </w:rPr>
            </w:pPr>
            <w:r w:rsidRPr="00755B92">
              <w:rPr>
                <w:b/>
                <w:bCs/>
                <w:color w:val="000000" w:themeColor="text1"/>
                <w:sz w:val="20"/>
                <w:szCs w:val="20"/>
              </w:rPr>
              <w:t>SD</w:t>
            </w:r>
          </w:p>
        </w:tc>
        <w:tc>
          <w:tcPr>
            <w:tcW w:w="798" w:type="pct"/>
            <w:tcBorders>
              <w:top w:val="nil"/>
              <w:left w:val="nil"/>
              <w:bottom w:val="single" w:sz="4" w:space="0" w:color="auto"/>
              <w:right w:val="nil"/>
            </w:tcBorders>
            <w:shd w:val="clear" w:color="auto" w:fill="auto"/>
            <w:noWrap/>
            <w:vAlign w:val="bottom"/>
            <w:hideMark/>
          </w:tcPr>
          <w:p w14:paraId="748A5D1B" w14:textId="54B171D7" w:rsidR="0069457C" w:rsidRPr="00CB4141" w:rsidRDefault="0069457C" w:rsidP="0014379F">
            <w:pPr>
              <w:jc w:val="center"/>
              <w:rPr>
                <w:sz w:val="20"/>
                <w:szCs w:val="20"/>
              </w:rPr>
            </w:pPr>
            <w:r w:rsidRPr="00CB4141">
              <w:rPr>
                <w:sz w:val="20"/>
                <w:szCs w:val="20"/>
              </w:rPr>
              <w:t>1.2</w:t>
            </w:r>
            <w:r w:rsidR="00FD40F7" w:rsidRPr="00CB4141">
              <w:rPr>
                <w:sz w:val="20"/>
                <w:szCs w:val="20"/>
              </w:rPr>
              <w:t>8</w:t>
            </w:r>
          </w:p>
        </w:tc>
        <w:tc>
          <w:tcPr>
            <w:tcW w:w="633" w:type="pct"/>
            <w:tcBorders>
              <w:top w:val="nil"/>
              <w:left w:val="nil"/>
              <w:bottom w:val="single" w:sz="4" w:space="0" w:color="auto"/>
              <w:right w:val="nil"/>
            </w:tcBorders>
            <w:shd w:val="clear" w:color="auto" w:fill="auto"/>
            <w:noWrap/>
            <w:vAlign w:val="bottom"/>
            <w:hideMark/>
          </w:tcPr>
          <w:p w14:paraId="7B22D0BD" w14:textId="77777777" w:rsidR="0069457C" w:rsidRPr="00CB4141" w:rsidRDefault="0069457C" w:rsidP="0014379F">
            <w:pPr>
              <w:jc w:val="center"/>
              <w:rPr>
                <w:sz w:val="20"/>
                <w:szCs w:val="20"/>
              </w:rPr>
            </w:pPr>
            <w:r w:rsidRPr="00CB4141">
              <w:rPr>
                <w:b/>
                <w:sz w:val="20"/>
                <w:szCs w:val="20"/>
              </w:rPr>
              <w:t>NA</w:t>
            </w:r>
          </w:p>
        </w:tc>
        <w:tc>
          <w:tcPr>
            <w:tcW w:w="633" w:type="pct"/>
            <w:tcBorders>
              <w:top w:val="nil"/>
              <w:left w:val="nil"/>
              <w:bottom w:val="single" w:sz="4" w:space="0" w:color="auto"/>
              <w:right w:val="nil"/>
            </w:tcBorders>
            <w:shd w:val="clear" w:color="auto" w:fill="auto"/>
            <w:vAlign w:val="bottom"/>
            <w:hideMark/>
          </w:tcPr>
          <w:p w14:paraId="01AECD4A" w14:textId="77777777" w:rsidR="0069457C" w:rsidRPr="00CB4141" w:rsidRDefault="0069457C" w:rsidP="0014379F">
            <w:pPr>
              <w:jc w:val="center"/>
              <w:rPr>
                <w:sz w:val="20"/>
                <w:szCs w:val="20"/>
              </w:rPr>
            </w:pPr>
            <w:r w:rsidRPr="00CB4141">
              <w:rPr>
                <w:b/>
                <w:sz w:val="20"/>
                <w:szCs w:val="20"/>
              </w:rPr>
              <w:t>NA</w:t>
            </w:r>
          </w:p>
        </w:tc>
        <w:tc>
          <w:tcPr>
            <w:tcW w:w="670" w:type="pct"/>
            <w:tcBorders>
              <w:top w:val="nil"/>
              <w:left w:val="nil"/>
              <w:bottom w:val="single" w:sz="4" w:space="0" w:color="auto"/>
              <w:right w:val="nil"/>
            </w:tcBorders>
            <w:shd w:val="clear" w:color="auto" w:fill="auto"/>
            <w:noWrap/>
            <w:vAlign w:val="bottom"/>
            <w:hideMark/>
          </w:tcPr>
          <w:p w14:paraId="2A062F48" w14:textId="45A8F379" w:rsidR="0069457C" w:rsidRPr="00CB4141" w:rsidRDefault="0069457C" w:rsidP="0014379F">
            <w:pPr>
              <w:jc w:val="center"/>
              <w:rPr>
                <w:sz w:val="20"/>
                <w:szCs w:val="20"/>
              </w:rPr>
            </w:pPr>
            <w:r w:rsidRPr="00CB4141">
              <w:rPr>
                <w:sz w:val="20"/>
                <w:szCs w:val="20"/>
              </w:rPr>
              <w:t>1.1</w:t>
            </w:r>
            <w:r w:rsidR="00D66C9E" w:rsidRPr="00CB4141">
              <w:rPr>
                <w:sz w:val="20"/>
                <w:szCs w:val="20"/>
              </w:rPr>
              <w:t>0</w:t>
            </w:r>
          </w:p>
        </w:tc>
        <w:tc>
          <w:tcPr>
            <w:tcW w:w="549" w:type="pct"/>
            <w:tcBorders>
              <w:top w:val="nil"/>
              <w:left w:val="nil"/>
              <w:bottom w:val="single" w:sz="4" w:space="0" w:color="auto"/>
              <w:right w:val="nil"/>
            </w:tcBorders>
            <w:shd w:val="clear" w:color="auto" w:fill="auto"/>
            <w:noWrap/>
            <w:vAlign w:val="bottom"/>
            <w:hideMark/>
          </w:tcPr>
          <w:p w14:paraId="4A5094C1" w14:textId="5FFB1E51" w:rsidR="0069457C" w:rsidRPr="00CB4141" w:rsidRDefault="0069457C" w:rsidP="0014379F">
            <w:pPr>
              <w:jc w:val="center"/>
              <w:rPr>
                <w:sz w:val="20"/>
                <w:szCs w:val="20"/>
              </w:rPr>
            </w:pPr>
            <w:r w:rsidRPr="00CB4141">
              <w:rPr>
                <w:sz w:val="20"/>
                <w:szCs w:val="20"/>
              </w:rPr>
              <w:t>1.</w:t>
            </w:r>
            <w:r w:rsidR="00022E6D" w:rsidRPr="00CB4141">
              <w:rPr>
                <w:sz w:val="20"/>
                <w:szCs w:val="20"/>
              </w:rPr>
              <w:t>17</w:t>
            </w:r>
          </w:p>
        </w:tc>
        <w:tc>
          <w:tcPr>
            <w:tcW w:w="328" w:type="pct"/>
            <w:tcBorders>
              <w:top w:val="nil"/>
              <w:left w:val="nil"/>
              <w:bottom w:val="single" w:sz="4" w:space="0" w:color="auto"/>
              <w:right w:val="nil"/>
            </w:tcBorders>
            <w:shd w:val="clear" w:color="auto" w:fill="auto"/>
            <w:noWrap/>
            <w:vAlign w:val="bottom"/>
            <w:hideMark/>
          </w:tcPr>
          <w:p w14:paraId="1067986B" w14:textId="69E4500F" w:rsidR="0069457C" w:rsidRPr="00CB4141" w:rsidRDefault="0069457C" w:rsidP="0014379F">
            <w:pPr>
              <w:jc w:val="center"/>
              <w:rPr>
                <w:sz w:val="20"/>
                <w:szCs w:val="20"/>
              </w:rPr>
            </w:pPr>
            <w:r w:rsidRPr="00CB4141">
              <w:rPr>
                <w:sz w:val="20"/>
                <w:szCs w:val="20"/>
              </w:rPr>
              <w:t>4.</w:t>
            </w:r>
            <w:r w:rsidR="00B64064" w:rsidRPr="00CB4141">
              <w:rPr>
                <w:sz w:val="20"/>
                <w:szCs w:val="20"/>
              </w:rPr>
              <w:t>32</w:t>
            </w:r>
          </w:p>
        </w:tc>
        <w:tc>
          <w:tcPr>
            <w:tcW w:w="455" w:type="pct"/>
            <w:tcBorders>
              <w:top w:val="nil"/>
              <w:left w:val="nil"/>
              <w:bottom w:val="single" w:sz="4" w:space="0" w:color="auto"/>
              <w:right w:val="nil"/>
            </w:tcBorders>
            <w:shd w:val="clear" w:color="auto" w:fill="auto"/>
            <w:noWrap/>
            <w:vAlign w:val="bottom"/>
            <w:hideMark/>
          </w:tcPr>
          <w:p w14:paraId="714EEE5A" w14:textId="77777777" w:rsidR="0069457C" w:rsidRPr="00CB4141" w:rsidRDefault="0069457C" w:rsidP="0014379F">
            <w:pPr>
              <w:jc w:val="center"/>
              <w:rPr>
                <w:sz w:val="20"/>
                <w:szCs w:val="20"/>
              </w:rPr>
            </w:pPr>
            <w:r w:rsidRPr="00CB4141">
              <w:rPr>
                <w:b/>
                <w:sz w:val="20"/>
                <w:szCs w:val="20"/>
              </w:rPr>
              <w:t>NA</w:t>
            </w:r>
          </w:p>
        </w:tc>
      </w:tr>
      <w:tr w:rsidR="0069457C" w:rsidRPr="0069457C" w14:paraId="452538EF" w14:textId="77777777" w:rsidTr="0014379F">
        <w:trPr>
          <w:trHeight w:val="315"/>
        </w:trPr>
        <w:tc>
          <w:tcPr>
            <w:tcW w:w="5000" w:type="pct"/>
            <w:gridSpan w:val="8"/>
            <w:tcBorders>
              <w:top w:val="single" w:sz="4" w:space="0" w:color="auto"/>
              <w:left w:val="nil"/>
              <w:right w:val="nil"/>
            </w:tcBorders>
            <w:shd w:val="clear" w:color="auto" w:fill="auto"/>
            <w:noWrap/>
            <w:vAlign w:val="center"/>
          </w:tcPr>
          <w:p w14:paraId="2C9E04A7" w14:textId="77777777" w:rsidR="0069457C" w:rsidRPr="00755B92" w:rsidRDefault="0069457C" w:rsidP="0014379F">
            <w:pPr>
              <w:rPr>
                <w:b/>
                <w:color w:val="000000" w:themeColor="text1"/>
                <w:sz w:val="20"/>
                <w:szCs w:val="20"/>
              </w:rPr>
            </w:pPr>
            <w:r w:rsidRPr="00755B92">
              <w:rPr>
                <w:color w:val="000000" w:themeColor="text1"/>
                <w:sz w:val="20"/>
                <w:szCs w:val="20"/>
              </w:rPr>
              <w:t>Modified equation, [A x ((D + E)/2)]; a score &gt;8 is judged to be a study that has recruited ‘competitive elite’ athletes (see Swann et al. [46]); NR, not reported; NA, not applicable; SD, standard deviation</w:t>
            </w:r>
          </w:p>
        </w:tc>
      </w:tr>
    </w:tbl>
    <w:p w14:paraId="6C69C4F4" w14:textId="77777777" w:rsidR="00672ABF" w:rsidRDefault="00672ABF" w:rsidP="00DE1CEB">
      <w:pPr>
        <w:spacing w:line="480" w:lineRule="auto"/>
        <w:rPr>
          <w:rFonts w:ascii="Arial" w:hAnsi="Arial" w:cs="Arial"/>
        </w:rPr>
      </w:pPr>
    </w:p>
    <w:p w14:paraId="0DA52AD3" w14:textId="77777777" w:rsidR="000864D6" w:rsidRDefault="000864D6" w:rsidP="000864D6">
      <w:pPr>
        <w:rPr>
          <w:sz w:val="20"/>
          <w:szCs w:val="20"/>
        </w:rPr>
      </w:pPr>
      <w:r w:rsidRPr="00B35552">
        <w:rPr>
          <w:b/>
          <w:bCs/>
          <w:sz w:val="20"/>
          <w:szCs w:val="20"/>
        </w:rPr>
        <w:lastRenderedPageBreak/>
        <w:t>Table 2:</w:t>
      </w:r>
      <w:r w:rsidRPr="00755B92">
        <w:rPr>
          <w:sz w:val="20"/>
          <w:szCs w:val="20"/>
        </w:rPr>
        <w:t xml:space="preserve"> Modified Newcastle-Ottawa Scale Quality Appraisal of Selected Studies </w:t>
      </w:r>
    </w:p>
    <w:p w14:paraId="7A10C80E" w14:textId="77777777" w:rsidR="00B35552" w:rsidRPr="00755B92" w:rsidRDefault="00B35552" w:rsidP="000864D6">
      <w:pPr>
        <w:rPr>
          <w:sz w:val="20"/>
          <w:szCs w:val="20"/>
        </w:rPr>
      </w:pPr>
    </w:p>
    <w:tbl>
      <w:tblPr>
        <w:tblpPr w:leftFromText="181" w:rightFromText="181" w:vertAnchor="text" w:tblpX="-851" w:tblpY="1"/>
        <w:tblOverlap w:val="never"/>
        <w:tblW w:w="16357" w:type="dxa"/>
        <w:tblLayout w:type="fixed"/>
        <w:tblLook w:val="04A0" w:firstRow="1" w:lastRow="0" w:firstColumn="1" w:lastColumn="0" w:noHBand="0" w:noVBand="1"/>
      </w:tblPr>
      <w:tblGrid>
        <w:gridCol w:w="2410"/>
        <w:gridCol w:w="1276"/>
        <w:gridCol w:w="850"/>
        <w:gridCol w:w="1134"/>
        <w:gridCol w:w="1134"/>
        <w:gridCol w:w="993"/>
        <w:gridCol w:w="992"/>
        <w:gridCol w:w="1134"/>
        <w:gridCol w:w="992"/>
        <w:gridCol w:w="851"/>
        <w:gridCol w:w="850"/>
        <w:gridCol w:w="992"/>
        <w:gridCol w:w="709"/>
        <w:gridCol w:w="567"/>
        <w:gridCol w:w="709"/>
        <w:gridCol w:w="764"/>
      </w:tblGrid>
      <w:tr w:rsidR="000864D6" w:rsidRPr="00C05886" w14:paraId="75AA36D6" w14:textId="77777777" w:rsidTr="00C05886">
        <w:trPr>
          <w:trHeight w:val="300"/>
        </w:trPr>
        <w:tc>
          <w:tcPr>
            <w:tcW w:w="2410" w:type="dxa"/>
            <w:tcBorders>
              <w:top w:val="single" w:sz="4" w:space="0" w:color="auto"/>
              <w:left w:val="nil"/>
              <w:bottom w:val="single" w:sz="4" w:space="0" w:color="auto"/>
              <w:right w:val="nil"/>
            </w:tcBorders>
            <w:shd w:val="clear" w:color="auto" w:fill="auto"/>
            <w:noWrap/>
            <w:vAlign w:val="bottom"/>
            <w:hideMark/>
          </w:tcPr>
          <w:p w14:paraId="1468897E" w14:textId="77777777" w:rsidR="000864D6" w:rsidRPr="00C05886" w:rsidRDefault="000864D6" w:rsidP="00C05886">
            <w:pPr>
              <w:rPr>
                <w:color w:val="000000"/>
                <w:sz w:val="20"/>
                <w:szCs w:val="20"/>
              </w:rPr>
            </w:pPr>
            <w:r w:rsidRPr="00C05886">
              <w:rPr>
                <w:color w:val="000000"/>
                <w:sz w:val="20"/>
                <w:szCs w:val="20"/>
              </w:rPr>
              <w:t> </w:t>
            </w:r>
          </w:p>
        </w:tc>
        <w:tc>
          <w:tcPr>
            <w:tcW w:w="5387" w:type="dxa"/>
            <w:gridSpan w:val="5"/>
            <w:tcBorders>
              <w:top w:val="single" w:sz="4" w:space="0" w:color="auto"/>
              <w:left w:val="nil"/>
              <w:bottom w:val="single" w:sz="4" w:space="0" w:color="auto"/>
              <w:right w:val="nil"/>
            </w:tcBorders>
            <w:shd w:val="clear" w:color="auto" w:fill="auto"/>
            <w:noWrap/>
            <w:vAlign w:val="center"/>
            <w:hideMark/>
          </w:tcPr>
          <w:p w14:paraId="096F5A07" w14:textId="77777777" w:rsidR="000864D6" w:rsidRPr="00C05886" w:rsidRDefault="000864D6" w:rsidP="00C05886">
            <w:pPr>
              <w:rPr>
                <w:b/>
                <w:bCs/>
                <w:color w:val="000000"/>
                <w:sz w:val="20"/>
                <w:szCs w:val="20"/>
              </w:rPr>
            </w:pPr>
            <w:proofErr w:type="spellStart"/>
            <w:r w:rsidRPr="00C05886">
              <w:rPr>
                <w:b/>
                <w:bCs/>
                <w:color w:val="000000"/>
                <w:sz w:val="20"/>
                <w:szCs w:val="20"/>
              </w:rPr>
              <w:t>Selection</w:t>
            </w:r>
            <w:r w:rsidRPr="00C05886">
              <w:rPr>
                <w:bCs/>
                <w:color w:val="000000"/>
                <w:sz w:val="20"/>
                <w:szCs w:val="20"/>
                <w:vertAlign w:val="superscript"/>
              </w:rPr>
              <w:t>a</w:t>
            </w:r>
            <w:proofErr w:type="spellEnd"/>
          </w:p>
        </w:tc>
        <w:tc>
          <w:tcPr>
            <w:tcW w:w="3118" w:type="dxa"/>
            <w:gridSpan w:val="3"/>
            <w:tcBorders>
              <w:top w:val="single" w:sz="4" w:space="0" w:color="auto"/>
              <w:left w:val="nil"/>
              <w:bottom w:val="single" w:sz="4" w:space="0" w:color="auto"/>
              <w:right w:val="nil"/>
            </w:tcBorders>
            <w:shd w:val="clear" w:color="auto" w:fill="auto"/>
            <w:vAlign w:val="center"/>
            <w:hideMark/>
          </w:tcPr>
          <w:p w14:paraId="0FDD7B50" w14:textId="77777777" w:rsidR="000864D6" w:rsidRPr="00C05886" w:rsidRDefault="000864D6" w:rsidP="00C05886">
            <w:pPr>
              <w:rPr>
                <w:b/>
                <w:bCs/>
                <w:color w:val="000000"/>
                <w:sz w:val="20"/>
                <w:szCs w:val="20"/>
              </w:rPr>
            </w:pPr>
            <w:proofErr w:type="spellStart"/>
            <w:r w:rsidRPr="00C05886">
              <w:rPr>
                <w:b/>
                <w:bCs/>
                <w:color w:val="000000"/>
                <w:sz w:val="20"/>
                <w:szCs w:val="20"/>
              </w:rPr>
              <w:t>Comparability</w:t>
            </w:r>
            <w:r w:rsidRPr="00C05886">
              <w:rPr>
                <w:bCs/>
                <w:color w:val="000000"/>
                <w:sz w:val="20"/>
                <w:szCs w:val="20"/>
                <w:vertAlign w:val="superscript"/>
              </w:rPr>
              <w:t>a</w:t>
            </w:r>
            <w:proofErr w:type="spellEnd"/>
          </w:p>
        </w:tc>
        <w:tc>
          <w:tcPr>
            <w:tcW w:w="2693" w:type="dxa"/>
            <w:gridSpan w:val="3"/>
            <w:tcBorders>
              <w:top w:val="single" w:sz="4" w:space="0" w:color="auto"/>
              <w:left w:val="nil"/>
              <w:bottom w:val="single" w:sz="4" w:space="0" w:color="auto"/>
              <w:right w:val="nil"/>
            </w:tcBorders>
            <w:shd w:val="clear" w:color="auto" w:fill="auto"/>
            <w:noWrap/>
            <w:vAlign w:val="center"/>
            <w:hideMark/>
          </w:tcPr>
          <w:p w14:paraId="3ED06B74" w14:textId="77777777" w:rsidR="000864D6" w:rsidRPr="00C05886" w:rsidRDefault="000864D6" w:rsidP="00C05886">
            <w:pPr>
              <w:rPr>
                <w:b/>
                <w:bCs/>
                <w:color w:val="000000"/>
                <w:sz w:val="20"/>
                <w:szCs w:val="20"/>
              </w:rPr>
            </w:pPr>
            <w:proofErr w:type="spellStart"/>
            <w:r w:rsidRPr="00C05886">
              <w:rPr>
                <w:b/>
                <w:bCs/>
                <w:color w:val="000000"/>
                <w:sz w:val="20"/>
                <w:szCs w:val="20"/>
              </w:rPr>
              <w:t>Outcome</w:t>
            </w:r>
            <w:r w:rsidRPr="00C05886">
              <w:rPr>
                <w:bCs/>
                <w:color w:val="000000"/>
                <w:sz w:val="20"/>
                <w:szCs w:val="20"/>
                <w:vertAlign w:val="superscript"/>
              </w:rPr>
              <w:t>b</w:t>
            </w:r>
            <w:proofErr w:type="spellEnd"/>
          </w:p>
        </w:tc>
        <w:tc>
          <w:tcPr>
            <w:tcW w:w="2749" w:type="dxa"/>
            <w:gridSpan w:val="4"/>
            <w:tcBorders>
              <w:top w:val="single" w:sz="4" w:space="0" w:color="auto"/>
              <w:left w:val="nil"/>
              <w:bottom w:val="single" w:sz="4" w:space="0" w:color="auto"/>
              <w:right w:val="nil"/>
            </w:tcBorders>
            <w:shd w:val="clear" w:color="auto" w:fill="auto"/>
            <w:noWrap/>
            <w:vAlign w:val="center"/>
            <w:hideMark/>
          </w:tcPr>
          <w:p w14:paraId="5CB70E3E" w14:textId="77777777" w:rsidR="000864D6" w:rsidRPr="00C05886" w:rsidRDefault="000864D6" w:rsidP="00C05886">
            <w:pPr>
              <w:rPr>
                <w:b/>
                <w:color w:val="000000" w:themeColor="text1"/>
                <w:sz w:val="20"/>
                <w:szCs w:val="20"/>
              </w:rPr>
            </w:pPr>
            <w:r w:rsidRPr="00C05886">
              <w:rPr>
                <w:b/>
                <w:color w:val="000000" w:themeColor="text1"/>
                <w:sz w:val="20"/>
                <w:szCs w:val="20"/>
              </w:rPr>
              <w:t>Statistics</w:t>
            </w:r>
          </w:p>
        </w:tc>
      </w:tr>
      <w:tr w:rsidR="00C05886" w:rsidRPr="00C05886" w14:paraId="05496CF0" w14:textId="77777777" w:rsidTr="00C05886">
        <w:trPr>
          <w:trHeight w:val="855"/>
        </w:trPr>
        <w:tc>
          <w:tcPr>
            <w:tcW w:w="2410" w:type="dxa"/>
            <w:tcBorders>
              <w:top w:val="nil"/>
              <w:left w:val="nil"/>
              <w:bottom w:val="single" w:sz="4" w:space="0" w:color="auto"/>
              <w:right w:val="nil"/>
            </w:tcBorders>
            <w:shd w:val="clear" w:color="auto" w:fill="auto"/>
            <w:noWrap/>
            <w:vAlign w:val="center"/>
            <w:hideMark/>
          </w:tcPr>
          <w:p w14:paraId="1E06B98A" w14:textId="77777777" w:rsidR="000864D6" w:rsidRPr="00C05886" w:rsidRDefault="000864D6" w:rsidP="00C05886">
            <w:pPr>
              <w:rPr>
                <w:color w:val="000000"/>
                <w:sz w:val="20"/>
                <w:szCs w:val="20"/>
              </w:rPr>
            </w:pPr>
            <w:r w:rsidRPr="00C05886">
              <w:rPr>
                <w:color w:val="000000"/>
                <w:sz w:val="20"/>
                <w:szCs w:val="20"/>
              </w:rPr>
              <w:t>Study</w:t>
            </w:r>
          </w:p>
        </w:tc>
        <w:tc>
          <w:tcPr>
            <w:tcW w:w="1276" w:type="dxa"/>
            <w:tcBorders>
              <w:top w:val="nil"/>
              <w:left w:val="nil"/>
              <w:bottom w:val="single" w:sz="4" w:space="0" w:color="auto"/>
              <w:right w:val="nil"/>
            </w:tcBorders>
            <w:shd w:val="clear" w:color="auto" w:fill="auto"/>
            <w:vAlign w:val="center"/>
            <w:hideMark/>
          </w:tcPr>
          <w:p w14:paraId="0308981C" w14:textId="77777777" w:rsidR="000864D6" w:rsidRPr="00C05886" w:rsidRDefault="000864D6" w:rsidP="00C05886">
            <w:pPr>
              <w:rPr>
                <w:color w:val="000000"/>
                <w:sz w:val="20"/>
                <w:szCs w:val="20"/>
              </w:rPr>
            </w:pPr>
            <w:r w:rsidRPr="00C05886">
              <w:rPr>
                <w:color w:val="000000"/>
                <w:sz w:val="20"/>
                <w:szCs w:val="20"/>
              </w:rPr>
              <w:t>Representativeness of the sample</w:t>
            </w:r>
          </w:p>
        </w:tc>
        <w:tc>
          <w:tcPr>
            <w:tcW w:w="850" w:type="dxa"/>
            <w:tcBorders>
              <w:top w:val="nil"/>
              <w:left w:val="nil"/>
              <w:bottom w:val="single" w:sz="4" w:space="0" w:color="auto"/>
              <w:right w:val="nil"/>
            </w:tcBorders>
            <w:shd w:val="clear" w:color="auto" w:fill="auto"/>
            <w:vAlign w:val="center"/>
            <w:hideMark/>
          </w:tcPr>
          <w:p w14:paraId="7BC02DC1" w14:textId="77777777" w:rsidR="000864D6" w:rsidRPr="00C05886" w:rsidRDefault="000864D6" w:rsidP="00C05886">
            <w:pPr>
              <w:rPr>
                <w:color w:val="000000"/>
                <w:sz w:val="20"/>
                <w:szCs w:val="20"/>
              </w:rPr>
            </w:pPr>
            <w:r w:rsidRPr="00C05886">
              <w:rPr>
                <w:color w:val="000000"/>
                <w:sz w:val="20"/>
                <w:szCs w:val="20"/>
              </w:rPr>
              <w:t>Sample size</w:t>
            </w:r>
          </w:p>
        </w:tc>
        <w:tc>
          <w:tcPr>
            <w:tcW w:w="1134" w:type="dxa"/>
            <w:tcBorders>
              <w:top w:val="nil"/>
              <w:left w:val="nil"/>
              <w:bottom w:val="single" w:sz="4" w:space="0" w:color="auto"/>
              <w:right w:val="nil"/>
            </w:tcBorders>
            <w:shd w:val="clear" w:color="auto" w:fill="auto"/>
            <w:vAlign w:val="center"/>
            <w:hideMark/>
          </w:tcPr>
          <w:p w14:paraId="16A83F2D" w14:textId="77777777" w:rsidR="000864D6" w:rsidRPr="00C05886" w:rsidRDefault="000864D6" w:rsidP="00C05886">
            <w:pPr>
              <w:rPr>
                <w:color w:val="000000"/>
                <w:sz w:val="20"/>
                <w:szCs w:val="20"/>
              </w:rPr>
            </w:pPr>
            <w:r w:rsidRPr="00C05886">
              <w:rPr>
                <w:color w:val="000000"/>
                <w:sz w:val="20"/>
                <w:szCs w:val="20"/>
              </w:rPr>
              <w:t>Non-respondents</w:t>
            </w:r>
          </w:p>
        </w:tc>
        <w:tc>
          <w:tcPr>
            <w:tcW w:w="1134" w:type="dxa"/>
            <w:tcBorders>
              <w:top w:val="nil"/>
              <w:left w:val="nil"/>
              <w:bottom w:val="single" w:sz="4" w:space="0" w:color="auto"/>
              <w:right w:val="nil"/>
            </w:tcBorders>
            <w:shd w:val="clear" w:color="auto" w:fill="auto"/>
            <w:vAlign w:val="center"/>
            <w:hideMark/>
          </w:tcPr>
          <w:p w14:paraId="4F8C67B4" w14:textId="77777777" w:rsidR="000864D6" w:rsidRPr="00C05886" w:rsidRDefault="000864D6" w:rsidP="00C05886">
            <w:pPr>
              <w:rPr>
                <w:color w:val="000000"/>
                <w:sz w:val="20"/>
                <w:szCs w:val="20"/>
              </w:rPr>
            </w:pPr>
            <w:r w:rsidRPr="00C05886">
              <w:rPr>
                <w:color w:val="000000"/>
                <w:sz w:val="20"/>
                <w:szCs w:val="20"/>
              </w:rPr>
              <w:t xml:space="preserve">Ascertainment of the </w:t>
            </w:r>
            <w:proofErr w:type="spellStart"/>
            <w:r w:rsidRPr="00C05886">
              <w:rPr>
                <w:color w:val="000000"/>
                <w:sz w:val="20"/>
                <w:szCs w:val="20"/>
              </w:rPr>
              <w:t>exposure</w:t>
            </w:r>
            <w:r w:rsidRPr="00C05886">
              <w:rPr>
                <w:bCs/>
                <w:color w:val="000000"/>
                <w:sz w:val="20"/>
                <w:szCs w:val="20"/>
                <w:vertAlign w:val="superscript"/>
              </w:rPr>
              <w:t>b</w:t>
            </w:r>
            <w:proofErr w:type="spellEnd"/>
            <w:r w:rsidRPr="00C05886">
              <w:rPr>
                <w:color w:val="000000"/>
                <w:sz w:val="20"/>
                <w:szCs w:val="20"/>
              </w:rPr>
              <w:t xml:space="preserve">  (sleep)</w:t>
            </w:r>
          </w:p>
        </w:tc>
        <w:tc>
          <w:tcPr>
            <w:tcW w:w="993" w:type="dxa"/>
            <w:tcBorders>
              <w:top w:val="nil"/>
              <w:left w:val="nil"/>
              <w:bottom w:val="single" w:sz="4" w:space="0" w:color="auto"/>
              <w:right w:val="nil"/>
            </w:tcBorders>
            <w:shd w:val="clear" w:color="auto" w:fill="auto"/>
            <w:vAlign w:val="center"/>
            <w:hideMark/>
          </w:tcPr>
          <w:p w14:paraId="587353BC" w14:textId="77777777" w:rsidR="000864D6" w:rsidRPr="00C05886" w:rsidRDefault="000864D6" w:rsidP="00C05886">
            <w:pPr>
              <w:rPr>
                <w:color w:val="000000"/>
                <w:sz w:val="20"/>
                <w:szCs w:val="20"/>
              </w:rPr>
            </w:pPr>
            <w:r w:rsidRPr="00C05886">
              <w:rPr>
                <w:color w:val="000000"/>
                <w:sz w:val="20"/>
                <w:szCs w:val="20"/>
              </w:rPr>
              <w:t>Subtotal</w:t>
            </w:r>
          </w:p>
        </w:tc>
        <w:tc>
          <w:tcPr>
            <w:tcW w:w="992" w:type="dxa"/>
            <w:tcBorders>
              <w:top w:val="nil"/>
              <w:left w:val="nil"/>
              <w:bottom w:val="single" w:sz="4" w:space="0" w:color="auto"/>
              <w:right w:val="nil"/>
            </w:tcBorders>
            <w:shd w:val="clear" w:color="auto" w:fill="auto"/>
            <w:vAlign w:val="center"/>
            <w:hideMark/>
          </w:tcPr>
          <w:p w14:paraId="5B6029FD" w14:textId="77777777" w:rsidR="000864D6" w:rsidRPr="00C05886" w:rsidRDefault="000864D6" w:rsidP="00C05886">
            <w:pPr>
              <w:rPr>
                <w:color w:val="000000"/>
                <w:sz w:val="20"/>
                <w:szCs w:val="20"/>
              </w:rPr>
            </w:pPr>
            <w:r w:rsidRPr="00C05886">
              <w:rPr>
                <w:color w:val="000000"/>
                <w:sz w:val="20"/>
                <w:szCs w:val="20"/>
              </w:rPr>
              <w:t>Control for most important factor (sleep)</w:t>
            </w:r>
          </w:p>
        </w:tc>
        <w:tc>
          <w:tcPr>
            <w:tcW w:w="1134" w:type="dxa"/>
            <w:tcBorders>
              <w:top w:val="nil"/>
              <w:left w:val="nil"/>
              <w:bottom w:val="single" w:sz="4" w:space="0" w:color="auto"/>
              <w:right w:val="nil"/>
            </w:tcBorders>
            <w:shd w:val="clear" w:color="auto" w:fill="auto"/>
            <w:vAlign w:val="center"/>
            <w:hideMark/>
          </w:tcPr>
          <w:p w14:paraId="1337AED2" w14:textId="77777777" w:rsidR="000864D6" w:rsidRPr="00C05886" w:rsidRDefault="000864D6" w:rsidP="00C05886">
            <w:pPr>
              <w:rPr>
                <w:color w:val="000000"/>
                <w:sz w:val="20"/>
                <w:szCs w:val="20"/>
              </w:rPr>
            </w:pPr>
            <w:r w:rsidRPr="00C05886">
              <w:rPr>
                <w:color w:val="000000"/>
                <w:sz w:val="20"/>
                <w:szCs w:val="20"/>
              </w:rPr>
              <w:t>Control for other factors (competitive standard)</w:t>
            </w:r>
          </w:p>
        </w:tc>
        <w:tc>
          <w:tcPr>
            <w:tcW w:w="992" w:type="dxa"/>
            <w:tcBorders>
              <w:top w:val="nil"/>
              <w:left w:val="nil"/>
              <w:bottom w:val="single" w:sz="4" w:space="0" w:color="auto"/>
              <w:right w:val="nil"/>
            </w:tcBorders>
            <w:shd w:val="clear" w:color="auto" w:fill="auto"/>
            <w:vAlign w:val="center"/>
            <w:hideMark/>
          </w:tcPr>
          <w:p w14:paraId="5A3A74F2" w14:textId="77777777" w:rsidR="000864D6" w:rsidRPr="00C05886" w:rsidRDefault="000864D6" w:rsidP="00C05886">
            <w:pPr>
              <w:rPr>
                <w:color w:val="000000"/>
                <w:sz w:val="20"/>
                <w:szCs w:val="20"/>
              </w:rPr>
            </w:pPr>
            <w:r w:rsidRPr="00C05886">
              <w:rPr>
                <w:color w:val="000000"/>
                <w:sz w:val="20"/>
                <w:szCs w:val="20"/>
              </w:rPr>
              <w:t>Subtotal</w:t>
            </w:r>
          </w:p>
        </w:tc>
        <w:tc>
          <w:tcPr>
            <w:tcW w:w="851" w:type="dxa"/>
            <w:tcBorders>
              <w:top w:val="nil"/>
              <w:left w:val="nil"/>
              <w:bottom w:val="single" w:sz="4" w:space="0" w:color="auto"/>
              <w:right w:val="nil"/>
            </w:tcBorders>
            <w:shd w:val="clear" w:color="auto" w:fill="auto"/>
            <w:vAlign w:val="center"/>
            <w:hideMark/>
          </w:tcPr>
          <w:p w14:paraId="0FA54CC5" w14:textId="77777777" w:rsidR="000864D6" w:rsidRPr="00C05886" w:rsidRDefault="000864D6" w:rsidP="00C05886">
            <w:pPr>
              <w:rPr>
                <w:color w:val="000000"/>
                <w:sz w:val="20"/>
                <w:szCs w:val="20"/>
              </w:rPr>
            </w:pPr>
            <w:r w:rsidRPr="00C05886">
              <w:rPr>
                <w:color w:val="000000"/>
                <w:sz w:val="20"/>
                <w:szCs w:val="20"/>
              </w:rPr>
              <w:t>Assessment of outcome</w:t>
            </w:r>
          </w:p>
        </w:tc>
        <w:tc>
          <w:tcPr>
            <w:tcW w:w="850" w:type="dxa"/>
            <w:tcBorders>
              <w:top w:val="nil"/>
              <w:left w:val="nil"/>
              <w:bottom w:val="single" w:sz="4" w:space="0" w:color="auto"/>
              <w:right w:val="nil"/>
            </w:tcBorders>
            <w:shd w:val="clear" w:color="auto" w:fill="auto"/>
            <w:vAlign w:val="center"/>
            <w:hideMark/>
          </w:tcPr>
          <w:p w14:paraId="537EE7C6" w14:textId="77777777" w:rsidR="000864D6" w:rsidRPr="00C05886" w:rsidRDefault="000864D6" w:rsidP="00C05886">
            <w:pPr>
              <w:rPr>
                <w:color w:val="000000"/>
                <w:sz w:val="20"/>
                <w:szCs w:val="20"/>
              </w:rPr>
            </w:pPr>
            <w:r w:rsidRPr="00C05886">
              <w:rPr>
                <w:color w:val="000000"/>
                <w:sz w:val="20"/>
                <w:szCs w:val="20"/>
              </w:rPr>
              <w:t>Statistical test</w:t>
            </w:r>
          </w:p>
        </w:tc>
        <w:tc>
          <w:tcPr>
            <w:tcW w:w="992" w:type="dxa"/>
            <w:tcBorders>
              <w:top w:val="nil"/>
              <w:left w:val="nil"/>
              <w:bottom w:val="single" w:sz="4" w:space="0" w:color="auto"/>
              <w:right w:val="nil"/>
            </w:tcBorders>
            <w:shd w:val="clear" w:color="auto" w:fill="auto"/>
            <w:vAlign w:val="center"/>
            <w:hideMark/>
          </w:tcPr>
          <w:p w14:paraId="468E7856" w14:textId="77777777" w:rsidR="000864D6" w:rsidRPr="00C05886" w:rsidRDefault="000864D6" w:rsidP="00C05886">
            <w:pPr>
              <w:rPr>
                <w:color w:val="000000"/>
                <w:sz w:val="20"/>
                <w:szCs w:val="20"/>
              </w:rPr>
            </w:pPr>
            <w:r w:rsidRPr="00C05886">
              <w:rPr>
                <w:color w:val="000000"/>
                <w:sz w:val="20"/>
                <w:szCs w:val="20"/>
              </w:rPr>
              <w:t>Subtotal</w:t>
            </w:r>
          </w:p>
        </w:tc>
        <w:tc>
          <w:tcPr>
            <w:tcW w:w="709" w:type="dxa"/>
            <w:tcBorders>
              <w:top w:val="nil"/>
              <w:left w:val="nil"/>
              <w:bottom w:val="single" w:sz="4" w:space="0" w:color="auto"/>
              <w:right w:val="nil"/>
            </w:tcBorders>
            <w:shd w:val="clear" w:color="auto" w:fill="auto"/>
            <w:vAlign w:val="center"/>
            <w:hideMark/>
          </w:tcPr>
          <w:p w14:paraId="62AB5A2D" w14:textId="77777777" w:rsidR="000864D6" w:rsidRPr="00C05886" w:rsidRDefault="000864D6" w:rsidP="00C05886">
            <w:pPr>
              <w:rPr>
                <w:color w:val="000000" w:themeColor="text1"/>
                <w:sz w:val="20"/>
                <w:szCs w:val="20"/>
              </w:rPr>
            </w:pPr>
            <w:r w:rsidRPr="00C05886">
              <w:rPr>
                <w:color w:val="000000" w:themeColor="text1"/>
                <w:sz w:val="20"/>
                <w:szCs w:val="20"/>
              </w:rPr>
              <w:t>Total (out of 10)</w:t>
            </w:r>
          </w:p>
        </w:tc>
        <w:tc>
          <w:tcPr>
            <w:tcW w:w="567" w:type="dxa"/>
            <w:tcBorders>
              <w:top w:val="nil"/>
              <w:left w:val="nil"/>
              <w:bottom w:val="single" w:sz="4" w:space="0" w:color="auto"/>
              <w:right w:val="nil"/>
            </w:tcBorders>
            <w:shd w:val="clear" w:color="auto" w:fill="auto"/>
            <w:vAlign w:val="center"/>
            <w:hideMark/>
          </w:tcPr>
          <w:p w14:paraId="62AF4F81" w14:textId="77777777" w:rsidR="000864D6" w:rsidRPr="00C05886" w:rsidRDefault="000864D6" w:rsidP="00C05886">
            <w:pPr>
              <w:rPr>
                <w:color w:val="000000" w:themeColor="text1"/>
                <w:sz w:val="20"/>
                <w:szCs w:val="20"/>
              </w:rPr>
            </w:pPr>
            <w:r w:rsidRPr="00C05886">
              <w:rPr>
                <w:color w:val="000000" w:themeColor="text1"/>
                <w:sz w:val="20"/>
                <w:szCs w:val="20"/>
              </w:rPr>
              <w:t>High (&gt;7)</w:t>
            </w:r>
          </w:p>
        </w:tc>
        <w:tc>
          <w:tcPr>
            <w:tcW w:w="709" w:type="dxa"/>
            <w:tcBorders>
              <w:top w:val="nil"/>
              <w:left w:val="nil"/>
              <w:bottom w:val="single" w:sz="4" w:space="0" w:color="auto"/>
              <w:right w:val="nil"/>
            </w:tcBorders>
            <w:shd w:val="clear" w:color="auto" w:fill="auto"/>
            <w:vAlign w:val="center"/>
            <w:hideMark/>
          </w:tcPr>
          <w:p w14:paraId="7A89FBED" w14:textId="77777777" w:rsidR="000864D6" w:rsidRPr="00C05886" w:rsidRDefault="000864D6" w:rsidP="00C05886">
            <w:pPr>
              <w:rPr>
                <w:color w:val="000000" w:themeColor="text1"/>
                <w:sz w:val="20"/>
                <w:szCs w:val="20"/>
              </w:rPr>
            </w:pPr>
            <w:r w:rsidRPr="00C05886">
              <w:rPr>
                <w:color w:val="000000" w:themeColor="text1"/>
                <w:sz w:val="20"/>
                <w:szCs w:val="20"/>
              </w:rPr>
              <w:t>Mod-high (5-7)</w:t>
            </w:r>
          </w:p>
        </w:tc>
        <w:tc>
          <w:tcPr>
            <w:tcW w:w="764" w:type="dxa"/>
            <w:tcBorders>
              <w:top w:val="nil"/>
              <w:left w:val="nil"/>
              <w:bottom w:val="single" w:sz="4" w:space="0" w:color="auto"/>
              <w:right w:val="nil"/>
            </w:tcBorders>
            <w:shd w:val="clear" w:color="auto" w:fill="auto"/>
            <w:vAlign w:val="center"/>
            <w:hideMark/>
          </w:tcPr>
          <w:p w14:paraId="1A929ACD" w14:textId="77777777" w:rsidR="000864D6" w:rsidRPr="00C05886" w:rsidRDefault="000864D6" w:rsidP="00C05886">
            <w:pPr>
              <w:rPr>
                <w:color w:val="000000" w:themeColor="text1"/>
                <w:sz w:val="20"/>
                <w:szCs w:val="20"/>
              </w:rPr>
            </w:pPr>
            <w:r w:rsidRPr="00C05886">
              <w:rPr>
                <w:color w:val="000000" w:themeColor="text1"/>
                <w:sz w:val="20"/>
                <w:szCs w:val="20"/>
              </w:rPr>
              <w:t>Low (&lt;5)</w:t>
            </w:r>
          </w:p>
        </w:tc>
      </w:tr>
      <w:tr w:rsidR="00C05886" w:rsidRPr="00C05886" w14:paraId="114AFB8F" w14:textId="77777777" w:rsidTr="00C05886">
        <w:trPr>
          <w:trHeight w:val="300"/>
        </w:trPr>
        <w:tc>
          <w:tcPr>
            <w:tcW w:w="2410" w:type="dxa"/>
            <w:tcBorders>
              <w:top w:val="nil"/>
              <w:left w:val="nil"/>
              <w:bottom w:val="nil"/>
              <w:right w:val="nil"/>
            </w:tcBorders>
            <w:shd w:val="clear" w:color="auto" w:fill="auto"/>
            <w:noWrap/>
            <w:vAlign w:val="center"/>
            <w:hideMark/>
          </w:tcPr>
          <w:p w14:paraId="6CE4EB15" w14:textId="2F3CA32C" w:rsidR="000864D6" w:rsidRPr="00C05886" w:rsidRDefault="000864D6" w:rsidP="00C05886">
            <w:pPr>
              <w:rPr>
                <w:color w:val="000000" w:themeColor="text1"/>
                <w:sz w:val="20"/>
                <w:szCs w:val="20"/>
              </w:rPr>
            </w:pPr>
            <w:r w:rsidRPr="00C05886">
              <w:rPr>
                <w:color w:val="000000" w:themeColor="text1"/>
                <w:sz w:val="20"/>
                <w:szCs w:val="20"/>
              </w:rPr>
              <w:t xml:space="preserve">Akazawa et al. </w:t>
            </w:r>
          </w:p>
        </w:tc>
        <w:tc>
          <w:tcPr>
            <w:tcW w:w="1276" w:type="dxa"/>
            <w:tcBorders>
              <w:top w:val="nil"/>
              <w:left w:val="nil"/>
              <w:bottom w:val="nil"/>
              <w:right w:val="nil"/>
            </w:tcBorders>
            <w:shd w:val="clear" w:color="auto" w:fill="auto"/>
            <w:noWrap/>
            <w:vAlign w:val="bottom"/>
            <w:hideMark/>
          </w:tcPr>
          <w:p w14:paraId="251B71CD"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hideMark/>
          </w:tcPr>
          <w:p w14:paraId="28E991FA"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hideMark/>
          </w:tcPr>
          <w:p w14:paraId="2391E8C2"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hideMark/>
          </w:tcPr>
          <w:p w14:paraId="2F9B1226" w14:textId="77777777" w:rsidR="000864D6" w:rsidRPr="00C05886" w:rsidRDefault="000864D6" w:rsidP="00C05886">
            <w:pPr>
              <w:rPr>
                <w:color w:val="000000"/>
                <w:sz w:val="20"/>
                <w:szCs w:val="20"/>
              </w:rPr>
            </w:pPr>
            <w:r w:rsidRPr="00C05886">
              <w:rPr>
                <w:color w:val="000000" w:themeColor="text1"/>
                <w:sz w:val="20"/>
                <w:szCs w:val="20"/>
              </w:rPr>
              <w:t>1</w:t>
            </w:r>
          </w:p>
        </w:tc>
        <w:tc>
          <w:tcPr>
            <w:tcW w:w="993" w:type="dxa"/>
            <w:tcBorders>
              <w:top w:val="nil"/>
              <w:left w:val="nil"/>
              <w:bottom w:val="nil"/>
              <w:right w:val="nil"/>
            </w:tcBorders>
            <w:shd w:val="clear" w:color="auto" w:fill="auto"/>
            <w:noWrap/>
            <w:vAlign w:val="bottom"/>
            <w:hideMark/>
          </w:tcPr>
          <w:p w14:paraId="6B141411"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hideMark/>
          </w:tcPr>
          <w:p w14:paraId="7C52CF53"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hideMark/>
          </w:tcPr>
          <w:p w14:paraId="0FE8ACCD"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hideMark/>
          </w:tcPr>
          <w:p w14:paraId="6C39DB82"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hideMark/>
          </w:tcPr>
          <w:p w14:paraId="02A6FC6C"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bottom w:val="nil"/>
              <w:right w:val="nil"/>
            </w:tcBorders>
            <w:shd w:val="clear" w:color="auto" w:fill="auto"/>
            <w:noWrap/>
            <w:vAlign w:val="bottom"/>
            <w:hideMark/>
          </w:tcPr>
          <w:p w14:paraId="5B2E67D1"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hideMark/>
          </w:tcPr>
          <w:p w14:paraId="1E5199B1"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bottom w:val="nil"/>
              <w:right w:val="nil"/>
            </w:tcBorders>
            <w:shd w:val="clear" w:color="auto" w:fill="auto"/>
            <w:noWrap/>
            <w:vAlign w:val="bottom"/>
            <w:hideMark/>
          </w:tcPr>
          <w:p w14:paraId="3B81E0D6" w14:textId="77777777" w:rsidR="000864D6" w:rsidRPr="00C05886" w:rsidRDefault="000864D6" w:rsidP="00C05886">
            <w:pPr>
              <w:rPr>
                <w:color w:val="000000" w:themeColor="text1"/>
                <w:sz w:val="20"/>
                <w:szCs w:val="20"/>
              </w:rPr>
            </w:pPr>
            <w:r w:rsidRPr="00C05886">
              <w:rPr>
                <w:color w:val="000000" w:themeColor="text1"/>
                <w:sz w:val="20"/>
                <w:szCs w:val="20"/>
              </w:rPr>
              <w:t>4</w:t>
            </w:r>
          </w:p>
        </w:tc>
        <w:tc>
          <w:tcPr>
            <w:tcW w:w="567" w:type="dxa"/>
            <w:tcBorders>
              <w:top w:val="nil"/>
              <w:left w:val="nil"/>
              <w:bottom w:val="nil"/>
              <w:right w:val="nil"/>
            </w:tcBorders>
            <w:shd w:val="clear" w:color="auto" w:fill="auto"/>
            <w:noWrap/>
            <w:vAlign w:val="bottom"/>
            <w:hideMark/>
          </w:tcPr>
          <w:p w14:paraId="009B3ACD"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hideMark/>
          </w:tcPr>
          <w:p w14:paraId="5E2B81C5"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64" w:type="dxa"/>
            <w:tcBorders>
              <w:top w:val="nil"/>
              <w:left w:val="nil"/>
              <w:bottom w:val="nil"/>
              <w:right w:val="nil"/>
            </w:tcBorders>
            <w:shd w:val="clear" w:color="auto" w:fill="auto"/>
            <w:noWrap/>
            <w:vAlign w:val="bottom"/>
            <w:hideMark/>
          </w:tcPr>
          <w:p w14:paraId="461E3E5B" w14:textId="77777777" w:rsidR="000864D6" w:rsidRPr="00C05886" w:rsidRDefault="000864D6" w:rsidP="00C05886">
            <w:pPr>
              <w:rPr>
                <w:color w:val="000000" w:themeColor="text1"/>
                <w:sz w:val="20"/>
                <w:szCs w:val="20"/>
              </w:rPr>
            </w:pPr>
            <w:r w:rsidRPr="00C05886">
              <w:rPr>
                <w:color w:val="000000" w:themeColor="text1"/>
                <w:sz w:val="20"/>
                <w:szCs w:val="20"/>
              </w:rPr>
              <w:t>1</w:t>
            </w:r>
          </w:p>
        </w:tc>
      </w:tr>
      <w:tr w:rsidR="00C05886" w:rsidRPr="00C05886" w14:paraId="00459DA0" w14:textId="77777777" w:rsidTr="00C05886">
        <w:trPr>
          <w:trHeight w:val="300"/>
        </w:trPr>
        <w:tc>
          <w:tcPr>
            <w:tcW w:w="2410" w:type="dxa"/>
            <w:tcBorders>
              <w:top w:val="nil"/>
              <w:left w:val="nil"/>
              <w:bottom w:val="nil"/>
              <w:right w:val="nil"/>
            </w:tcBorders>
            <w:shd w:val="clear" w:color="auto" w:fill="auto"/>
            <w:noWrap/>
            <w:vAlign w:val="center"/>
          </w:tcPr>
          <w:p w14:paraId="04A14FE8" w14:textId="55BE2385" w:rsidR="000864D6" w:rsidRPr="00C05886" w:rsidRDefault="000864D6" w:rsidP="00C05886">
            <w:pPr>
              <w:rPr>
                <w:color w:val="000000" w:themeColor="text1"/>
                <w:sz w:val="20"/>
                <w:szCs w:val="20"/>
              </w:rPr>
            </w:pPr>
            <w:r w:rsidRPr="00C05886">
              <w:rPr>
                <w:color w:val="000000" w:themeColor="text1"/>
                <w:sz w:val="20"/>
                <w:szCs w:val="20"/>
              </w:rPr>
              <w:t xml:space="preserve">Barreira et al. </w:t>
            </w:r>
          </w:p>
        </w:tc>
        <w:tc>
          <w:tcPr>
            <w:tcW w:w="1276" w:type="dxa"/>
            <w:tcBorders>
              <w:top w:val="nil"/>
              <w:left w:val="nil"/>
              <w:bottom w:val="nil"/>
              <w:right w:val="nil"/>
            </w:tcBorders>
            <w:shd w:val="clear" w:color="auto" w:fill="auto"/>
            <w:noWrap/>
            <w:vAlign w:val="bottom"/>
          </w:tcPr>
          <w:p w14:paraId="3B83182D"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2F434639"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42E9C44F"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1D1CEF1B"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993" w:type="dxa"/>
            <w:tcBorders>
              <w:top w:val="nil"/>
              <w:left w:val="nil"/>
              <w:bottom w:val="nil"/>
              <w:right w:val="nil"/>
            </w:tcBorders>
            <w:shd w:val="clear" w:color="auto" w:fill="auto"/>
            <w:noWrap/>
            <w:vAlign w:val="bottom"/>
          </w:tcPr>
          <w:p w14:paraId="7A0DA191"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top w:val="nil"/>
              <w:left w:val="nil"/>
              <w:bottom w:val="nil"/>
              <w:right w:val="nil"/>
            </w:tcBorders>
            <w:shd w:val="clear" w:color="auto" w:fill="auto"/>
            <w:noWrap/>
            <w:vAlign w:val="bottom"/>
          </w:tcPr>
          <w:p w14:paraId="77FC31CE"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210FAF0A"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71BAC834"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259F6E39"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bottom w:val="nil"/>
              <w:right w:val="nil"/>
            </w:tcBorders>
            <w:shd w:val="clear" w:color="auto" w:fill="auto"/>
            <w:noWrap/>
            <w:vAlign w:val="bottom"/>
          </w:tcPr>
          <w:p w14:paraId="705459F2"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6F0B7F90"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bottom w:val="nil"/>
              <w:right w:val="nil"/>
            </w:tcBorders>
            <w:shd w:val="clear" w:color="auto" w:fill="auto"/>
            <w:noWrap/>
            <w:vAlign w:val="bottom"/>
          </w:tcPr>
          <w:p w14:paraId="2729B1D2" w14:textId="77777777" w:rsidR="000864D6" w:rsidRPr="00C05886" w:rsidRDefault="000864D6" w:rsidP="00C05886">
            <w:pPr>
              <w:rPr>
                <w:color w:val="000000" w:themeColor="text1"/>
                <w:sz w:val="20"/>
                <w:szCs w:val="20"/>
              </w:rPr>
            </w:pPr>
            <w:r w:rsidRPr="00C05886">
              <w:rPr>
                <w:color w:val="000000" w:themeColor="text1"/>
                <w:sz w:val="20"/>
                <w:szCs w:val="20"/>
              </w:rPr>
              <w:t>5</w:t>
            </w:r>
          </w:p>
        </w:tc>
        <w:tc>
          <w:tcPr>
            <w:tcW w:w="567" w:type="dxa"/>
            <w:tcBorders>
              <w:top w:val="nil"/>
              <w:left w:val="nil"/>
              <w:bottom w:val="nil"/>
              <w:right w:val="nil"/>
            </w:tcBorders>
            <w:shd w:val="clear" w:color="auto" w:fill="auto"/>
            <w:noWrap/>
            <w:vAlign w:val="bottom"/>
          </w:tcPr>
          <w:p w14:paraId="05979E88"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24A987B2"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16C78BA9"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4F98B747" w14:textId="77777777" w:rsidTr="00C05886">
        <w:trPr>
          <w:trHeight w:val="300"/>
        </w:trPr>
        <w:tc>
          <w:tcPr>
            <w:tcW w:w="2410" w:type="dxa"/>
            <w:tcBorders>
              <w:top w:val="nil"/>
              <w:left w:val="nil"/>
              <w:bottom w:val="nil"/>
              <w:right w:val="nil"/>
            </w:tcBorders>
            <w:shd w:val="clear" w:color="auto" w:fill="auto"/>
            <w:noWrap/>
            <w:vAlign w:val="center"/>
          </w:tcPr>
          <w:p w14:paraId="09BCC4B1" w14:textId="1478A076" w:rsidR="000864D6" w:rsidRPr="00C05886" w:rsidRDefault="000864D6" w:rsidP="00C05886">
            <w:pPr>
              <w:rPr>
                <w:color w:val="000000" w:themeColor="text1"/>
                <w:sz w:val="20"/>
                <w:szCs w:val="20"/>
              </w:rPr>
            </w:pPr>
            <w:r w:rsidRPr="00C05886">
              <w:rPr>
                <w:color w:val="000000" w:themeColor="text1"/>
                <w:sz w:val="20"/>
                <w:szCs w:val="20"/>
              </w:rPr>
              <w:t xml:space="preserve">Benjamin et al. </w:t>
            </w:r>
          </w:p>
        </w:tc>
        <w:tc>
          <w:tcPr>
            <w:tcW w:w="1276" w:type="dxa"/>
            <w:tcBorders>
              <w:top w:val="nil"/>
              <w:left w:val="nil"/>
              <w:bottom w:val="nil"/>
              <w:right w:val="nil"/>
            </w:tcBorders>
            <w:shd w:val="clear" w:color="auto" w:fill="auto"/>
            <w:noWrap/>
            <w:vAlign w:val="bottom"/>
          </w:tcPr>
          <w:p w14:paraId="29D26B4F"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086B6F9D"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1CA58DED"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16427B8E"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0F8AA622" w14:textId="77777777" w:rsidR="000864D6" w:rsidRPr="00C05886" w:rsidRDefault="000864D6" w:rsidP="00C05886">
            <w:pPr>
              <w:rPr>
                <w:color w:val="000000"/>
                <w:sz w:val="20"/>
                <w:szCs w:val="20"/>
              </w:rPr>
            </w:pPr>
            <w:r w:rsidRPr="00C05886">
              <w:rPr>
                <w:color w:val="000000"/>
                <w:sz w:val="20"/>
                <w:szCs w:val="20"/>
              </w:rPr>
              <w:t>4</w:t>
            </w:r>
          </w:p>
        </w:tc>
        <w:tc>
          <w:tcPr>
            <w:tcW w:w="992" w:type="dxa"/>
            <w:tcBorders>
              <w:top w:val="nil"/>
              <w:left w:val="nil"/>
              <w:bottom w:val="nil"/>
              <w:right w:val="nil"/>
            </w:tcBorders>
            <w:shd w:val="clear" w:color="auto" w:fill="auto"/>
            <w:noWrap/>
            <w:vAlign w:val="bottom"/>
          </w:tcPr>
          <w:p w14:paraId="55141046"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7DC12C2C"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76C89B4D"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08FADAFA"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1AAF61FE"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554F1774"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5643903C" w14:textId="77777777" w:rsidR="000864D6" w:rsidRPr="00C05886" w:rsidRDefault="000864D6" w:rsidP="00C05886">
            <w:pPr>
              <w:rPr>
                <w:color w:val="000000" w:themeColor="text1"/>
                <w:sz w:val="20"/>
                <w:szCs w:val="20"/>
              </w:rPr>
            </w:pPr>
            <w:r w:rsidRPr="00C05886">
              <w:rPr>
                <w:color w:val="000000" w:themeColor="text1"/>
                <w:sz w:val="20"/>
                <w:szCs w:val="20"/>
              </w:rPr>
              <w:t>6</w:t>
            </w:r>
          </w:p>
        </w:tc>
        <w:tc>
          <w:tcPr>
            <w:tcW w:w="567" w:type="dxa"/>
            <w:tcBorders>
              <w:top w:val="nil"/>
              <w:left w:val="nil"/>
              <w:bottom w:val="nil"/>
              <w:right w:val="nil"/>
            </w:tcBorders>
            <w:shd w:val="clear" w:color="auto" w:fill="auto"/>
            <w:noWrap/>
            <w:vAlign w:val="bottom"/>
          </w:tcPr>
          <w:p w14:paraId="7901387E"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3EE12CCA"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5F801454"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721FE220" w14:textId="77777777" w:rsidTr="00C05886">
        <w:trPr>
          <w:trHeight w:val="300"/>
        </w:trPr>
        <w:tc>
          <w:tcPr>
            <w:tcW w:w="2410" w:type="dxa"/>
            <w:tcBorders>
              <w:top w:val="nil"/>
              <w:left w:val="nil"/>
              <w:bottom w:val="nil"/>
              <w:right w:val="nil"/>
            </w:tcBorders>
            <w:shd w:val="clear" w:color="auto" w:fill="auto"/>
            <w:noWrap/>
            <w:vAlign w:val="center"/>
          </w:tcPr>
          <w:p w14:paraId="1D47A828" w14:textId="25F604FD" w:rsidR="00484BB4" w:rsidRPr="00CB4141" w:rsidRDefault="00484BB4" w:rsidP="00C05886">
            <w:pPr>
              <w:rPr>
                <w:color w:val="000000" w:themeColor="text1"/>
                <w:sz w:val="20"/>
                <w:szCs w:val="20"/>
              </w:rPr>
            </w:pPr>
            <w:r w:rsidRPr="00CB4141">
              <w:rPr>
                <w:color w:val="000000" w:themeColor="text1"/>
                <w:sz w:val="20"/>
                <w:szCs w:val="20"/>
              </w:rPr>
              <w:t xml:space="preserve">Coombes &amp; Badenhorst </w:t>
            </w:r>
          </w:p>
        </w:tc>
        <w:tc>
          <w:tcPr>
            <w:tcW w:w="1276" w:type="dxa"/>
            <w:tcBorders>
              <w:top w:val="nil"/>
              <w:left w:val="nil"/>
              <w:bottom w:val="nil"/>
              <w:right w:val="nil"/>
            </w:tcBorders>
            <w:shd w:val="clear" w:color="auto" w:fill="auto"/>
            <w:noWrap/>
            <w:vAlign w:val="bottom"/>
          </w:tcPr>
          <w:p w14:paraId="610AC326" w14:textId="43D88C14" w:rsidR="00484BB4" w:rsidRPr="00CB4141" w:rsidRDefault="00B65255" w:rsidP="00C05886">
            <w:pPr>
              <w:rPr>
                <w:color w:val="000000"/>
                <w:sz w:val="20"/>
                <w:szCs w:val="20"/>
              </w:rPr>
            </w:pPr>
            <w:r w:rsidRPr="00CB4141">
              <w:rPr>
                <w:color w:val="000000"/>
                <w:sz w:val="20"/>
                <w:szCs w:val="20"/>
              </w:rPr>
              <w:t>1</w:t>
            </w:r>
          </w:p>
        </w:tc>
        <w:tc>
          <w:tcPr>
            <w:tcW w:w="850" w:type="dxa"/>
            <w:tcBorders>
              <w:top w:val="nil"/>
              <w:left w:val="nil"/>
              <w:bottom w:val="nil"/>
              <w:right w:val="nil"/>
            </w:tcBorders>
            <w:shd w:val="clear" w:color="auto" w:fill="auto"/>
            <w:noWrap/>
            <w:vAlign w:val="bottom"/>
          </w:tcPr>
          <w:p w14:paraId="74ED609E" w14:textId="093A8CFB" w:rsidR="00484BB4" w:rsidRPr="00CB4141" w:rsidRDefault="002B724F" w:rsidP="00C05886">
            <w:pPr>
              <w:rPr>
                <w:color w:val="000000"/>
                <w:sz w:val="20"/>
                <w:szCs w:val="20"/>
              </w:rPr>
            </w:pPr>
            <w:r w:rsidRPr="00CB4141">
              <w:rPr>
                <w:color w:val="000000"/>
                <w:sz w:val="20"/>
                <w:szCs w:val="20"/>
              </w:rPr>
              <w:t>0</w:t>
            </w:r>
          </w:p>
        </w:tc>
        <w:tc>
          <w:tcPr>
            <w:tcW w:w="1134" w:type="dxa"/>
            <w:tcBorders>
              <w:top w:val="nil"/>
              <w:left w:val="nil"/>
              <w:bottom w:val="nil"/>
              <w:right w:val="nil"/>
            </w:tcBorders>
            <w:shd w:val="clear" w:color="auto" w:fill="auto"/>
            <w:noWrap/>
            <w:vAlign w:val="bottom"/>
          </w:tcPr>
          <w:p w14:paraId="51A0891B" w14:textId="6A5D8B3E" w:rsidR="00484BB4" w:rsidRPr="00CB4141" w:rsidRDefault="008E71D9" w:rsidP="00C05886">
            <w:pPr>
              <w:rPr>
                <w:color w:val="000000"/>
                <w:sz w:val="20"/>
                <w:szCs w:val="20"/>
              </w:rPr>
            </w:pPr>
            <w:r w:rsidRPr="00CB4141">
              <w:rPr>
                <w:color w:val="000000"/>
                <w:sz w:val="20"/>
                <w:szCs w:val="20"/>
              </w:rPr>
              <w:t>1</w:t>
            </w:r>
          </w:p>
        </w:tc>
        <w:tc>
          <w:tcPr>
            <w:tcW w:w="1134" w:type="dxa"/>
            <w:tcBorders>
              <w:top w:val="nil"/>
              <w:left w:val="nil"/>
              <w:bottom w:val="nil"/>
              <w:right w:val="nil"/>
            </w:tcBorders>
            <w:shd w:val="clear" w:color="auto" w:fill="auto"/>
            <w:noWrap/>
            <w:vAlign w:val="bottom"/>
          </w:tcPr>
          <w:p w14:paraId="16B8A674" w14:textId="5094B8C6" w:rsidR="00484BB4" w:rsidRPr="00CB4141" w:rsidRDefault="00FA1027" w:rsidP="00C05886">
            <w:pPr>
              <w:rPr>
                <w:color w:val="000000"/>
                <w:sz w:val="20"/>
                <w:szCs w:val="20"/>
              </w:rPr>
            </w:pPr>
            <w:r w:rsidRPr="00CB4141">
              <w:rPr>
                <w:color w:val="000000"/>
                <w:sz w:val="20"/>
                <w:szCs w:val="20"/>
              </w:rPr>
              <w:t>1</w:t>
            </w:r>
          </w:p>
        </w:tc>
        <w:tc>
          <w:tcPr>
            <w:tcW w:w="993" w:type="dxa"/>
            <w:tcBorders>
              <w:top w:val="nil"/>
              <w:left w:val="nil"/>
              <w:bottom w:val="nil"/>
              <w:right w:val="nil"/>
            </w:tcBorders>
            <w:shd w:val="clear" w:color="auto" w:fill="auto"/>
            <w:noWrap/>
            <w:vAlign w:val="bottom"/>
          </w:tcPr>
          <w:p w14:paraId="44D67B38" w14:textId="7B780DCF" w:rsidR="00484BB4" w:rsidRPr="00CB4141" w:rsidRDefault="004B3019" w:rsidP="00C05886">
            <w:pPr>
              <w:rPr>
                <w:color w:val="000000"/>
                <w:sz w:val="20"/>
                <w:szCs w:val="20"/>
              </w:rPr>
            </w:pPr>
            <w:r w:rsidRPr="00CB4141">
              <w:rPr>
                <w:color w:val="000000"/>
                <w:sz w:val="20"/>
                <w:szCs w:val="20"/>
              </w:rPr>
              <w:t>3</w:t>
            </w:r>
          </w:p>
        </w:tc>
        <w:tc>
          <w:tcPr>
            <w:tcW w:w="992" w:type="dxa"/>
            <w:tcBorders>
              <w:top w:val="nil"/>
              <w:left w:val="nil"/>
              <w:bottom w:val="nil"/>
              <w:right w:val="nil"/>
            </w:tcBorders>
            <w:shd w:val="clear" w:color="auto" w:fill="auto"/>
            <w:noWrap/>
            <w:vAlign w:val="bottom"/>
          </w:tcPr>
          <w:p w14:paraId="7341ED54" w14:textId="47B6B2F0" w:rsidR="00484BB4" w:rsidRPr="00CB4141" w:rsidRDefault="004B3019" w:rsidP="00C05886">
            <w:pPr>
              <w:rPr>
                <w:color w:val="000000"/>
                <w:sz w:val="20"/>
                <w:szCs w:val="20"/>
              </w:rPr>
            </w:pPr>
            <w:r w:rsidRPr="00CB4141">
              <w:rPr>
                <w:color w:val="000000"/>
                <w:sz w:val="20"/>
                <w:szCs w:val="20"/>
              </w:rPr>
              <w:t>0</w:t>
            </w:r>
          </w:p>
        </w:tc>
        <w:tc>
          <w:tcPr>
            <w:tcW w:w="1134" w:type="dxa"/>
            <w:tcBorders>
              <w:top w:val="nil"/>
              <w:left w:val="nil"/>
              <w:bottom w:val="nil"/>
              <w:right w:val="nil"/>
            </w:tcBorders>
            <w:shd w:val="clear" w:color="auto" w:fill="auto"/>
            <w:noWrap/>
            <w:vAlign w:val="bottom"/>
          </w:tcPr>
          <w:p w14:paraId="433AB57D" w14:textId="46FB7B07" w:rsidR="00484BB4" w:rsidRPr="00CB4141" w:rsidRDefault="004B3019" w:rsidP="00C05886">
            <w:pPr>
              <w:rPr>
                <w:color w:val="000000"/>
                <w:sz w:val="20"/>
                <w:szCs w:val="20"/>
              </w:rPr>
            </w:pPr>
            <w:r w:rsidRPr="00CB4141">
              <w:rPr>
                <w:color w:val="000000"/>
                <w:sz w:val="20"/>
                <w:szCs w:val="20"/>
              </w:rPr>
              <w:t>0</w:t>
            </w:r>
          </w:p>
        </w:tc>
        <w:tc>
          <w:tcPr>
            <w:tcW w:w="992" w:type="dxa"/>
            <w:tcBorders>
              <w:top w:val="nil"/>
              <w:left w:val="nil"/>
              <w:bottom w:val="nil"/>
              <w:right w:val="nil"/>
            </w:tcBorders>
            <w:shd w:val="clear" w:color="auto" w:fill="auto"/>
            <w:noWrap/>
            <w:vAlign w:val="bottom"/>
          </w:tcPr>
          <w:p w14:paraId="3E514D8F" w14:textId="38AB8D37" w:rsidR="00484BB4" w:rsidRPr="00CB4141" w:rsidRDefault="004B3019" w:rsidP="00C05886">
            <w:pPr>
              <w:rPr>
                <w:color w:val="000000"/>
                <w:sz w:val="20"/>
                <w:szCs w:val="20"/>
              </w:rPr>
            </w:pPr>
            <w:r w:rsidRPr="00CB4141">
              <w:rPr>
                <w:color w:val="000000"/>
                <w:sz w:val="20"/>
                <w:szCs w:val="20"/>
              </w:rPr>
              <w:t>0</w:t>
            </w:r>
          </w:p>
        </w:tc>
        <w:tc>
          <w:tcPr>
            <w:tcW w:w="851" w:type="dxa"/>
            <w:tcBorders>
              <w:top w:val="nil"/>
              <w:left w:val="nil"/>
              <w:bottom w:val="nil"/>
              <w:right w:val="nil"/>
            </w:tcBorders>
            <w:shd w:val="clear" w:color="auto" w:fill="auto"/>
            <w:noWrap/>
            <w:vAlign w:val="bottom"/>
          </w:tcPr>
          <w:p w14:paraId="501935EC" w14:textId="2855505F" w:rsidR="00484BB4" w:rsidRPr="00CB4141" w:rsidRDefault="004B3019" w:rsidP="00C05886">
            <w:pPr>
              <w:rPr>
                <w:color w:val="000000"/>
                <w:sz w:val="20"/>
                <w:szCs w:val="20"/>
              </w:rPr>
            </w:pPr>
            <w:r w:rsidRPr="00CB4141">
              <w:rPr>
                <w:color w:val="000000"/>
                <w:sz w:val="20"/>
                <w:szCs w:val="20"/>
              </w:rPr>
              <w:t>1</w:t>
            </w:r>
          </w:p>
        </w:tc>
        <w:tc>
          <w:tcPr>
            <w:tcW w:w="850" w:type="dxa"/>
            <w:tcBorders>
              <w:top w:val="nil"/>
              <w:left w:val="nil"/>
              <w:bottom w:val="nil"/>
              <w:right w:val="nil"/>
            </w:tcBorders>
            <w:shd w:val="clear" w:color="auto" w:fill="auto"/>
            <w:noWrap/>
            <w:vAlign w:val="bottom"/>
          </w:tcPr>
          <w:p w14:paraId="723689CE" w14:textId="6BF91ABC" w:rsidR="00484BB4" w:rsidRPr="00CB4141" w:rsidRDefault="004B3019" w:rsidP="00C05886">
            <w:pPr>
              <w:rPr>
                <w:color w:val="000000"/>
                <w:sz w:val="20"/>
                <w:szCs w:val="20"/>
              </w:rPr>
            </w:pPr>
            <w:r w:rsidRPr="00CB4141">
              <w:rPr>
                <w:color w:val="000000"/>
                <w:sz w:val="20"/>
                <w:szCs w:val="20"/>
              </w:rPr>
              <w:t>1</w:t>
            </w:r>
          </w:p>
        </w:tc>
        <w:tc>
          <w:tcPr>
            <w:tcW w:w="992" w:type="dxa"/>
            <w:tcBorders>
              <w:top w:val="nil"/>
              <w:left w:val="nil"/>
              <w:bottom w:val="nil"/>
              <w:right w:val="nil"/>
            </w:tcBorders>
            <w:shd w:val="clear" w:color="auto" w:fill="auto"/>
            <w:noWrap/>
            <w:vAlign w:val="bottom"/>
          </w:tcPr>
          <w:p w14:paraId="31519355" w14:textId="4E839069" w:rsidR="00484BB4" w:rsidRPr="00CB4141" w:rsidRDefault="004B3019" w:rsidP="00C05886">
            <w:pPr>
              <w:rPr>
                <w:color w:val="000000"/>
                <w:sz w:val="20"/>
                <w:szCs w:val="20"/>
              </w:rPr>
            </w:pPr>
            <w:r w:rsidRPr="00CB4141">
              <w:rPr>
                <w:color w:val="000000"/>
                <w:sz w:val="20"/>
                <w:szCs w:val="20"/>
              </w:rPr>
              <w:t>2</w:t>
            </w:r>
          </w:p>
        </w:tc>
        <w:tc>
          <w:tcPr>
            <w:tcW w:w="709" w:type="dxa"/>
            <w:tcBorders>
              <w:top w:val="nil"/>
              <w:left w:val="nil"/>
              <w:bottom w:val="nil"/>
              <w:right w:val="nil"/>
            </w:tcBorders>
            <w:shd w:val="clear" w:color="auto" w:fill="auto"/>
            <w:noWrap/>
            <w:vAlign w:val="bottom"/>
          </w:tcPr>
          <w:p w14:paraId="218DE226" w14:textId="2847FE90" w:rsidR="00484BB4" w:rsidRPr="00CB4141" w:rsidRDefault="004B3019" w:rsidP="00C05886">
            <w:pPr>
              <w:rPr>
                <w:color w:val="000000" w:themeColor="text1"/>
                <w:sz w:val="20"/>
                <w:szCs w:val="20"/>
              </w:rPr>
            </w:pPr>
            <w:r w:rsidRPr="00CB4141">
              <w:rPr>
                <w:color w:val="000000" w:themeColor="text1"/>
                <w:sz w:val="20"/>
                <w:szCs w:val="20"/>
              </w:rPr>
              <w:t>5</w:t>
            </w:r>
          </w:p>
        </w:tc>
        <w:tc>
          <w:tcPr>
            <w:tcW w:w="567" w:type="dxa"/>
            <w:tcBorders>
              <w:top w:val="nil"/>
              <w:left w:val="nil"/>
              <w:bottom w:val="nil"/>
              <w:right w:val="nil"/>
            </w:tcBorders>
            <w:shd w:val="clear" w:color="auto" w:fill="auto"/>
            <w:noWrap/>
            <w:vAlign w:val="bottom"/>
          </w:tcPr>
          <w:p w14:paraId="5B297D1B" w14:textId="2DAFA812" w:rsidR="00484BB4" w:rsidRPr="00CB4141" w:rsidRDefault="00B16851" w:rsidP="00C05886">
            <w:pPr>
              <w:rPr>
                <w:color w:val="000000" w:themeColor="text1"/>
                <w:sz w:val="20"/>
                <w:szCs w:val="20"/>
              </w:rPr>
            </w:pPr>
            <w:r w:rsidRPr="00CB4141">
              <w:rPr>
                <w:color w:val="000000" w:themeColor="text1"/>
                <w:sz w:val="20"/>
                <w:szCs w:val="20"/>
              </w:rPr>
              <w:t>0</w:t>
            </w:r>
          </w:p>
        </w:tc>
        <w:tc>
          <w:tcPr>
            <w:tcW w:w="709" w:type="dxa"/>
            <w:tcBorders>
              <w:top w:val="nil"/>
              <w:left w:val="nil"/>
              <w:bottom w:val="nil"/>
              <w:right w:val="nil"/>
            </w:tcBorders>
            <w:shd w:val="clear" w:color="auto" w:fill="auto"/>
            <w:noWrap/>
            <w:vAlign w:val="bottom"/>
          </w:tcPr>
          <w:p w14:paraId="61B16294" w14:textId="33CBD4CE" w:rsidR="00484BB4" w:rsidRPr="00CB4141" w:rsidRDefault="00B16851" w:rsidP="00C05886">
            <w:pPr>
              <w:rPr>
                <w:color w:val="000000" w:themeColor="text1"/>
                <w:sz w:val="20"/>
                <w:szCs w:val="20"/>
              </w:rPr>
            </w:pPr>
            <w:r w:rsidRPr="00CB4141">
              <w:rPr>
                <w:color w:val="000000" w:themeColor="text1"/>
                <w:sz w:val="20"/>
                <w:szCs w:val="20"/>
              </w:rPr>
              <w:t>1</w:t>
            </w:r>
          </w:p>
        </w:tc>
        <w:tc>
          <w:tcPr>
            <w:tcW w:w="764" w:type="dxa"/>
            <w:tcBorders>
              <w:top w:val="nil"/>
              <w:left w:val="nil"/>
              <w:bottom w:val="nil"/>
              <w:right w:val="nil"/>
            </w:tcBorders>
            <w:shd w:val="clear" w:color="auto" w:fill="auto"/>
            <w:noWrap/>
            <w:vAlign w:val="bottom"/>
          </w:tcPr>
          <w:p w14:paraId="6D1FA593" w14:textId="46CF8E16" w:rsidR="00484BB4" w:rsidRPr="00CB4141" w:rsidRDefault="00B16851" w:rsidP="00C05886">
            <w:pPr>
              <w:rPr>
                <w:color w:val="000000" w:themeColor="text1"/>
                <w:sz w:val="20"/>
                <w:szCs w:val="20"/>
              </w:rPr>
            </w:pPr>
            <w:r w:rsidRPr="00CB4141">
              <w:rPr>
                <w:color w:val="000000" w:themeColor="text1"/>
                <w:sz w:val="20"/>
                <w:szCs w:val="20"/>
              </w:rPr>
              <w:t>0</w:t>
            </w:r>
          </w:p>
        </w:tc>
      </w:tr>
      <w:tr w:rsidR="00C05886" w:rsidRPr="00C05886" w14:paraId="5F7AB937" w14:textId="77777777" w:rsidTr="00C05886">
        <w:trPr>
          <w:trHeight w:val="300"/>
        </w:trPr>
        <w:tc>
          <w:tcPr>
            <w:tcW w:w="2410" w:type="dxa"/>
            <w:tcBorders>
              <w:top w:val="nil"/>
              <w:left w:val="nil"/>
              <w:bottom w:val="nil"/>
              <w:right w:val="nil"/>
            </w:tcBorders>
            <w:shd w:val="clear" w:color="auto" w:fill="auto"/>
            <w:noWrap/>
            <w:vAlign w:val="center"/>
          </w:tcPr>
          <w:p w14:paraId="30BBF3B0" w14:textId="61697C73" w:rsidR="000864D6" w:rsidRPr="00C05886" w:rsidRDefault="000864D6" w:rsidP="00C05886">
            <w:pPr>
              <w:rPr>
                <w:color w:val="000000" w:themeColor="text1"/>
                <w:sz w:val="20"/>
                <w:szCs w:val="20"/>
              </w:rPr>
            </w:pPr>
            <w:r w:rsidRPr="00C05886">
              <w:rPr>
                <w:color w:val="000000" w:themeColor="text1"/>
                <w:sz w:val="20"/>
                <w:szCs w:val="20"/>
              </w:rPr>
              <w:t xml:space="preserve">Costa et al. </w:t>
            </w:r>
          </w:p>
        </w:tc>
        <w:tc>
          <w:tcPr>
            <w:tcW w:w="1276" w:type="dxa"/>
            <w:tcBorders>
              <w:top w:val="nil"/>
              <w:left w:val="nil"/>
              <w:bottom w:val="nil"/>
              <w:right w:val="nil"/>
            </w:tcBorders>
            <w:shd w:val="clear" w:color="auto" w:fill="auto"/>
            <w:noWrap/>
            <w:vAlign w:val="bottom"/>
          </w:tcPr>
          <w:p w14:paraId="3580790F"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1CB1114A"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4FF0F962"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6A9BF29A"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7BB6DB27" w14:textId="77777777" w:rsidR="000864D6" w:rsidRPr="00C05886" w:rsidRDefault="000864D6" w:rsidP="00C05886">
            <w:pPr>
              <w:rPr>
                <w:color w:val="000000"/>
                <w:sz w:val="20"/>
                <w:szCs w:val="20"/>
              </w:rPr>
            </w:pPr>
            <w:r w:rsidRPr="00C05886">
              <w:rPr>
                <w:color w:val="000000"/>
                <w:sz w:val="20"/>
                <w:szCs w:val="20"/>
              </w:rPr>
              <w:t>3</w:t>
            </w:r>
          </w:p>
        </w:tc>
        <w:tc>
          <w:tcPr>
            <w:tcW w:w="992" w:type="dxa"/>
            <w:tcBorders>
              <w:top w:val="nil"/>
              <w:left w:val="nil"/>
              <w:bottom w:val="nil"/>
              <w:right w:val="nil"/>
            </w:tcBorders>
            <w:shd w:val="clear" w:color="auto" w:fill="auto"/>
            <w:noWrap/>
            <w:vAlign w:val="bottom"/>
          </w:tcPr>
          <w:p w14:paraId="310265DF"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440AFBD8"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746C7385"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7F989E4A"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bottom w:val="nil"/>
              <w:right w:val="nil"/>
            </w:tcBorders>
            <w:shd w:val="clear" w:color="auto" w:fill="auto"/>
            <w:noWrap/>
            <w:vAlign w:val="bottom"/>
          </w:tcPr>
          <w:p w14:paraId="1CFD6928"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40B7E924"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bottom w:val="nil"/>
              <w:right w:val="nil"/>
            </w:tcBorders>
            <w:shd w:val="clear" w:color="auto" w:fill="auto"/>
            <w:noWrap/>
            <w:vAlign w:val="bottom"/>
          </w:tcPr>
          <w:p w14:paraId="6A77DA19" w14:textId="77777777" w:rsidR="000864D6" w:rsidRPr="00C05886" w:rsidRDefault="000864D6" w:rsidP="00C05886">
            <w:pPr>
              <w:rPr>
                <w:color w:val="000000" w:themeColor="text1"/>
                <w:sz w:val="20"/>
                <w:szCs w:val="20"/>
              </w:rPr>
            </w:pPr>
            <w:r w:rsidRPr="00C05886">
              <w:rPr>
                <w:color w:val="000000" w:themeColor="text1"/>
                <w:sz w:val="20"/>
                <w:szCs w:val="20"/>
              </w:rPr>
              <w:t>6</w:t>
            </w:r>
          </w:p>
        </w:tc>
        <w:tc>
          <w:tcPr>
            <w:tcW w:w="567" w:type="dxa"/>
            <w:tcBorders>
              <w:top w:val="nil"/>
              <w:left w:val="nil"/>
              <w:bottom w:val="nil"/>
              <w:right w:val="nil"/>
            </w:tcBorders>
            <w:shd w:val="clear" w:color="auto" w:fill="auto"/>
            <w:noWrap/>
            <w:vAlign w:val="bottom"/>
          </w:tcPr>
          <w:p w14:paraId="12F6F0FD"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2687CFB6"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43383CA1"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232B191A" w14:textId="77777777" w:rsidTr="00C05886">
        <w:trPr>
          <w:trHeight w:val="300"/>
        </w:trPr>
        <w:tc>
          <w:tcPr>
            <w:tcW w:w="2410" w:type="dxa"/>
            <w:tcBorders>
              <w:top w:val="nil"/>
              <w:left w:val="nil"/>
              <w:bottom w:val="nil"/>
              <w:right w:val="nil"/>
            </w:tcBorders>
            <w:shd w:val="clear" w:color="auto" w:fill="auto"/>
            <w:noWrap/>
            <w:vAlign w:val="center"/>
          </w:tcPr>
          <w:p w14:paraId="02204CD3" w14:textId="6B457020" w:rsidR="000864D6" w:rsidRPr="00C05886" w:rsidRDefault="000864D6" w:rsidP="00C05886">
            <w:pPr>
              <w:rPr>
                <w:color w:val="000000" w:themeColor="text1"/>
                <w:sz w:val="20"/>
                <w:szCs w:val="20"/>
              </w:rPr>
            </w:pPr>
            <w:r w:rsidRPr="00C05886">
              <w:rPr>
                <w:color w:val="000000" w:themeColor="text1"/>
                <w:sz w:val="20"/>
                <w:szCs w:val="20"/>
              </w:rPr>
              <w:t xml:space="preserve">Costa et al. </w:t>
            </w:r>
          </w:p>
        </w:tc>
        <w:tc>
          <w:tcPr>
            <w:tcW w:w="1276" w:type="dxa"/>
            <w:tcBorders>
              <w:top w:val="nil"/>
              <w:left w:val="nil"/>
              <w:bottom w:val="nil"/>
              <w:right w:val="nil"/>
            </w:tcBorders>
            <w:shd w:val="clear" w:color="auto" w:fill="auto"/>
            <w:noWrap/>
            <w:vAlign w:val="bottom"/>
          </w:tcPr>
          <w:p w14:paraId="2C2FE5F6"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4495E7C2"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45E8E2B4"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124DFC71"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54DA47DA"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top w:val="nil"/>
              <w:left w:val="nil"/>
              <w:bottom w:val="nil"/>
              <w:right w:val="nil"/>
            </w:tcBorders>
            <w:shd w:val="clear" w:color="auto" w:fill="auto"/>
            <w:noWrap/>
            <w:vAlign w:val="bottom"/>
          </w:tcPr>
          <w:p w14:paraId="55035700"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7C2D8EE9"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7AD080C5"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2BE8F6C9"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bottom w:val="nil"/>
              <w:right w:val="nil"/>
            </w:tcBorders>
            <w:shd w:val="clear" w:color="auto" w:fill="auto"/>
            <w:noWrap/>
            <w:vAlign w:val="bottom"/>
          </w:tcPr>
          <w:p w14:paraId="2350422E"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5907AB49"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bottom w:val="nil"/>
              <w:right w:val="nil"/>
            </w:tcBorders>
            <w:shd w:val="clear" w:color="auto" w:fill="auto"/>
            <w:noWrap/>
            <w:vAlign w:val="bottom"/>
          </w:tcPr>
          <w:p w14:paraId="164301CA" w14:textId="77777777" w:rsidR="000864D6" w:rsidRPr="00C05886" w:rsidRDefault="000864D6" w:rsidP="00C05886">
            <w:pPr>
              <w:rPr>
                <w:color w:val="000000" w:themeColor="text1"/>
                <w:sz w:val="20"/>
                <w:szCs w:val="20"/>
              </w:rPr>
            </w:pPr>
            <w:r w:rsidRPr="00C05886">
              <w:rPr>
                <w:color w:val="000000" w:themeColor="text1"/>
                <w:sz w:val="20"/>
                <w:szCs w:val="20"/>
              </w:rPr>
              <w:t>4</w:t>
            </w:r>
          </w:p>
        </w:tc>
        <w:tc>
          <w:tcPr>
            <w:tcW w:w="567" w:type="dxa"/>
            <w:tcBorders>
              <w:top w:val="nil"/>
              <w:left w:val="nil"/>
              <w:bottom w:val="nil"/>
              <w:right w:val="nil"/>
            </w:tcBorders>
            <w:shd w:val="clear" w:color="auto" w:fill="auto"/>
            <w:noWrap/>
            <w:vAlign w:val="bottom"/>
          </w:tcPr>
          <w:p w14:paraId="23A855EF"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0BF58A78"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65CDCC7F"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3D0BC79B" w14:textId="77777777" w:rsidTr="00C05886">
        <w:trPr>
          <w:trHeight w:val="300"/>
        </w:trPr>
        <w:tc>
          <w:tcPr>
            <w:tcW w:w="2410" w:type="dxa"/>
            <w:tcBorders>
              <w:top w:val="nil"/>
              <w:left w:val="nil"/>
              <w:bottom w:val="nil"/>
              <w:right w:val="nil"/>
            </w:tcBorders>
            <w:shd w:val="clear" w:color="auto" w:fill="auto"/>
            <w:noWrap/>
            <w:vAlign w:val="center"/>
          </w:tcPr>
          <w:p w14:paraId="476EC2AD" w14:textId="54B31378" w:rsidR="000864D6" w:rsidRPr="00C05886" w:rsidRDefault="000864D6" w:rsidP="00C05886">
            <w:pPr>
              <w:rPr>
                <w:color w:val="000000" w:themeColor="text1"/>
                <w:sz w:val="20"/>
                <w:szCs w:val="20"/>
              </w:rPr>
            </w:pPr>
            <w:r w:rsidRPr="00C05886">
              <w:rPr>
                <w:color w:val="000000" w:themeColor="text1"/>
                <w:sz w:val="20"/>
                <w:szCs w:val="20"/>
              </w:rPr>
              <w:t xml:space="preserve">Crouch et al. </w:t>
            </w:r>
          </w:p>
        </w:tc>
        <w:tc>
          <w:tcPr>
            <w:tcW w:w="1276" w:type="dxa"/>
            <w:tcBorders>
              <w:top w:val="nil"/>
              <w:left w:val="nil"/>
              <w:bottom w:val="nil"/>
              <w:right w:val="nil"/>
            </w:tcBorders>
            <w:shd w:val="clear" w:color="auto" w:fill="auto"/>
            <w:noWrap/>
            <w:vAlign w:val="bottom"/>
          </w:tcPr>
          <w:p w14:paraId="7F2F4494"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5366EAE2"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2E4DC987"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79390952"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1C27815B"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top w:val="nil"/>
              <w:left w:val="nil"/>
              <w:bottom w:val="nil"/>
              <w:right w:val="nil"/>
            </w:tcBorders>
            <w:shd w:val="clear" w:color="auto" w:fill="auto"/>
            <w:noWrap/>
            <w:vAlign w:val="bottom"/>
          </w:tcPr>
          <w:p w14:paraId="329A4F8F"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64EAF012"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2408DB8D"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02DB711D"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378F248D"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097A05DA"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293F3165" w14:textId="77777777" w:rsidR="000864D6" w:rsidRPr="00C05886" w:rsidRDefault="000864D6" w:rsidP="00C05886">
            <w:pPr>
              <w:rPr>
                <w:color w:val="000000" w:themeColor="text1"/>
                <w:sz w:val="20"/>
                <w:szCs w:val="20"/>
              </w:rPr>
            </w:pPr>
            <w:r w:rsidRPr="00C05886">
              <w:rPr>
                <w:color w:val="000000" w:themeColor="text1"/>
                <w:sz w:val="20"/>
                <w:szCs w:val="20"/>
              </w:rPr>
              <w:t>4</w:t>
            </w:r>
          </w:p>
        </w:tc>
        <w:tc>
          <w:tcPr>
            <w:tcW w:w="567" w:type="dxa"/>
            <w:tcBorders>
              <w:top w:val="nil"/>
              <w:left w:val="nil"/>
              <w:bottom w:val="nil"/>
              <w:right w:val="nil"/>
            </w:tcBorders>
            <w:shd w:val="clear" w:color="auto" w:fill="auto"/>
            <w:noWrap/>
            <w:vAlign w:val="bottom"/>
          </w:tcPr>
          <w:p w14:paraId="7856C82E"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344A7A68"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64" w:type="dxa"/>
            <w:tcBorders>
              <w:top w:val="nil"/>
              <w:left w:val="nil"/>
              <w:bottom w:val="nil"/>
              <w:right w:val="nil"/>
            </w:tcBorders>
            <w:shd w:val="clear" w:color="auto" w:fill="auto"/>
            <w:noWrap/>
            <w:vAlign w:val="bottom"/>
          </w:tcPr>
          <w:p w14:paraId="2846BEA0" w14:textId="77777777" w:rsidR="000864D6" w:rsidRPr="00C05886" w:rsidRDefault="000864D6" w:rsidP="00C05886">
            <w:pPr>
              <w:rPr>
                <w:color w:val="000000" w:themeColor="text1"/>
                <w:sz w:val="20"/>
                <w:szCs w:val="20"/>
              </w:rPr>
            </w:pPr>
            <w:r w:rsidRPr="00C05886">
              <w:rPr>
                <w:color w:val="000000" w:themeColor="text1"/>
                <w:sz w:val="20"/>
                <w:szCs w:val="20"/>
              </w:rPr>
              <w:t>1</w:t>
            </w:r>
          </w:p>
        </w:tc>
      </w:tr>
      <w:tr w:rsidR="00C05886" w:rsidRPr="00C05886" w14:paraId="39FC9D5B" w14:textId="77777777" w:rsidTr="00C05886">
        <w:trPr>
          <w:trHeight w:val="300"/>
        </w:trPr>
        <w:tc>
          <w:tcPr>
            <w:tcW w:w="2410" w:type="dxa"/>
            <w:tcBorders>
              <w:top w:val="nil"/>
              <w:left w:val="nil"/>
              <w:bottom w:val="nil"/>
              <w:right w:val="nil"/>
            </w:tcBorders>
            <w:shd w:val="clear" w:color="auto" w:fill="auto"/>
            <w:noWrap/>
            <w:vAlign w:val="center"/>
          </w:tcPr>
          <w:p w14:paraId="07F56A17" w14:textId="016AD6D3" w:rsidR="000864D6" w:rsidRPr="00C05886" w:rsidRDefault="000864D6" w:rsidP="00C05886">
            <w:pPr>
              <w:rPr>
                <w:color w:val="000000" w:themeColor="text1"/>
                <w:sz w:val="20"/>
                <w:szCs w:val="20"/>
              </w:rPr>
            </w:pPr>
            <w:proofErr w:type="spellStart"/>
            <w:r w:rsidRPr="00C05886">
              <w:rPr>
                <w:color w:val="000000" w:themeColor="text1"/>
                <w:sz w:val="20"/>
                <w:szCs w:val="20"/>
              </w:rPr>
              <w:t>Doeven</w:t>
            </w:r>
            <w:proofErr w:type="spellEnd"/>
            <w:r w:rsidRPr="00C05886">
              <w:rPr>
                <w:color w:val="000000" w:themeColor="text1"/>
                <w:sz w:val="20"/>
                <w:szCs w:val="20"/>
              </w:rPr>
              <w:t xml:space="preserve"> et al. </w:t>
            </w:r>
          </w:p>
        </w:tc>
        <w:tc>
          <w:tcPr>
            <w:tcW w:w="1276" w:type="dxa"/>
            <w:tcBorders>
              <w:top w:val="nil"/>
              <w:left w:val="nil"/>
              <w:bottom w:val="nil"/>
              <w:right w:val="nil"/>
            </w:tcBorders>
            <w:shd w:val="clear" w:color="auto" w:fill="auto"/>
            <w:noWrap/>
            <w:vAlign w:val="bottom"/>
          </w:tcPr>
          <w:p w14:paraId="6CF3B398"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5C3DB3BF"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46258505"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286CFA78"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top w:val="nil"/>
              <w:left w:val="nil"/>
              <w:bottom w:val="nil"/>
              <w:right w:val="nil"/>
            </w:tcBorders>
            <w:shd w:val="clear" w:color="auto" w:fill="auto"/>
            <w:noWrap/>
            <w:vAlign w:val="bottom"/>
          </w:tcPr>
          <w:p w14:paraId="77D1856A" w14:textId="77777777" w:rsidR="000864D6" w:rsidRPr="00C05886" w:rsidRDefault="000864D6" w:rsidP="00C05886">
            <w:pPr>
              <w:rPr>
                <w:color w:val="000000"/>
                <w:sz w:val="20"/>
                <w:szCs w:val="20"/>
              </w:rPr>
            </w:pPr>
            <w:r w:rsidRPr="00C05886">
              <w:rPr>
                <w:color w:val="000000"/>
                <w:sz w:val="20"/>
                <w:szCs w:val="20"/>
              </w:rPr>
              <w:t>4</w:t>
            </w:r>
          </w:p>
        </w:tc>
        <w:tc>
          <w:tcPr>
            <w:tcW w:w="992" w:type="dxa"/>
            <w:tcBorders>
              <w:top w:val="nil"/>
              <w:left w:val="nil"/>
              <w:bottom w:val="nil"/>
              <w:right w:val="nil"/>
            </w:tcBorders>
            <w:shd w:val="clear" w:color="auto" w:fill="auto"/>
            <w:noWrap/>
            <w:vAlign w:val="bottom"/>
          </w:tcPr>
          <w:p w14:paraId="3BF819B6"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37FF2BAA"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533AFCB6"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18FDB7CC"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5880D33E"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6134CBF6"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41817F6C" w14:textId="77777777" w:rsidR="000864D6" w:rsidRPr="00C05886" w:rsidRDefault="000864D6" w:rsidP="00C05886">
            <w:pPr>
              <w:rPr>
                <w:color w:val="000000" w:themeColor="text1"/>
                <w:sz w:val="20"/>
                <w:szCs w:val="20"/>
              </w:rPr>
            </w:pPr>
            <w:r w:rsidRPr="00C05886">
              <w:rPr>
                <w:color w:val="000000" w:themeColor="text1"/>
                <w:sz w:val="20"/>
                <w:szCs w:val="20"/>
              </w:rPr>
              <w:t>6</w:t>
            </w:r>
          </w:p>
        </w:tc>
        <w:tc>
          <w:tcPr>
            <w:tcW w:w="567" w:type="dxa"/>
            <w:tcBorders>
              <w:top w:val="nil"/>
              <w:left w:val="nil"/>
              <w:bottom w:val="nil"/>
              <w:right w:val="nil"/>
            </w:tcBorders>
            <w:shd w:val="clear" w:color="auto" w:fill="auto"/>
            <w:noWrap/>
            <w:vAlign w:val="bottom"/>
          </w:tcPr>
          <w:p w14:paraId="20023105"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0F1F5E0B"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41677B93"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2CB21025" w14:textId="77777777" w:rsidTr="00C05886">
        <w:trPr>
          <w:trHeight w:val="300"/>
        </w:trPr>
        <w:tc>
          <w:tcPr>
            <w:tcW w:w="2410" w:type="dxa"/>
            <w:tcBorders>
              <w:top w:val="nil"/>
              <w:left w:val="nil"/>
              <w:bottom w:val="nil"/>
              <w:right w:val="nil"/>
            </w:tcBorders>
            <w:shd w:val="clear" w:color="auto" w:fill="auto"/>
            <w:noWrap/>
            <w:vAlign w:val="center"/>
          </w:tcPr>
          <w:p w14:paraId="2B2D7591" w14:textId="067526AC" w:rsidR="000864D6" w:rsidRPr="00C05886" w:rsidRDefault="000864D6" w:rsidP="00C05886">
            <w:pPr>
              <w:rPr>
                <w:color w:val="000000" w:themeColor="text1"/>
                <w:sz w:val="20"/>
                <w:szCs w:val="20"/>
              </w:rPr>
            </w:pPr>
            <w:r w:rsidRPr="00C05886">
              <w:rPr>
                <w:color w:val="000000" w:themeColor="text1"/>
                <w:sz w:val="20"/>
                <w:szCs w:val="20"/>
              </w:rPr>
              <w:t xml:space="preserve">Dumortier et al. </w:t>
            </w:r>
          </w:p>
        </w:tc>
        <w:tc>
          <w:tcPr>
            <w:tcW w:w="1276" w:type="dxa"/>
            <w:tcBorders>
              <w:top w:val="nil"/>
              <w:left w:val="nil"/>
              <w:bottom w:val="nil"/>
              <w:right w:val="nil"/>
            </w:tcBorders>
            <w:shd w:val="clear" w:color="auto" w:fill="auto"/>
            <w:noWrap/>
            <w:vAlign w:val="bottom"/>
          </w:tcPr>
          <w:p w14:paraId="0A03F66C"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5511504B"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14423CE4"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4C26C308"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top w:val="nil"/>
              <w:left w:val="nil"/>
              <w:bottom w:val="nil"/>
              <w:right w:val="nil"/>
            </w:tcBorders>
            <w:shd w:val="clear" w:color="auto" w:fill="auto"/>
            <w:noWrap/>
            <w:vAlign w:val="bottom"/>
          </w:tcPr>
          <w:p w14:paraId="0614D956"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top w:val="nil"/>
              <w:left w:val="nil"/>
              <w:bottom w:val="nil"/>
              <w:right w:val="nil"/>
            </w:tcBorders>
            <w:shd w:val="clear" w:color="auto" w:fill="auto"/>
            <w:noWrap/>
            <w:vAlign w:val="bottom"/>
          </w:tcPr>
          <w:p w14:paraId="68E25A08"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4EA4E209"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26805A26" w14:textId="77777777" w:rsidR="000864D6" w:rsidRPr="00C05886" w:rsidRDefault="000864D6" w:rsidP="00C05886">
            <w:pPr>
              <w:rPr>
                <w:color w:val="000000"/>
                <w:sz w:val="20"/>
                <w:szCs w:val="20"/>
              </w:rPr>
            </w:pPr>
            <w:r w:rsidRPr="00C05886">
              <w:rPr>
                <w:color w:val="000000"/>
                <w:sz w:val="20"/>
                <w:szCs w:val="20"/>
              </w:rPr>
              <w:t>1</w:t>
            </w:r>
          </w:p>
        </w:tc>
        <w:tc>
          <w:tcPr>
            <w:tcW w:w="851" w:type="dxa"/>
            <w:tcBorders>
              <w:top w:val="nil"/>
              <w:left w:val="nil"/>
              <w:bottom w:val="nil"/>
              <w:right w:val="nil"/>
            </w:tcBorders>
            <w:shd w:val="clear" w:color="auto" w:fill="auto"/>
            <w:noWrap/>
            <w:vAlign w:val="bottom"/>
          </w:tcPr>
          <w:p w14:paraId="250F2658"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513EBCD5"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6EDF206D"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00EBE8C4" w14:textId="77777777" w:rsidR="000864D6" w:rsidRPr="00C05886" w:rsidRDefault="000864D6" w:rsidP="00C05886">
            <w:pPr>
              <w:rPr>
                <w:color w:val="000000" w:themeColor="text1"/>
                <w:sz w:val="20"/>
                <w:szCs w:val="20"/>
              </w:rPr>
            </w:pPr>
            <w:r w:rsidRPr="00C05886">
              <w:rPr>
                <w:color w:val="000000" w:themeColor="text1"/>
                <w:sz w:val="20"/>
                <w:szCs w:val="20"/>
              </w:rPr>
              <w:t>5</w:t>
            </w:r>
          </w:p>
        </w:tc>
        <w:tc>
          <w:tcPr>
            <w:tcW w:w="567" w:type="dxa"/>
            <w:tcBorders>
              <w:top w:val="nil"/>
              <w:left w:val="nil"/>
              <w:bottom w:val="nil"/>
              <w:right w:val="nil"/>
            </w:tcBorders>
            <w:shd w:val="clear" w:color="auto" w:fill="auto"/>
            <w:noWrap/>
            <w:vAlign w:val="bottom"/>
          </w:tcPr>
          <w:p w14:paraId="754D61B8"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34AACABA"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173022C1"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4BC5F605" w14:textId="77777777" w:rsidTr="00C05886">
        <w:trPr>
          <w:trHeight w:val="300"/>
        </w:trPr>
        <w:tc>
          <w:tcPr>
            <w:tcW w:w="2410" w:type="dxa"/>
            <w:tcBorders>
              <w:top w:val="nil"/>
              <w:left w:val="nil"/>
              <w:bottom w:val="nil"/>
              <w:right w:val="nil"/>
            </w:tcBorders>
            <w:shd w:val="clear" w:color="auto" w:fill="auto"/>
            <w:noWrap/>
            <w:vAlign w:val="center"/>
          </w:tcPr>
          <w:p w14:paraId="4622209A" w14:textId="1835723A" w:rsidR="000864D6" w:rsidRPr="00C05886" w:rsidRDefault="000864D6" w:rsidP="00C05886">
            <w:pPr>
              <w:rPr>
                <w:color w:val="000000" w:themeColor="text1"/>
                <w:sz w:val="20"/>
                <w:szCs w:val="20"/>
              </w:rPr>
            </w:pPr>
            <w:r w:rsidRPr="00C05886">
              <w:rPr>
                <w:color w:val="000000" w:themeColor="text1"/>
                <w:sz w:val="20"/>
                <w:szCs w:val="20"/>
              </w:rPr>
              <w:t xml:space="preserve">Fernandes et al. </w:t>
            </w:r>
          </w:p>
        </w:tc>
        <w:tc>
          <w:tcPr>
            <w:tcW w:w="1276" w:type="dxa"/>
            <w:tcBorders>
              <w:top w:val="nil"/>
              <w:left w:val="nil"/>
              <w:bottom w:val="nil"/>
              <w:right w:val="nil"/>
            </w:tcBorders>
            <w:shd w:val="clear" w:color="auto" w:fill="auto"/>
            <w:noWrap/>
            <w:vAlign w:val="bottom"/>
          </w:tcPr>
          <w:p w14:paraId="26498086"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6CD46094"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2A8A0E0B"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0D4994A4" w14:textId="77777777" w:rsidR="000864D6" w:rsidRPr="00C05886" w:rsidRDefault="000864D6" w:rsidP="00C05886">
            <w:pPr>
              <w:rPr>
                <w:color w:val="000000"/>
                <w:sz w:val="20"/>
                <w:szCs w:val="20"/>
              </w:rPr>
            </w:pPr>
            <w:r w:rsidRPr="00C05886">
              <w:rPr>
                <w:color w:val="000000"/>
                <w:sz w:val="20"/>
                <w:szCs w:val="20"/>
              </w:rPr>
              <w:t>0</w:t>
            </w:r>
          </w:p>
        </w:tc>
        <w:tc>
          <w:tcPr>
            <w:tcW w:w="993" w:type="dxa"/>
            <w:tcBorders>
              <w:top w:val="nil"/>
              <w:left w:val="nil"/>
              <w:bottom w:val="nil"/>
              <w:right w:val="nil"/>
            </w:tcBorders>
            <w:shd w:val="clear" w:color="auto" w:fill="auto"/>
            <w:noWrap/>
            <w:vAlign w:val="bottom"/>
          </w:tcPr>
          <w:p w14:paraId="5AD8067B"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2C7D91A6"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68495589"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60634681"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5B94A59E"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70A287AC"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263BB331"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5B56333E" w14:textId="77777777" w:rsidR="000864D6" w:rsidRPr="00C05886" w:rsidRDefault="000864D6" w:rsidP="00C05886">
            <w:pPr>
              <w:rPr>
                <w:color w:val="000000" w:themeColor="text1"/>
                <w:sz w:val="20"/>
                <w:szCs w:val="20"/>
              </w:rPr>
            </w:pPr>
            <w:r w:rsidRPr="00C05886">
              <w:rPr>
                <w:color w:val="000000" w:themeColor="text1"/>
                <w:sz w:val="20"/>
                <w:szCs w:val="20"/>
              </w:rPr>
              <w:t>2</w:t>
            </w:r>
          </w:p>
        </w:tc>
        <w:tc>
          <w:tcPr>
            <w:tcW w:w="567" w:type="dxa"/>
            <w:tcBorders>
              <w:top w:val="nil"/>
              <w:left w:val="nil"/>
              <w:bottom w:val="nil"/>
              <w:right w:val="nil"/>
            </w:tcBorders>
            <w:shd w:val="clear" w:color="auto" w:fill="auto"/>
            <w:noWrap/>
            <w:vAlign w:val="bottom"/>
          </w:tcPr>
          <w:p w14:paraId="14F8C690"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26E65183"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64" w:type="dxa"/>
            <w:tcBorders>
              <w:top w:val="nil"/>
              <w:left w:val="nil"/>
              <w:bottom w:val="nil"/>
              <w:right w:val="nil"/>
            </w:tcBorders>
            <w:shd w:val="clear" w:color="auto" w:fill="auto"/>
            <w:noWrap/>
            <w:vAlign w:val="bottom"/>
          </w:tcPr>
          <w:p w14:paraId="6CD1E834" w14:textId="77777777" w:rsidR="000864D6" w:rsidRPr="00C05886" w:rsidRDefault="000864D6" w:rsidP="00C05886">
            <w:pPr>
              <w:rPr>
                <w:color w:val="000000" w:themeColor="text1"/>
                <w:sz w:val="20"/>
                <w:szCs w:val="20"/>
              </w:rPr>
            </w:pPr>
            <w:r w:rsidRPr="00C05886">
              <w:rPr>
                <w:color w:val="000000" w:themeColor="text1"/>
                <w:sz w:val="20"/>
                <w:szCs w:val="20"/>
              </w:rPr>
              <w:t>1</w:t>
            </w:r>
          </w:p>
        </w:tc>
      </w:tr>
      <w:tr w:rsidR="00C05886" w:rsidRPr="00C05886" w14:paraId="26B56AF7" w14:textId="77777777" w:rsidTr="00C05886">
        <w:trPr>
          <w:trHeight w:val="300"/>
        </w:trPr>
        <w:tc>
          <w:tcPr>
            <w:tcW w:w="2410" w:type="dxa"/>
            <w:tcBorders>
              <w:top w:val="nil"/>
              <w:left w:val="nil"/>
              <w:bottom w:val="nil"/>
              <w:right w:val="nil"/>
            </w:tcBorders>
            <w:shd w:val="clear" w:color="auto" w:fill="auto"/>
            <w:noWrap/>
            <w:vAlign w:val="center"/>
          </w:tcPr>
          <w:p w14:paraId="047C03A6" w14:textId="03C6AAE7" w:rsidR="000864D6" w:rsidRPr="00C05886" w:rsidRDefault="000864D6" w:rsidP="00C05886">
            <w:pPr>
              <w:rPr>
                <w:color w:val="000000" w:themeColor="text1"/>
                <w:sz w:val="20"/>
                <w:szCs w:val="20"/>
              </w:rPr>
            </w:pPr>
            <w:r w:rsidRPr="00C05886">
              <w:rPr>
                <w:color w:val="000000" w:themeColor="text1"/>
                <w:sz w:val="20"/>
                <w:szCs w:val="20"/>
              </w:rPr>
              <w:t xml:space="preserve">Foster et al. </w:t>
            </w:r>
          </w:p>
        </w:tc>
        <w:tc>
          <w:tcPr>
            <w:tcW w:w="1276" w:type="dxa"/>
            <w:tcBorders>
              <w:top w:val="nil"/>
              <w:left w:val="nil"/>
              <w:bottom w:val="nil"/>
              <w:right w:val="nil"/>
            </w:tcBorders>
            <w:shd w:val="clear" w:color="auto" w:fill="auto"/>
            <w:noWrap/>
            <w:vAlign w:val="bottom"/>
          </w:tcPr>
          <w:p w14:paraId="24A4A503"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5B5B3649"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553E7253"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57B4B1E4"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4A196C91" w14:textId="77777777" w:rsidR="000864D6" w:rsidRPr="00C05886" w:rsidRDefault="000864D6" w:rsidP="00C05886">
            <w:pPr>
              <w:rPr>
                <w:color w:val="000000"/>
                <w:sz w:val="20"/>
                <w:szCs w:val="20"/>
              </w:rPr>
            </w:pPr>
            <w:r w:rsidRPr="00C05886">
              <w:rPr>
                <w:color w:val="000000"/>
                <w:sz w:val="20"/>
                <w:szCs w:val="20"/>
              </w:rPr>
              <w:t>4</w:t>
            </w:r>
          </w:p>
        </w:tc>
        <w:tc>
          <w:tcPr>
            <w:tcW w:w="992" w:type="dxa"/>
            <w:tcBorders>
              <w:top w:val="nil"/>
              <w:left w:val="nil"/>
              <w:bottom w:val="nil"/>
              <w:right w:val="nil"/>
            </w:tcBorders>
            <w:shd w:val="clear" w:color="auto" w:fill="auto"/>
            <w:noWrap/>
            <w:vAlign w:val="bottom"/>
          </w:tcPr>
          <w:p w14:paraId="4C66D05D"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1F5469E3"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046EE4BD"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2D49CDC6"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0367F7BB"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46976965"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39B324D4" w14:textId="77777777" w:rsidR="000864D6" w:rsidRPr="00C05886" w:rsidRDefault="000864D6" w:rsidP="00C05886">
            <w:pPr>
              <w:rPr>
                <w:color w:val="000000" w:themeColor="text1"/>
                <w:sz w:val="20"/>
                <w:szCs w:val="20"/>
              </w:rPr>
            </w:pPr>
            <w:r w:rsidRPr="00C05886">
              <w:rPr>
                <w:color w:val="000000" w:themeColor="text1"/>
                <w:sz w:val="20"/>
                <w:szCs w:val="20"/>
              </w:rPr>
              <w:t>6</w:t>
            </w:r>
          </w:p>
        </w:tc>
        <w:tc>
          <w:tcPr>
            <w:tcW w:w="567" w:type="dxa"/>
            <w:tcBorders>
              <w:top w:val="nil"/>
              <w:left w:val="nil"/>
              <w:bottom w:val="nil"/>
              <w:right w:val="nil"/>
            </w:tcBorders>
            <w:shd w:val="clear" w:color="auto" w:fill="auto"/>
            <w:noWrap/>
            <w:vAlign w:val="bottom"/>
          </w:tcPr>
          <w:p w14:paraId="2898AA64"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03CD7BD9"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7D14EC2D"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7CD33854" w14:textId="77777777" w:rsidTr="00C05886">
        <w:trPr>
          <w:trHeight w:val="300"/>
        </w:trPr>
        <w:tc>
          <w:tcPr>
            <w:tcW w:w="2410" w:type="dxa"/>
            <w:tcBorders>
              <w:top w:val="nil"/>
              <w:left w:val="nil"/>
              <w:bottom w:val="nil"/>
              <w:right w:val="nil"/>
            </w:tcBorders>
            <w:shd w:val="clear" w:color="auto" w:fill="auto"/>
            <w:noWrap/>
            <w:vAlign w:val="center"/>
          </w:tcPr>
          <w:p w14:paraId="18D55FDF" w14:textId="5BDA23F2" w:rsidR="000864D6" w:rsidRPr="00C05886" w:rsidRDefault="000864D6" w:rsidP="00C05886">
            <w:pPr>
              <w:rPr>
                <w:color w:val="000000" w:themeColor="text1"/>
                <w:sz w:val="20"/>
                <w:szCs w:val="20"/>
              </w:rPr>
            </w:pPr>
            <w:r w:rsidRPr="00C05886">
              <w:rPr>
                <w:color w:val="000000" w:themeColor="text1"/>
                <w:sz w:val="20"/>
                <w:szCs w:val="20"/>
              </w:rPr>
              <w:t xml:space="preserve">Grace et al. </w:t>
            </w:r>
          </w:p>
        </w:tc>
        <w:tc>
          <w:tcPr>
            <w:tcW w:w="1276" w:type="dxa"/>
            <w:tcBorders>
              <w:top w:val="nil"/>
              <w:left w:val="nil"/>
              <w:bottom w:val="nil"/>
              <w:right w:val="nil"/>
            </w:tcBorders>
            <w:shd w:val="clear" w:color="auto" w:fill="auto"/>
            <w:noWrap/>
            <w:vAlign w:val="bottom"/>
          </w:tcPr>
          <w:p w14:paraId="4CCBB531"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3DF30812"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2F896A44"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45BE705E" w14:textId="77777777" w:rsidR="000864D6" w:rsidRPr="00C05886" w:rsidRDefault="000864D6" w:rsidP="00C05886">
            <w:pPr>
              <w:rPr>
                <w:color w:val="000000"/>
                <w:sz w:val="20"/>
                <w:szCs w:val="20"/>
              </w:rPr>
            </w:pPr>
            <w:r w:rsidRPr="00C05886">
              <w:rPr>
                <w:color w:val="000000"/>
                <w:sz w:val="20"/>
                <w:szCs w:val="20"/>
              </w:rPr>
              <w:t>0</w:t>
            </w:r>
          </w:p>
        </w:tc>
        <w:tc>
          <w:tcPr>
            <w:tcW w:w="993" w:type="dxa"/>
            <w:tcBorders>
              <w:top w:val="nil"/>
              <w:left w:val="nil"/>
              <w:bottom w:val="nil"/>
              <w:right w:val="nil"/>
            </w:tcBorders>
            <w:shd w:val="clear" w:color="auto" w:fill="auto"/>
            <w:noWrap/>
            <w:vAlign w:val="bottom"/>
          </w:tcPr>
          <w:p w14:paraId="35E9B2CC" w14:textId="77777777" w:rsidR="000864D6" w:rsidRPr="00C05886" w:rsidRDefault="000864D6" w:rsidP="00C05886">
            <w:pPr>
              <w:rPr>
                <w:color w:val="000000"/>
                <w:sz w:val="20"/>
                <w:szCs w:val="20"/>
              </w:rPr>
            </w:pPr>
            <w:r w:rsidRPr="00C05886">
              <w:rPr>
                <w:color w:val="000000"/>
                <w:sz w:val="20"/>
                <w:szCs w:val="20"/>
              </w:rPr>
              <w:t>3</w:t>
            </w:r>
          </w:p>
        </w:tc>
        <w:tc>
          <w:tcPr>
            <w:tcW w:w="992" w:type="dxa"/>
            <w:tcBorders>
              <w:top w:val="nil"/>
              <w:left w:val="nil"/>
              <w:bottom w:val="nil"/>
              <w:right w:val="nil"/>
            </w:tcBorders>
            <w:shd w:val="clear" w:color="auto" w:fill="auto"/>
            <w:noWrap/>
            <w:vAlign w:val="bottom"/>
          </w:tcPr>
          <w:p w14:paraId="617CFE1F"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132DC614"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5E14A66F"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5941E0DE"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4F5C77BE"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296A9EB9"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7A57EBDB" w14:textId="77777777" w:rsidR="000864D6" w:rsidRPr="00C05886" w:rsidRDefault="000864D6" w:rsidP="00C05886">
            <w:pPr>
              <w:rPr>
                <w:color w:val="000000" w:themeColor="text1"/>
                <w:sz w:val="20"/>
                <w:szCs w:val="20"/>
              </w:rPr>
            </w:pPr>
            <w:r w:rsidRPr="00C05886">
              <w:rPr>
                <w:color w:val="000000" w:themeColor="text1"/>
                <w:sz w:val="20"/>
                <w:szCs w:val="20"/>
              </w:rPr>
              <w:t>5</w:t>
            </w:r>
          </w:p>
        </w:tc>
        <w:tc>
          <w:tcPr>
            <w:tcW w:w="567" w:type="dxa"/>
            <w:tcBorders>
              <w:top w:val="nil"/>
              <w:left w:val="nil"/>
              <w:bottom w:val="nil"/>
              <w:right w:val="nil"/>
            </w:tcBorders>
            <w:shd w:val="clear" w:color="auto" w:fill="auto"/>
            <w:noWrap/>
            <w:vAlign w:val="bottom"/>
          </w:tcPr>
          <w:p w14:paraId="1A0029CC"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135026B1"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04E914E5"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5DE652AB" w14:textId="77777777" w:rsidTr="00C05886">
        <w:trPr>
          <w:trHeight w:val="300"/>
        </w:trPr>
        <w:tc>
          <w:tcPr>
            <w:tcW w:w="2410" w:type="dxa"/>
            <w:tcBorders>
              <w:top w:val="nil"/>
              <w:left w:val="nil"/>
              <w:bottom w:val="nil"/>
              <w:right w:val="nil"/>
            </w:tcBorders>
            <w:shd w:val="clear" w:color="auto" w:fill="auto"/>
            <w:noWrap/>
            <w:vAlign w:val="center"/>
          </w:tcPr>
          <w:p w14:paraId="4E24F5FC" w14:textId="5572392D" w:rsidR="000864D6" w:rsidRPr="00C05886" w:rsidRDefault="000864D6" w:rsidP="00C05886">
            <w:pPr>
              <w:rPr>
                <w:color w:val="000000" w:themeColor="text1"/>
                <w:sz w:val="20"/>
                <w:szCs w:val="20"/>
              </w:rPr>
            </w:pPr>
            <w:proofErr w:type="spellStart"/>
            <w:r w:rsidRPr="00C05886">
              <w:rPr>
                <w:color w:val="000000" w:themeColor="text1"/>
                <w:sz w:val="20"/>
                <w:szCs w:val="20"/>
              </w:rPr>
              <w:t>Haroldsdottir</w:t>
            </w:r>
            <w:proofErr w:type="spellEnd"/>
            <w:r w:rsidRPr="00C05886">
              <w:rPr>
                <w:color w:val="000000" w:themeColor="text1"/>
                <w:sz w:val="20"/>
                <w:szCs w:val="20"/>
              </w:rPr>
              <w:t xml:space="preserve"> et al. </w:t>
            </w:r>
          </w:p>
        </w:tc>
        <w:tc>
          <w:tcPr>
            <w:tcW w:w="1276" w:type="dxa"/>
            <w:tcBorders>
              <w:top w:val="nil"/>
              <w:left w:val="nil"/>
              <w:bottom w:val="nil"/>
              <w:right w:val="nil"/>
            </w:tcBorders>
            <w:shd w:val="clear" w:color="auto" w:fill="auto"/>
            <w:noWrap/>
            <w:vAlign w:val="bottom"/>
          </w:tcPr>
          <w:p w14:paraId="7AFDADF8"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7107F2BC"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58F80903"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3E7E9587"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193B22EE"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top w:val="nil"/>
              <w:left w:val="nil"/>
              <w:bottom w:val="nil"/>
              <w:right w:val="nil"/>
            </w:tcBorders>
            <w:shd w:val="clear" w:color="auto" w:fill="auto"/>
            <w:noWrap/>
            <w:vAlign w:val="bottom"/>
          </w:tcPr>
          <w:p w14:paraId="0CB7B17F"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7E210EFA"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554895B7"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5CA461EC"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294D8FC6"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1F916E22"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293AC19B" w14:textId="77777777" w:rsidR="000864D6" w:rsidRPr="00C05886" w:rsidRDefault="000864D6" w:rsidP="00C05886">
            <w:pPr>
              <w:rPr>
                <w:color w:val="000000" w:themeColor="text1"/>
                <w:sz w:val="20"/>
                <w:szCs w:val="20"/>
              </w:rPr>
            </w:pPr>
            <w:r w:rsidRPr="00C05886">
              <w:rPr>
                <w:color w:val="000000" w:themeColor="text1"/>
                <w:sz w:val="20"/>
                <w:szCs w:val="20"/>
              </w:rPr>
              <w:t>4</w:t>
            </w:r>
          </w:p>
        </w:tc>
        <w:tc>
          <w:tcPr>
            <w:tcW w:w="567" w:type="dxa"/>
            <w:tcBorders>
              <w:top w:val="nil"/>
              <w:left w:val="nil"/>
              <w:bottom w:val="nil"/>
              <w:right w:val="nil"/>
            </w:tcBorders>
            <w:shd w:val="clear" w:color="auto" w:fill="auto"/>
            <w:noWrap/>
            <w:vAlign w:val="bottom"/>
          </w:tcPr>
          <w:p w14:paraId="4E221413"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0C6902A9"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64" w:type="dxa"/>
            <w:tcBorders>
              <w:top w:val="nil"/>
              <w:left w:val="nil"/>
              <w:bottom w:val="nil"/>
              <w:right w:val="nil"/>
            </w:tcBorders>
            <w:shd w:val="clear" w:color="auto" w:fill="auto"/>
            <w:noWrap/>
            <w:vAlign w:val="bottom"/>
          </w:tcPr>
          <w:p w14:paraId="3397B422" w14:textId="77777777" w:rsidR="000864D6" w:rsidRPr="00C05886" w:rsidRDefault="000864D6" w:rsidP="00C05886">
            <w:pPr>
              <w:rPr>
                <w:color w:val="000000" w:themeColor="text1"/>
                <w:sz w:val="20"/>
                <w:szCs w:val="20"/>
              </w:rPr>
            </w:pPr>
            <w:r w:rsidRPr="00C05886">
              <w:rPr>
                <w:color w:val="000000" w:themeColor="text1"/>
                <w:sz w:val="20"/>
                <w:szCs w:val="20"/>
              </w:rPr>
              <w:t>1</w:t>
            </w:r>
          </w:p>
        </w:tc>
      </w:tr>
      <w:tr w:rsidR="00C05886" w:rsidRPr="00C05886" w14:paraId="46D01B51" w14:textId="77777777" w:rsidTr="00C05886">
        <w:trPr>
          <w:trHeight w:val="300"/>
        </w:trPr>
        <w:tc>
          <w:tcPr>
            <w:tcW w:w="2410" w:type="dxa"/>
            <w:tcBorders>
              <w:top w:val="nil"/>
              <w:left w:val="nil"/>
              <w:bottom w:val="nil"/>
              <w:right w:val="nil"/>
            </w:tcBorders>
            <w:shd w:val="clear" w:color="auto" w:fill="auto"/>
            <w:noWrap/>
            <w:vAlign w:val="center"/>
          </w:tcPr>
          <w:p w14:paraId="67FE4D8C" w14:textId="1D5E7BF0" w:rsidR="000864D6" w:rsidRPr="00C05886" w:rsidRDefault="000864D6" w:rsidP="00C05886">
            <w:pPr>
              <w:rPr>
                <w:color w:val="000000" w:themeColor="text1"/>
                <w:sz w:val="20"/>
                <w:szCs w:val="20"/>
              </w:rPr>
            </w:pPr>
            <w:r w:rsidRPr="00C05886">
              <w:rPr>
                <w:color w:val="000000" w:themeColor="text1"/>
                <w:sz w:val="20"/>
                <w:szCs w:val="20"/>
              </w:rPr>
              <w:t xml:space="preserve">Horgan et al. </w:t>
            </w:r>
          </w:p>
        </w:tc>
        <w:tc>
          <w:tcPr>
            <w:tcW w:w="1276" w:type="dxa"/>
            <w:tcBorders>
              <w:top w:val="nil"/>
              <w:left w:val="nil"/>
              <w:bottom w:val="nil"/>
              <w:right w:val="nil"/>
            </w:tcBorders>
            <w:shd w:val="clear" w:color="auto" w:fill="auto"/>
            <w:noWrap/>
            <w:vAlign w:val="bottom"/>
          </w:tcPr>
          <w:p w14:paraId="21F1F57D"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5A637907"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3526D95C"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2E6D73C4"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37FEFBC6" w14:textId="77777777" w:rsidR="000864D6" w:rsidRPr="00C05886" w:rsidRDefault="000864D6" w:rsidP="00C05886">
            <w:pPr>
              <w:rPr>
                <w:color w:val="000000"/>
                <w:sz w:val="20"/>
                <w:szCs w:val="20"/>
              </w:rPr>
            </w:pPr>
            <w:r w:rsidRPr="00C05886">
              <w:rPr>
                <w:color w:val="000000"/>
                <w:sz w:val="20"/>
                <w:szCs w:val="20"/>
              </w:rPr>
              <w:t>4</w:t>
            </w:r>
          </w:p>
        </w:tc>
        <w:tc>
          <w:tcPr>
            <w:tcW w:w="992" w:type="dxa"/>
            <w:tcBorders>
              <w:top w:val="nil"/>
              <w:left w:val="nil"/>
              <w:bottom w:val="nil"/>
              <w:right w:val="nil"/>
            </w:tcBorders>
            <w:shd w:val="clear" w:color="auto" w:fill="auto"/>
            <w:noWrap/>
            <w:vAlign w:val="bottom"/>
          </w:tcPr>
          <w:p w14:paraId="4C0D9F0A"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419B20BE"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7743F841"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0597D0A6"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2C2C2DAC"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35E0F042"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116DE67A" w14:textId="77777777" w:rsidR="000864D6" w:rsidRPr="00C05886" w:rsidRDefault="000864D6" w:rsidP="00C05886">
            <w:pPr>
              <w:rPr>
                <w:color w:val="000000" w:themeColor="text1"/>
                <w:sz w:val="20"/>
                <w:szCs w:val="20"/>
              </w:rPr>
            </w:pPr>
            <w:r w:rsidRPr="00C05886">
              <w:rPr>
                <w:color w:val="000000" w:themeColor="text1"/>
                <w:sz w:val="20"/>
                <w:szCs w:val="20"/>
              </w:rPr>
              <w:t>6</w:t>
            </w:r>
          </w:p>
        </w:tc>
        <w:tc>
          <w:tcPr>
            <w:tcW w:w="567" w:type="dxa"/>
            <w:tcBorders>
              <w:top w:val="nil"/>
              <w:left w:val="nil"/>
              <w:bottom w:val="nil"/>
              <w:right w:val="nil"/>
            </w:tcBorders>
            <w:shd w:val="clear" w:color="auto" w:fill="auto"/>
            <w:noWrap/>
            <w:vAlign w:val="bottom"/>
          </w:tcPr>
          <w:p w14:paraId="402F8946"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7AB209AF"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1B2A74D0"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3A2F7B07" w14:textId="77777777" w:rsidTr="00C05886">
        <w:trPr>
          <w:trHeight w:val="300"/>
        </w:trPr>
        <w:tc>
          <w:tcPr>
            <w:tcW w:w="2410" w:type="dxa"/>
            <w:tcBorders>
              <w:top w:val="nil"/>
              <w:left w:val="nil"/>
              <w:bottom w:val="nil"/>
              <w:right w:val="nil"/>
            </w:tcBorders>
            <w:shd w:val="clear" w:color="auto" w:fill="auto"/>
            <w:noWrap/>
            <w:vAlign w:val="center"/>
          </w:tcPr>
          <w:p w14:paraId="38B4BE67" w14:textId="25C947E3" w:rsidR="000864D6" w:rsidRPr="00C05886" w:rsidRDefault="000864D6" w:rsidP="00C05886">
            <w:pPr>
              <w:rPr>
                <w:color w:val="000000" w:themeColor="text1"/>
                <w:sz w:val="20"/>
                <w:szCs w:val="20"/>
              </w:rPr>
            </w:pPr>
            <w:proofErr w:type="spellStart"/>
            <w:r w:rsidRPr="00C05886">
              <w:rPr>
                <w:color w:val="000000" w:themeColor="text1"/>
                <w:sz w:val="20"/>
                <w:szCs w:val="20"/>
              </w:rPr>
              <w:t>Juliff</w:t>
            </w:r>
            <w:proofErr w:type="spellEnd"/>
            <w:r w:rsidRPr="00C05886">
              <w:rPr>
                <w:color w:val="000000" w:themeColor="text1"/>
                <w:sz w:val="20"/>
                <w:szCs w:val="20"/>
              </w:rPr>
              <w:t xml:space="preserve"> et al. </w:t>
            </w:r>
          </w:p>
        </w:tc>
        <w:tc>
          <w:tcPr>
            <w:tcW w:w="1276" w:type="dxa"/>
            <w:tcBorders>
              <w:top w:val="nil"/>
              <w:left w:val="nil"/>
              <w:bottom w:val="nil"/>
              <w:right w:val="nil"/>
            </w:tcBorders>
            <w:shd w:val="clear" w:color="auto" w:fill="auto"/>
            <w:noWrap/>
            <w:vAlign w:val="bottom"/>
          </w:tcPr>
          <w:p w14:paraId="08F9564E"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60709C7D"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5B30636A"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6A62CAF2"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6B10A644" w14:textId="77777777" w:rsidR="000864D6" w:rsidRPr="00C05886" w:rsidRDefault="000864D6" w:rsidP="00C05886">
            <w:pPr>
              <w:rPr>
                <w:color w:val="000000"/>
                <w:sz w:val="20"/>
                <w:szCs w:val="20"/>
              </w:rPr>
            </w:pPr>
            <w:r w:rsidRPr="00C05886">
              <w:rPr>
                <w:color w:val="000000"/>
                <w:sz w:val="20"/>
                <w:szCs w:val="20"/>
              </w:rPr>
              <w:t>3</w:t>
            </w:r>
          </w:p>
        </w:tc>
        <w:tc>
          <w:tcPr>
            <w:tcW w:w="992" w:type="dxa"/>
            <w:tcBorders>
              <w:top w:val="nil"/>
              <w:left w:val="nil"/>
              <w:bottom w:val="nil"/>
              <w:right w:val="nil"/>
            </w:tcBorders>
            <w:shd w:val="clear" w:color="auto" w:fill="auto"/>
            <w:noWrap/>
            <w:vAlign w:val="bottom"/>
          </w:tcPr>
          <w:p w14:paraId="78C75E4F"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1379F437"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489A8AAB" w14:textId="77777777" w:rsidR="000864D6" w:rsidRPr="00C05886" w:rsidRDefault="000864D6" w:rsidP="00C05886">
            <w:pPr>
              <w:rPr>
                <w:color w:val="000000"/>
                <w:sz w:val="20"/>
                <w:szCs w:val="20"/>
              </w:rPr>
            </w:pPr>
            <w:r w:rsidRPr="00C05886">
              <w:rPr>
                <w:color w:val="000000"/>
                <w:sz w:val="20"/>
                <w:szCs w:val="20"/>
              </w:rPr>
              <w:t>1</w:t>
            </w:r>
          </w:p>
        </w:tc>
        <w:tc>
          <w:tcPr>
            <w:tcW w:w="851" w:type="dxa"/>
            <w:tcBorders>
              <w:top w:val="nil"/>
              <w:left w:val="nil"/>
              <w:bottom w:val="nil"/>
              <w:right w:val="nil"/>
            </w:tcBorders>
            <w:shd w:val="clear" w:color="auto" w:fill="auto"/>
            <w:noWrap/>
            <w:vAlign w:val="bottom"/>
          </w:tcPr>
          <w:p w14:paraId="6BC68DCC"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bottom w:val="nil"/>
              <w:right w:val="nil"/>
            </w:tcBorders>
            <w:shd w:val="clear" w:color="auto" w:fill="auto"/>
            <w:noWrap/>
            <w:vAlign w:val="bottom"/>
          </w:tcPr>
          <w:p w14:paraId="3B3AB67B"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567771C3"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bottom w:val="nil"/>
              <w:right w:val="nil"/>
            </w:tcBorders>
            <w:shd w:val="clear" w:color="auto" w:fill="auto"/>
            <w:noWrap/>
            <w:vAlign w:val="bottom"/>
          </w:tcPr>
          <w:p w14:paraId="3F5420F4" w14:textId="77777777" w:rsidR="000864D6" w:rsidRPr="00C05886" w:rsidRDefault="000864D6" w:rsidP="00C05886">
            <w:pPr>
              <w:rPr>
                <w:color w:val="000000" w:themeColor="text1"/>
                <w:sz w:val="20"/>
                <w:szCs w:val="20"/>
              </w:rPr>
            </w:pPr>
            <w:r w:rsidRPr="00C05886">
              <w:rPr>
                <w:color w:val="000000" w:themeColor="text1"/>
                <w:sz w:val="20"/>
                <w:szCs w:val="20"/>
              </w:rPr>
              <w:t>7</w:t>
            </w:r>
          </w:p>
        </w:tc>
        <w:tc>
          <w:tcPr>
            <w:tcW w:w="567" w:type="dxa"/>
            <w:tcBorders>
              <w:top w:val="nil"/>
              <w:left w:val="nil"/>
              <w:bottom w:val="nil"/>
              <w:right w:val="nil"/>
            </w:tcBorders>
            <w:shd w:val="clear" w:color="auto" w:fill="auto"/>
            <w:noWrap/>
            <w:vAlign w:val="bottom"/>
          </w:tcPr>
          <w:p w14:paraId="198105B0"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05C3EAA3"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480D1D72"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00C06FE2" w14:textId="77777777" w:rsidTr="00C05886">
        <w:trPr>
          <w:trHeight w:val="300"/>
        </w:trPr>
        <w:tc>
          <w:tcPr>
            <w:tcW w:w="2410" w:type="dxa"/>
            <w:tcBorders>
              <w:top w:val="nil"/>
              <w:left w:val="nil"/>
              <w:bottom w:val="nil"/>
              <w:right w:val="nil"/>
            </w:tcBorders>
            <w:shd w:val="clear" w:color="auto" w:fill="auto"/>
            <w:noWrap/>
            <w:vAlign w:val="center"/>
          </w:tcPr>
          <w:p w14:paraId="4A8F8280" w14:textId="6BB52904" w:rsidR="000864D6" w:rsidRPr="00C05886" w:rsidRDefault="000864D6" w:rsidP="00C05886">
            <w:pPr>
              <w:rPr>
                <w:color w:val="000000" w:themeColor="text1"/>
                <w:sz w:val="20"/>
                <w:szCs w:val="20"/>
              </w:rPr>
            </w:pPr>
            <w:r w:rsidRPr="00C05886">
              <w:rPr>
                <w:color w:val="000000" w:themeColor="text1"/>
                <w:sz w:val="20"/>
                <w:szCs w:val="20"/>
              </w:rPr>
              <w:t xml:space="preserve">Kawasaki et al. </w:t>
            </w:r>
          </w:p>
        </w:tc>
        <w:tc>
          <w:tcPr>
            <w:tcW w:w="1276" w:type="dxa"/>
            <w:tcBorders>
              <w:top w:val="nil"/>
              <w:left w:val="nil"/>
              <w:bottom w:val="nil"/>
              <w:right w:val="nil"/>
            </w:tcBorders>
            <w:shd w:val="clear" w:color="auto" w:fill="auto"/>
            <w:noWrap/>
            <w:vAlign w:val="bottom"/>
          </w:tcPr>
          <w:p w14:paraId="7E8E42DC"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32A7F460"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7056C37D"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4B969097"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6A35C632" w14:textId="77777777" w:rsidR="000864D6" w:rsidRPr="00C05886" w:rsidRDefault="000864D6" w:rsidP="00C05886">
            <w:pPr>
              <w:rPr>
                <w:color w:val="000000"/>
                <w:sz w:val="20"/>
                <w:szCs w:val="20"/>
              </w:rPr>
            </w:pPr>
            <w:r w:rsidRPr="00C05886">
              <w:rPr>
                <w:color w:val="000000"/>
                <w:sz w:val="20"/>
                <w:szCs w:val="20"/>
              </w:rPr>
              <w:t>3</w:t>
            </w:r>
          </w:p>
        </w:tc>
        <w:tc>
          <w:tcPr>
            <w:tcW w:w="992" w:type="dxa"/>
            <w:tcBorders>
              <w:top w:val="nil"/>
              <w:left w:val="nil"/>
              <w:bottom w:val="nil"/>
              <w:right w:val="nil"/>
            </w:tcBorders>
            <w:shd w:val="clear" w:color="auto" w:fill="auto"/>
            <w:noWrap/>
            <w:vAlign w:val="bottom"/>
          </w:tcPr>
          <w:p w14:paraId="2C016819"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4D034B31"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126874EA"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4C59EDE1"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3107A569"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0D616A5D"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6D3A349E" w14:textId="77777777" w:rsidR="000864D6" w:rsidRPr="00C05886" w:rsidRDefault="000864D6" w:rsidP="00C05886">
            <w:pPr>
              <w:rPr>
                <w:color w:val="000000" w:themeColor="text1"/>
                <w:sz w:val="20"/>
                <w:szCs w:val="20"/>
              </w:rPr>
            </w:pPr>
            <w:r w:rsidRPr="00C05886">
              <w:rPr>
                <w:color w:val="000000" w:themeColor="text1"/>
                <w:sz w:val="20"/>
                <w:szCs w:val="20"/>
              </w:rPr>
              <w:t>5</w:t>
            </w:r>
          </w:p>
        </w:tc>
        <w:tc>
          <w:tcPr>
            <w:tcW w:w="567" w:type="dxa"/>
            <w:tcBorders>
              <w:top w:val="nil"/>
              <w:left w:val="nil"/>
              <w:bottom w:val="nil"/>
              <w:right w:val="nil"/>
            </w:tcBorders>
            <w:shd w:val="clear" w:color="auto" w:fill="auto"/>
            <w:noWrap/>
            <w:vAlign w:val="bottom"/>
          </w:tcPr>
          <w:p w14:paraId="6D01927F"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705E1123"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63C4676B"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6FF1BD7B" w14:textId="77777777" w:rsidTr="00C05886">
        <w:trPr>
          <w:trHeight w:val="300"/>
        </w:trPr>
        <w:tc>
          <w:tcPr>
            <w:tcW w:w="2410" w:type="dxa"/>
            <w:tcBorders>
              <w:top w:val="nil"/>
              <w:left w:val="nil"/>
              <w:bottom w:val="nil"/>
              <w:right w:val="nil"/>
            </w:tcBorders>
            <w:shd w:val="clear" w:color="auto" w:fill="auto"/>
            <w:noWrap/>
            <w:vAlign w:val="center"/>
          </w:tcPr>
          <w:p w14:paraId="7190D5D0" w14:textId="1CA85B75" w:rsidR="000864D6" w:rsidRPr="00C05886" w:rsidRDefault="000864D6" w:rsidP="00C05886">
            <w:pPr>
              <w:rPr>
                <w:color w:val="000000" w:themeColor="text1"/>
                <w:sz w:val="20"/>
                <w:szCs w:val="20"/>
              </w:rPr>
            </w:pPr>
            <w:r w:rsidRPr="00C05886">
              <w:rPr>
                <w:color w:val="000000" w:themeColor="text1"/>
                <w:sz w:val="20"/>
                <w:szCs w:val="20"/>
              </w:rPr>
              <w:t xml:space="preserve">Kilic et al. </w:t>
            </w:r>
          </w:p>
        </w:tc>
        <w:tc>
          <w:tcPr>
            <w:tcW w:w="1276" w:type="dxa"/>
            <w:tcBorders>
              <w:top w:val="nil"/>
              <w:left w:val="nil"/>
              <w:bottom w:val="nil"/>
              <w:right w:val="nil"/>
            </w:tcBorders>
            <w:shd w:val="clear" w:color="auto" w:fill="auto"/>
            <w:noWrap/>
            <w:vAlign w:val="bottom"/>
          </w:tcPr>
          <w:p w14:paraId="5C678CEA"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0B95D83C"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0E952681"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0AF2D8E4"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top w:val="nil"/>
              <w:left w:val="nil"/>
              <w:bottom w:val="nil"/>
              <w:right w:val="nil"/>
            </w:tcBorders>
            <w:shd w:val="clear" w:color="auto" w:fill="auto"/>
            <w:noWrap/>
            <w:vAlign w:val="bottom"/>
          </w:tcPr>
          <w:p w14:paraId="217754E2" w14:textId="77777777" w:rsidR="000864D6" w:rsidRPr="00C05886" w:rsidRDefault="000864D6" w:rsidP="00C05886">
            <w:pPr>
              <w:rPr>
                <w:color w:val="000000"/>
                <w:sz w:val="20"/>
                <w:szCs w:val="20"/>
              </w:rPr>
            </w:pPr>
            <w:r w:rsidRPr="00C05886">
              <w:rPr>
                <w:color w:val="000000"/>
                <w:sz w:val="20"/>
                <w:szCs w:val="20"/>
              </w:rPr>
              <w:t>5</w:t>
            </w:r>
          </w:p>
        </w:tc>
        <w:tc>
          <w:tcPr>
            <w:tcW w:w="992" w:type="dxa"/>
            <w:tcBorders>
              <w:top w:val="nil"/>
              <w:left w:val="nil"/>
              <w:bottom w:val="nil"/>
              <w:right w:val="nil"/>
            </w:tcBorders>
            <w:shd w:val="clear" w:color="auto" w:fill="auto"/>
            <w:noWrap/>
            <w:vAlign w:val="bottom"/>
          </w:tcPr>
          <w:p w14:paraId="7A002276"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72370A31"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448EE76C" w14:textId="77777777" w:rsidR="000864D6" w:rsidRPr="00C05886" w:rsidRDefault="000864D6" w:rsidP="00C05886">
            <w:pPr>
              <w:rPr>
                <w:color w:val="000000"/>
                <w:sz w:val="20"/>
                <w:szCs w:val="20"/>
              </w:rPr>
            </w:pPr>
            <w:r w:rsidRPr="00C05886">
              <w:rPr>
                <w:color w:val="000000"/>
                <w:sz w:val="20"/>
                <w:szCs w:val="20"/>
              </w:rPr>
              <w:t>1</w:t>
            </w:r>
          </w:p>
        </w:tc>
        <w:tc>
          <w:tcPr>
            <w:tcW w:w="851" w:type="dxa"/>
            <w:tcBorders>
              <w:top w:val="nil"/>
              <w:left w:val="nil"/>
              <w:bottom w:val="nil"/>
              <w:right w:val="nil"/>
            </w:tcBorders>
            <w:shd w:val="clear" w:color="auto" w:fill="auto"/>
            <w:noWrap/>
            <w:vAlign w:val="bottom"/>
          </w:tcPr>
          <w:p w14:paraId="3950EA2F"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7034DFA5"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37749D3A"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0FC07D49" w14:textId="77777777" w:rsidR="000864D6" w:rsidRPr="00C05886" w:rsidRDefault="000864D6" w:rsidP="00C05886">
            <w:pPr>
              <w:rPr>
                <w:color w:val="000000" w:themeColor="text1"/>
                <w:sz w:val="20"/>
                <w:szCs w:val="20"/>
              </w:rPr>
            </w:pPr>
            <w:r w:rsidRPr="00C05886">
              <w:rPr>
                <w:color w:val="000000" w:themeColor="text1"/>
                <w:sz w:val="20"/>
                <w:szCs w:val="20"/>
              </w:rPr>
              <w:t>8</w:t>
            </w:r>
          </w:p>
        </w:tc>
        <w:tc>
          <w:tcPr>
            <w:tcW w:w="567" w:type="dxa"/>
            <w:tcBorders>
              <w:top w:val="nil"/>
              <w:left w:val="nil"/>
              <w:bottom w:val="nil"/>
              <w:right w:val="nil"/>
            </w:tcBorders>
            <w:shd w:val="clear" w:color="auto" w:fill="auto"/>
            <w:noWrap/>
            <w:vAlign w:val="bottom"/>
          </w:tcPr>
          <w:p w14:paraId="66930A5F"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09" w:type="dxa"/>
            <w:tcBorders>
              <w:top w:val="nil"/>
              <w:left w:val="nil"/>
              <w:bottom w:val="nil"/>
              <w:right w:val="nil"/>
            </w:tcBorders>
            <w:shd w:val="clear" w:color="auto" w:fill="auto"/>
            <w:noWrap/>
            <w:vAlign w:val="bottom"/>
          </w:tcPr>
          <w:p w14:paraId="3201C8D6"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64" w:type="dxa"/>
            <w:tcBorders>
              <w:top w:val="nil"/>
              <w:left w:val="nil"/>
              <w:bottom w:val="nil"/>
              <w:right w:val="nil"/>
            </w:tcBorders>
            <w:shd w:val="clear" w:color="auto" w:fill="auto"/>
            <w:noWrap/>
            <w:vAlign w:val="bottom"/>
          </w:tcPr>
          <w:p w14:paraId="098289EB"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0FD38F40" w14:textId="77777777" w:rsidTr="00C05886">
        <w:trPr>
          <w:trHeight w:val="300"/>
        </w:trPr>
        <w:tc>
          <w:tcPr>
            <w:tcW w:w="2410" w:type="dxa"/>
            <w:tcBorders>
              <w:top w:val="nil"/>
              <w:left w:val="nil"/>
              <w:bottom w:val="nil"/>
              <w:right w:val="nil"/>
            </w:tcBorders>
            <w:shd w:val="clear" w:color="auto" w:fill="auto"/>
            <w:noWrap/>
            <w:vAlign w:val="center"/>
          </w:tcPr>
          <w:p w14:paraId="27FF11F8" w14:textId="7F0C4E13" w:rsidR="000864D6" w:rsidRPr="00C05886" w:rsidRDefault="000864D6" w:rsidP="00C05886">
            <w:pPr>
              <w:rPr>
                <w:color w:val="000000" w:themeColor="text1"/>
                <w:sz w:val="20"/>
                <w:szCs w:val="20"/>
              </w:rPr>
            </w:pPr>
            <w:proofErr w:type="spellStart"/>
            <w:r w:rsidRPr="00C05886">
              <w:rPr>
                <w:color w:val="000000" w:themeColor="text1"/>
                <w:sz w:val="20"/>
                <w:szCs w:val="20"/>
              </w:rPr>
              <w:t>Knufinke</w:t>
            </w:r>
            <w:proofErr w:type="spellEnd"/>
            <w:r w:rsidRPr="00C05886">
              <w:rPr>
                <w:color w:val="000000" w:themeColor="text1"/>
                <w:sz w:val="20"/>
                <w:szCs w:val="20"/>
              </w:rPr>
              <w:t xml:space="preserve"> et al. </w:t>
            </w:r>
          </w:p>
        </w:tc>
        <w:tc>
          <w:tcPr>
            <w:tcW w:w="1276" w:type="dxa"/>
            <w:tcBorders>
              <w:top w:val="nil"/>
              <w:left w:val="nil"/>
              <w:bottom w:val="nil"/>
              <w:right w:val="nil"/>
            </w:tcBorders>
            <w:shd w:val="clear" w:color="auto" w:fill="auto"/>
            <w:noWrap/>
            <w:vAlign w:val="bottom"/>
          </w:tcPr>
          <w:p w14:paraId="7F611B5A"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4B6337BE"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385E4B2A"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14766D9E"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top w:val="nil"/>
              <w:left w:val="nil"/>
              <w:bottom w:val="nil"/>
              <w:right w:val="nil"/>
            </w:tcBorders>
            <w:shd w:val="clear" w:color="auto" w:fill="auto"/>
            <w:noWrap/>
            <w:vAlign w:val="bottom"/>
          </w:tcPr>
          <w:p w14:paraId="1E57F455" w14:textId="77777777" w:rsidR="000864D6" w:rsidRPr="00C05886" w:rsidRDefault="000864D6" w:rsidP="00C05886">
            <w:pPr>
              <w:rPr>
                <w:color w:val="000000"/>
                <w:sz w:val="20"/>
                <w:szCs w:val="20"/>
              </w:rPr>
            </w:pPr>
            <w:r w:rsidRPr="00C05886">
              <w:rPr>
                <w:color w:val="000000"/>
                <w:sz w:val="20"/>
                <w:szCs w:val="20"/>
              </w:rPr>
              <w:t>3</w:t>
            </w:r>
          </w:p>
        </w:tc>
        <w:tc>
          <w:tcPr>
            <w:tcW w:w="992" w:type="dxa"/>
            <w:tcBorders>
              <w:top w:val="nil"/>
              <w:left w:val="nil"/>
              <w:bottom w:val="nil"/>
              <w:right w:val="nil"/>
            </w:tcBorders>
            <w:shd w:val="clear" w:color="auto" w:fill="auto"/>
            <w:noWrap/>
            <w:vAlign w:val="bottom"/>
          </w:tcPr>
          <w:p w14:paraId="2F45219E"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0A2781D8"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28ACEDF9"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0D322D45"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bottom w:val="nil"/>
              <w:right w:val="nil"/>
            </w:tcBorders>
            <w:shd w:val="clear" w:color="auto" w:fill="auto"/>
            <w:noWrap/>
            <w:vAlign w:val="bottom"/>
          </w:tcPr>
          <w:p w14:paraId="58FF724D"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5AD0E3B0"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bottom w:val="nil"/>
              <w:right w:val="nil"/>
            </w:tcBorders>
            <w:shd w:val="clear" w:color="auto" w:fill="auto"/>
            <w:noWrap/>
            <w:vAlign w:val="bottom"/>
          </w:tcPr>
          <w:p w14:paraId="1ABBD079" w14:textId="77777777" w:rsidR="000864D6" w:rsidRPr="00C05886" w:rsidRDefault="000864D6" w:rsidP="00C05886">
            <w:pPr>
              <w:rPr>
                <w:color w:val="000000" w:themeColor="text1"/>
                <w:sz w:val="20"/>
                <w:szCs w:val="20"/>
              </w:rPr>
            </w:pPr>
            <w:r w:rsidRPr="00C05886">
              <w:rPr>
                <w:color w:val="000000" w:themeColor="text1"/>
                <w:sz w:val="20"/>
                <w:szCs w:val="20"/>
              </w:rPr>
              <w:t>6</w:t>
            </w:r>
          </w:p>
        </w:tc>
        <w:tc>
          <w:tcPr>
            <w:tcW w:w="567" w:type="dxa"/>
            <w:tcBorders>
              <w:top w:val="nil"/>
              <w:left w:val="nil"/>
              <w:bottom w:val="nil"/>
              <w:right w:val="nil"/>
            </w:tcBorders>
            <w:shd w:val="clear" w:color="auto" w:fill="auto"/>
            <w:noWrap/>
            <w:vAlign w:val="bottom"/>
          </w:tcPr>
          <w:p w14:paraId="32397D43"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62873BDE"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7910AD41"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7A9C1573" w14:textId="77777777" w:rsidTr="00C05886">
        <w:trPr>
          <w:trHeight w:val="300"/>
        </w:trPr>
        <w:tc>
          <w:tcPr>
            <w:tcW w:w="2410" w:type="dxa"/>
            <w:tcBorders>
              <w:top w:val="nil"/>
              <w:left w:val="nil"/>
              <w:bottom w:val="nil"/>
              <w:right w:val="nil"/>
            </w:tcBorders>
            <w:shd w:val="clear" w:color="auto" w:fill="auto"/>
            <w:noWrap/>
            <w:vAlign w:val="center"/>
          </w:tcPr>
          <w:p w14:paraId="422B4ECF" w14:textId="6EC4F082" w:rsidR="000864D6" w:rsidRPr="00C05886" w:rsidRDefault="000864D6" w:rsidP="00C05886">
            <w:pPr>
              <w:rPr>
                <w:color w:val="000000" w:themeColor="text1"/>
                <w:sz w:val="20"/>
                <w:szCs w:val="20"/>
              </w:rPr>
            </w:pPr>
            <w:proofErr w:type="spellStart"/>
            <w:r w:rsidRPr="00C05886">
              <w:rPr>
                <w:color w:val="000000" w:themeColor="text1"/>
                <w:sz w:val="20"/>
                <w:szCs w:val="20"/>
              </w:rPr>
              <w:t>Koikawa</w:t>
            </w:r>
            <w:proofErr w:type="spellEnd"/>
            <w:r w:rsidRPr="00C05886">
              <w:rPr>
                <w:color w:val="000000" w:themeColor="text1"/>
                <w:sz w:val="20"/>
                <w:szCs w:val="20"/>
              </w:rPr>
              <w:t xml:space="preserve"> et al. </w:t>
            </w:r>
          </w:p>
        </w:tc>
        <w:tc>
          <w:tcPr>
            <w:tcW w:w="1276" w:type="dxa"/>
            <w:tcBorders>
              <w:top w:val="nil"/>
              <w:left w:val="nil"/>
              <w:bottom w:val="nil"/>
              <w:right w:val="nil"/>
            </w:tcBorders>
            <w:shd w:val="clear" w:color="auto" w:fill="auto"/>
            <w:noWrap/>
            <w:vAlign w:val="bottom"/>
          </w:tcPr>
          <w:p w14:paraId="127B3CC2"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1CD6A4FD"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71842E76"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76F759AD"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0A3848F2" w14:textId="77777777" w:rsidR="000864D6" w:rsidRPr="00C05886" w:rsidRDefault="000864D6" w:rsidP="00C05886">
            <w:pPr>
              <w:rPr>
                <w:color w:val="000000"/>
                <w:sz w:val="20"/>
                <w:szCs w:val="20"/>
              </w:rPr>
            </w:pPr>
            <w:r w:rsidRPr="00C05886">
              <w:rPr>
                <w:color w:val="000000"/>
                <w:sz w:val="20"/>
                <w:szCs w:val="20"/>
              </w:rPr>
              <w:t>3</w:t>
            </w:r>
          </w:p>
        </w:tc>
        <w:tc>
          <w:tcPr>
            <w:tcW w:w="992" w:type="dxa"/>
            <w:tcBorders>
              <w:top w:val="nil"/>
              <w:left w:val="nil"/>
              <w:bottom w:val="nil"/>
              <w:right w:val="nil"/>
            </w:tcBorders>
            <w:shd w:val="clear" w:color="auto" w:fill="auto"/>
            <w:noWrap/>
            <w:vAlign w:val="bottom"/>
          </w:tcPr>
          <w:p w14:paraId="2C533293"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0EC7EFE5"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274AEA67"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000F2C77"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612989CD"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11985CA3"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1D268E31" w14:textId="77777777" w:rsidR="000864D6" w:rsidRPr="00C05886" w:rsidRDefault="000864D6" w:rsidP="00C05886">
            <w:pPr>
              <w:rPr>
                <w:color w:val="000000" w:themeColor="text1"/>
                <w:sz w:val="20"/>
                <w:szCs w:val="20"/>
              </w:rPr>
            </w:pPr>
            <w:r w:rsidRPr="00C05886">
              <w:rPr>
                <w:color w:val="000000" w:themeColor="text1"/>
                <w:sz w:val="20"/>
                <w:szCs w:val="20"/>
              </w:rPr>
              <w:t>5</w:t>
            </w:r>
          </w:p>
        </w:tc>
        <w:tc>
          <w:tcPr>
            <w:tcW w:w="567" w:type="dxa"/>
            <w:tcBorders>
              <w:top w:val="nil"/>
              <w:left w:val="nil"/>
              <w:bottom w:val="nil"/>
              <w:right w:val="nil"/>
            </w:tcBorders>
            <w:shd w:val="clear" w:color="auto" w:fill="auto"/>
            <w:noWrap/>
            <w:vAlign w:val="bottom"/>
          </w:tcPr>
          <w:p w14:paraId="6B29B162"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3986F6A9"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09B18731"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080D5964" w14:textId="77777777" w:rsidTr="00C05886">
        <w:trPr>
          <w:trHeight w:val="300"/>
        </w:trPr>
        <w:tc>
          <w:tcPr>
            <w:tcW w:w="2410" w:type="dxa"/>
            <w:tcBorders>
              <w:top w:val="nil"/>
              <w:left w:val="nil"/>
              <w:bottom w:val="nil"/>
              <w:right w:val="nil"/>
            </w:tcBorders>
            <w:shd w:val="clear" w:color="auto" w:fill="auto"/>
            <w:noWrap/>
            <w:vAlign w:val="center"/>
          </w:tcPr>
          <w:p w14:paraId="25E0C54D" w14:textId="770A603B" w:rsidR="00D02236" w:rsidRPr="00CB4141" w:rsidRDefault="00D02236" w:rsidP="00C05886">
            <w:pPr>
              <w:rPr>
                <w:color w:val="000000" w:themeColor="text1"/>
                <w:sz w:val="20"/>
                <w:szCs w:val="20"/>
              </w:rPr>
            </w:pPr>
            <w:r w:rsidRPr="00CB4141">
              <w:rPr>
                <w:color w:val="000000" w:themeColor="text1"/>
                <w:sz w:val="20"/>
                <w:szCs w:val="20"/>
              </w:rPr>
              <w:t xml:space="preserve">Long et al. </w:t>
            </w:r>
          </w:p>
        </w:tc>
        <w:tc>
          <w:tcPr>
            <w:tcW w:w="1276" w:type="dxa"/>
            <w:tcBorders>
              <w:top w:val="nil"/>
              <w:left w:val="nil"/>
              <w:bottom w:val="nil"/>
              <w:right w:val="nil"/>
            </w:tcBorders>
            <w:shd w:val="clear" w:color="auto" w:fill="auto"/>
            <w:noWrap/>
            <w:vAlign w:val="bottom"/>
          </w:tcPr>
          <w:p w14:paraId="3AFDDF9C" w14:textId="78ABA724" w:rsidR="00D02236" w:rsidRPr="00CB4141" w:rsidRDefault="009D33A2" w:rsidP="00C05886">
            <w:pPr>
              <w:rPr>
                <w:color w:val="000000"/>
                <w:sz w:val="20"/>
                <w:szCs w:val="20"/>
              </w:rPr>
            </w:pPr>
            <w:r w:rsidRPr="00CB4141">
              <w:rPr>
                <w:color w:val="000000"/>
                <w:sz w:val="20"/>
                <w:szCs w:val="20"/>
              </w:rPr>
              <w:t>0</w:t>
            </w:r>
          </w:p>
        </w:tc>
        <w:tc>
          <w:tcPr>
            <w:tcW w:w="850" w:type="dxa"/>
            <w:tcBorders>
              <w:top w:val="nil"/>
              <w:left w:val="nil"/>
              <w:bottom w:val="nil"/>
              <w:right w:val="nil"/>
            </w:tcBorders>
            <w:shd w:val="clear" w:color="auto" w:fill="auto"/>
            <w:noWrap/>
            <w:vAlign w:val="bottom"/>
          </w:tcPr>
          <w:p w14:paraId="387825D6" w14:textId="75D0EBB2" w:rsidR="00D02236" w:rsidRPr="00CB4141" w:rsidRDefault="00A13B4F" w:rsidP="00C05886">
            <w:pPr>
              <w:rPr>
                <w:color w:val="000000"/>
                <w:sz w:val="20"/>
                <w:szCs w:val="20"/>
              </w:rPr>
            </w:pPr>
            <w:r w:rsidRPr="00CB4141">
              <w:rPr>
                <w:color w:val="000000"/>
                <w:sz w:val="20"/>
                <w:szCs w:val="20"/>
              </w:rPr>
              <w:t>1</w:t>
            </w:r>
          </w:p>
        </w:tc>
        <w:tc>
          <w:tcPr>
            <w:tcW w:w="1134" w:type="dxa"/>
            <w:tcBorders>
              <w:top w:val="nil"/>
              <w:left w:val="nil"/>
              <w:bottom w:val="nil"/>
              <w:right w:val="nil"/>
            </w:tcBorders>
            <w:shd w:val="clear" w:color="auto" w:fill="auto"/>
            <w:noWrap/>
            <w:vAlign w:val="bottom"/>
          </w:tcPr>
          <w:p w14:paraId="74504520" w14:textId="5ECFBB5A" w:rsidR="00D02236" w:rsidRPr="00CB4141" w:rsidRDefault="00EC4BA3" w:rsidP="00C05886">
            <w:pPr>
              <w:rPr>
                <w:color w:val="000000"/>
                <w:sz w:val="20"/>
                <w:szCs w:val="20"/>
              </w:rPr>
            </w:pPr>
            <w:r w:rsidRPr="00CB4141">
              <w:rPr>
                <w:color w:val="000000"/>
                <w:sz w:val="20"/>
                <w:szCs w:val="20"/>
              </w:rPr>
              <w:t>0</w:t>
            </w:r>
          </w:p>
        </w:tc>
        <w:tc>
          <w:tcPr>
            <w:tcW w:w="1134" w:type="dxa"/>
            <w:tcBorders>
              <w:top w:val="nil"/>
              <w:left w:val="nil"/>
              <w:bottom w:val="nil"/>
              <w:right w:val="nil"/>
            </w:tcBorders>
            <w:shd w:val="clear" w:color="auto" w:fill="auto"/>
            <w:noWrap/>
            <w:vAlign w:val="bottom"/>
          </w:tcPr>
          <w:p w14:paraId="4678DA48" w14:textId="4BCFF966" w:rsidR="00D02236" w:rsidRPr="00CB4141" w:rsidRDefault="00FB067B" w:rsidP="00C05886">
            <w:pPr>
              <w:rPr>
                <w:color w:val="000000"/>
                <w:sz w:val="20"/>
                <w:szCs w:val="20"/>
              </w:rPr>
            </w:pPr>
            <w:r w:rsidRPr="00CB4141">
              <w:rPr>
                <w:color w:val="000000"/>
                <w:sz w:val="20"/>
                <w:szCs w:val="20"/>
              </w:rPr>
              <w:t>1</w:t>
            </w:r>
          </w:p>
        </w:tc>
        <w:tc>
          <w:tcPr>
            <w:tcW w:w="993" w:type="dxa"/>
            <w:tcBorders>
              <w:top w:val="nil"/>
              <w:left w:val="nil"/>
              <w:bottom w:val="nil"/>
              <w:right w:val="nil"/>
            </w:tcBorders>
            <w:shd w:val="clear" w:color="auto" w:fill="auto"/>
            <w:noWrap/>
            <w:vAlign w:val="bottom"/>
          </w:tcPr>
          <w:p w14:paraId="255AC729" w14:textId="28BF7E51" w:rsidR="00D02236" w:rsidRPr="00CB4141" w:rsidRDefault="007A5968" w:rsidP="00C05886">
            <w:pPr>
              <w:rPr>
                <w:color w:val="000000"/>
                <w:sz w:val="20"/>
                <w:szCs w:val="20"/>
              </w:rPr>
            </w:pPr>
            <w:r w:rsidRPr="00CB4141">
              <w:rPr>
                <w:color w:val="000000"/>
                <w:sz w:val="20"/>
                <w:szCs w:val="20"/>
              </w:rPr>
              <w:t>2</w:t>
            </w:r>
          </w:p>
        </w:tc>
        <w:tc>
          <w:tcPr>
            <w:tcW w:w="992" w:type="dxa"/>
            <w:tcBorders>
              <w:top w:val="nil"/>
              <w:left w:val="nil"/>
              <w:bottom w:val="nil"/>
              <w:right w:val="nil"/>
            </w:tcBorders>
            <w:shd w:val="clear" w:color="auto" w:fill="auto"/>
            <w:noWrap/>
            <w:vAlign w:val="bottom"/>
          </w:tcPr>
          <w:p w14:paraId="269742EB" w14:textId="555DB0AE" w:rsidR="00D02236" w:rsidRPr="00CB4141" w:rsidRDefault="007A5968" w:rsidP="00C05886">
            <w:pPr>
              <w:rPr>
                <w:color w:val="000000"/>
                <w:sz w:val="20"/>
                <w:szCs w:val="20"/>
              </w:rPr>
            </w:pPr>
            <w:r w:rsidRPr="00CB4141">
              <w:rPr>
                <w:color w:val="000000"/>
                <w:sz w:val="20"/>
                <w:szCs w:val="20"/>
              </w:rPr>
              <w:t>0</w:t>
            </w:r>
          </w:p>
        </w:tc>
        <w:tc>
          <w:tcPr>
            <w:tcW w:w="1134" w:type="dxa"/>
            <w:tcBorders>
              <w:top w:val="nil"/>
              <w:left w:val="nil"/>
              <w:bottom w:val="nil"/>
              <w:right w:val="nil"/>
            </w:tcBorders>
            <w:shd w:val="clear" w:color="auto" w:fill="auto"/>
            <w:noWrap/>
            <w:vAlign w:val="bottom"/>
          </w:tcPr>
          <w:p w14:paraId="13EEEEBE" w14:textId="064FF974" w:rsidR="00D02236" w:rsidRPr="00CB4141" w:rsidRDefault="007A5968" w:rsidP="00C05886">
            <w:pPr>
              <w:rPr>
                <w:color w:val="000000"/>
                <w:sz w:val="20"/>
                <w:szCs w:val="20"/>
              </w:rPr>
            </w:pPr>
            <w:r w:rsidRPr="00CB4141">
              <w:rPr>
                <w:color w:val="000000"/>
                <w:sz w:val="20"/>
                <w:szCs w:val="20"/>
              </w:rPr>
              <w:t>0</w:t>
            </w:r>
          </w:p>
        </w:tc>
        <w:tc>
          <w:tcPr>
            <w:tcW w:w="992" w:type="dxa"/>
            <w:tcBorders>
              <w:top w:val="nil"/>
              <w:left w:val="nil"/>
              <w:bottom w:val="nil"/>
              <w:right w:val="nil"/>
            </w:tcBorders>
            <w:shd w:val="clear" w:color="auto" w:fill="auto"/>
            <w:noWrap/>
            <w:vAlign w:val="bottom"/>
          </w:tcPr>
          <w:p w14:paraId="5049996F" w14:textId="45217C61" w:rsidR="00D02236" w:rsidRPr="00CB4141" w:rsidRDefault="007A5968" w:rsidP="00C05886">
            <w:pPr>
              <w:rPr>
                <w:color w:val="000000"/>
                <w:sz w:val="20"/>
                <w:szCs w:val="20"/>
              </w:rPr>
            </w:pPr>
            <w:r w:rsidRPr="00CB4141">
              <w:rPr>
                <w:color w:val="000000"/>
                <w:sz w:val="20"/>
                <w:szCs w:val="20"/>
              </w:rPr>
              <w:t>0</w:t>
            </w:r>
          </w:p>
        </w:tc>
        <w:tc>
          <w:tcPr>
            <w:tcW w:w="851" w:type="dxa"/>
            <w:tcBorders>
              <w:top w:val="nil"/>
              <w:left w:val="nil"/>
              <w:bottom w:val="nil"/>
              <w:right w:val="nil"/>
            </w:tcBorders>
            <w:shd w:val="clear" w:color="auto" w:fill="auto"/>
            <w:noWrap/>
            <w:vAlign w:val="bottom"/>
          </w:tcPr>
          <w:p w14:paraId="329009D2" w14:textId="30AD79A5" w:rsidR="00D02236" w:rsidRPr="00CB4141" w:rsidRDefault="007A5968" w:rsidP="00C05886">
            <w:pPr>
              <w:rPr>
                <w:color w:val="000000"/>
                <w:sz w:val="20"/>
                <w:szCs w:val="20"/>
              </w:rPr>
            </w:pPr>
            <w:r w:rsidRPr="00CB4141">
              <w:rPr>
                <w:color w:val="000000"/>
                <w:sz w:val="20"/>
                <w:szCs w:val="20"/>
              </w:rPr>
              <w:t>1</w:t>
            </w:r>
          </w:p>
        </w:tc>
        <w:tc>
          <w:tcPr>
            <w:tcW w:w="850" w:type="dxa"/>
            <w:tcBorders>
              <w:top w:val="nil"/>
              <w:left w:val="nil"/>
              <w:bottom w:val="nil"/>
              <w:right w:val="nil"/>
            </w:tcBorders>
            <w:shd w:val="clear" w:color="auto" w:fill="auto"/>
            <w:noWrap/>
            <w:vAlign w:val="bottom"/>
          </w:tcPr>
          <w:p w14:paraId="5AD5969A" w14:textId="0A2071B5" w:rsidR="00D02236" w:rsidRPr="00CB4141" w:rsidRDefault="007A5968" w:rsidP="00C05886">
            <w:pPr>
              <w:rPr>
                <w:color w:val="000000"/>
                <w:sz w:val="20"/>
                <w:szCs w:val="20"/>
              </w:rPr>
            </w:pPr>
            <w:r w:rsidRPr="00CB4141">
              <w:rPr>
                <w:color w:val="000000"/>
                <w:sz w:val="20"/>
                <w:szCs w:val="20"/>
              </w:rPr>
              <w:t>1</w:t>
            </w:r>
          </w:p>
        </w:tc>
        <w:tc>
          <w:tcPr>
            <w:tcW w:w="992" w:type="dxa"/>
            <w:tcBorders>
              <w:top w:val="nil"/>
              <w:left w:val="nil"/>
              <w:bottom w:val="nil"/>
              <w:right w:val="nil"/>
            </w:tcBorders>
            <w:shd w:val="clear" w:color="auto" w:fill="auto"/>
            <w:noWrap/>
            <w:vAlign w:val="bottom"/>
          </w:tcPr>
          <w:p w14:paraId="4EFF7F91" w14:textId="19B6DA2A" w:rsidR="00D02236" w:rsidRPr="00CB4141" w:rsidRDefault="007A5968" w:rsidP="00C05886">
            <w:pPr>
              <w:rPr>
                <w:color w:val="000000"/>
                <w:sz w:val="20"/>
                <w:szCs w:val="20"/>
              </w:rPr>
            </w:pPr>
            <w:r w:rsidRPr="00CB4141">
              <w:rPr>
                <w:color w:val="000000"/>
                <w:sz w:val="20"/>
                <w:szCs w:val="20"/>
              </w:rPr>
              <w:t>2</w:t>
            </w:r>
          </w:p>
        </w:tc>
        <w:tc>
          <w:tcPr>
            <w:tcW w:w="709" w:type="dxa"/>
            <w:tcBorders>
              <w:top w:val="nil"/>
              <w:left w:val="nil"/>
              <w:bottom w:val="nil"/>
              <w:right w:val="nil"/>
            </w:tcBorders>
            <w:shd w:val="clear" w:color="auto" w:fill="auto"/>
            <w:noWrap/>
            <w:vAlign w:val="bottom"/>
          </w:tcPr>
          <w:p w14:paraId="3ACDAD8D" w14:textId="76257395" w:rsidR="00D02236" w:rsidRPr="00CB4141" w:rsidRDefault="004C1AC4" w:rsidP="00C05886">
            <w:pPr>
              <w:rPr>
                <w:color w:val="000000" w:themeColor="text1"/>
                <w:sz w:val="20"/>
                <w:szCs w:val="20"/>
              </w:rPr>
            </w:pPr>
            <w:r w:rsidRPr="00CB4141">
              <w:rPr>
                <w:color w:val="000000" w:themeColor="text1"/>
                <w:sz w:val="20"/>
                <w:szCs w:val="20"/>
              </w:rPr>
              <w:t>4</w:t>
            </w:r>
          </w:p>
        </w:tc>
        <w:tc>
          <w:tcPr>
            <w:tcW w:w="567" w:type="dxa"/>
            <w:tcBorders>
              <w:top w:val="nil"/>
              <w:left w:val="nil"/>
              <w:bottom w:val="nil"/>
              <w:right w:val="nil"/>
            </w:tcBorders>
            <w:shd w:val="clear" w:color="auto" w:fill="auto"/>
            <w:noWrap/>
            <w:vAlign w:val="bottom"/>
          </w:tcPr>
          <w:p w14:paraId="7F87C5D2" w14:textId="15D01D0F" w:rsidR="00D02236" w:rsidRPr="00CB4141" w:rsidRDefault="004C1AC4" w:rsidP="00C05886">
            <w:pPr>
              <w:rPr>
                <w:color w:val="000000" w:themeColor="text1"/>
                <w:sz w:val="20"/>
                <w:szCs w:val="20"/>
              </w:rPr>
            </w:pPr>
            <w:r w:rsidRPr="00CB4141">
              <w:rPr>
                <w:color w:val="000000" w:themeColor="text1"/>
                <w:sz w:val="20"/>
                <w:szCs w:val="20"/>
              </w:rPr>
              <w:t>0</w:t>
            </w:r>
          </w:p>
        </w:tc>
        <w:tc>
          <w:tcPr>
            <w:tcW w:w="709" w:type="dxa"/>
            <w:tcBorders>
              <w:top w:val="nil"/>
              <w:left w:val="nil"/>
              <w:bottom w:val="nil"/>
              <w:right w:val="nil"/>
            </w:tcBorders>
            <w:shd w:val="clear" w:color="auto" w:fill="auto"/>
            <w:noWrap/>
            <w:vAlign w:val="bottom"/>
          </w:tcPr>
          <w:p w14:paraId="16BD140F" w14:textId="6BF77AB9" w:rsidR="00D02236" w:rsidRPr="00CB4141" w:rsidRDefault="004C1AC4" w:rsidP="00C05886">
            <w:pPr>
              <w:rPr>
                <w:color w:val="000000" w:themeColor="text1"/>
                <w:sz w:val="20"/>
                <w:szCs w:val="20"/>
              </w:rPr>
            </w:pPr>
            <w:r w:rsidRPr="00CB4141">
              <w:rPr>
                <w:color w:val="000000" w:themeColor="text1"/>
                <w:sz w:val="20"/>
                <w:szCs w:val="20"/>
              </w:rPr>
              <w:t>0</w:t>
            </w:r>
          </w:p>
        </w:tc>
        <w:tc>
          <w:tcPr>
            <w:tcW w:w="764" w:type="dxa"/>
            <w:tcBorders>
              <w:top w:val="nil"/>
              <w:left w:val="nil"/>
              <w:bottom w:val="nil"/>
              <w:right w:val="nil"/>
            </w:tcBorders>
            <w:shd w:val="clear" w:color="auto" w:fill="auto"/>
            <w:noWrap/>
            <w:vAlign w:val="bottom"/>
          </w:tcPr>
          <w:p w14:paraId="6EB74635" w14:textId="102C06D8" w:rsidR="00D02236" w:rsidRPr="00CB4141" w:rsidRDefault="004C1AC4" w:rsidP="00C05886">
            <w:pPr>
              <w:rPr>
                <w:color w:val="000000" w:themeColor="text1"/>
                <w:sz w:val="20"/>
                <w:szCs w:val="20"/>
              </w:rPr>
            </w:pPr>
            <w:r w:rsidRPr="00CB4141">
              <w:rPr>
                <w:color w:val="000000" w:themeColor="text1"/>
                <w:sz w:val="20"/>
                <w:szCs w:val="20"/>
              </w:rPr>
              <w:t>1</w:t>
            </w:r>
          </w:p>
        </w:tc>
      </w:tr>
      <w:tr w:rsidR="00C05886" w:rsidRPr="00C05886" w14:paraId="165B4900" w14:textId="77777777" w:rsidTr="00C05886">
        <w:trPr>
          <w:trHeight w:val="300"/>
        </w:trPr>
        <w:tc>
          <w:tcPr>
            <w:tcW w:w="2410" w:type="dxa"/>
            <w:tcBorders>
              <w:top w:val="nil"/>
              <w:left w:val="nil"/>
              <w:bottom w:val="nil"/>
              <w:right w:val="nil"/>
            </w:tcBorders>
            <w:shd w:val="clear" w:color="auto" w:fill="auto"/>
            <w:noWrap/>
            <w:vAlign w:val="center"/>
          </w:tcPr>
          <w:p w14:paraId="3AE49705" w14:textId="42303C7F" w:rsidR="00C45F82" w:rsidRPr="00CB4141" w:rsidRDefault="00D02236" w:rsidP="00C05886">
            <w:pPr>
              <w:rPr>
                <w:color w:val="000000" w:themeColor="text1"/>
                <w:sz w:val="20"/>
                <w:szCs w:val="20"/>
              </w:rPr>
            </w:pPr>
            <w:r w:rsidRPr="00CB4141">
              <w:rPr>
                <w:color w:val="000000" w:themeColor="text1"/>
                <w:sz w:val="20"/>
                <w:szCs w:val="20"/>
              </w:rPr>
              <w:t xml:space="preserve">Merrigan et al. </w:t>
            </w:r>
          </w:p>
        </w:tc>
        <w:tc>
          <w:tcPr>
            <w:tcW w:w="1276" w:type="dxa"/>
            <w:tcBorders>
              <w:top w:val="nil"/>
              <w:left w:val="nil"/>
              <w:bottom w:val="nil"/>
              <w:right w:val="nil"/>
            </w:tcBorders>
            <w:shd w:val="clear" w:color="auto" w:fill="auto"/>
            <w:noWrap/>
            <w:vAlign w:val="bottom"/>
          </w:tcPr>
          <w:p w14:paraId="6E82600C" w14:textId="3456D9C1" w:rsidR="00C45F82" w:rsidRPr="00CB4141" w:rsidRDefault="00167873" w:rsidP="00C05886">
            <w:pPr>
              <w:rPr>
                <w:color w:val="000000"/>
                <w:sz w:val="20"/>
                <w:szCs w:val="20"/>
              </w:rPr>
            </w:pPr>
            <w:r w:rsidRPr="00CB4141">
              <w:rPr>
                <w:color w:val="000000"/>
                <w:sz w:val="20"/>
                <w:szCs w:val="20"/>
              </w:rPr>
              <w:t>1</w:t>
            </w:r>
          </w:p>
        </w:tc>
        <w:tc>
          <w:tcPr>
            <w:tcW w:w="850" w:type="dxa"/>
            <w:tcBorders>
              <w:top w:val="nil"/>
              <w:left w:val="nil"/>
              <w:bottom w:val="nil"/>
              <w:right w:val="nil"/>
            </w:tcBorders>
            <w:shd w:val="clear" w:color="auto" w:fill="auto"/>
            <w:noWrap/>
            <w:vAlign w:val="bottom"/>
          </w:tcPr>
          <w:p w14:paraId="1AABA645" w14:textId="02EC88D3" w:rsidR="00C45F82" w:rsidRPr="00CB4141" w:rsidRDefault="00167873" w:rsidP="00C05886">
            <w:pPr>
              <w:rPr>
                <w:color w:val="000000"/>
                <w:sz w:val="20"/>
                <w:szCs w:val="20"/>
              </w:rPr>
            </w:pPr>
            <w:r w:rsidRPr="00CB4141">
              <w:rPr>
                <w:color w:val="000000"/>
                <w:sz w:val="20"/>
                <w:szCs w:val="20"/>
              </w:rPr>
              <w:t>0</w:t>
            </w:r>
          </w:p>
        </w:tc>
        <w:tc>
          <w:tcPr>
            <w:tcW w:w="1134" w:type="dxa"/>
            <w:tcBorders>
              <w:top w:val="nil"/>
              <w:left w:val="nil"/>
              <w:bottom w:val="nil"/>
              <w:right w:val="nil"/>
            </w:tcBorders>
            <w:shd w:val="clear" w:color="auto" w:fill="auto"/>
            <w:noWrap/>
            <w:vAlign w:val="bottom"/>
          </w:tcPr>
          <w:p w14:paraId="46166CEC" w14:textId="30BFAAC1" w:rsidR="00C45F82" w:rsidRPr="00CB4141" w:rsidRDefault="003E1166" w:rsidP="00C05886">
            <w:pPr>
              <w:rPr>
                <w:color w:val="000000"/>
                <w:sz w:val="20"/>
                <w:szCs w:val="20"/>
              </w:rPr>
            </w:pPr>
            <w:r w:rsidRPr="00CB4141">
              <w:rPr>
                <w:color w:val="000000"/>
                <w:sz w:val="20"/>
                <w:szCs w:val="20"/>
              </w:rPr>
              <w:t>0</w:t>
            </w:r>
          </w:p>
        </w:tc>
        <w:tc>
          <w:tcPr>
            <w:tcW w:w="1134" w:type="dxa"/>
            <w:tcBorders>
              <w:top w:val="nil"/>
              <w:left w:val="nil"/>
              <w:bottom w:val="nil"/>
              <w:right w:val="nil"/>
            </w:tcBorders>
            <w:shd w:val="clear" w:color="auto" w:fill="auto"/>
            <w:noWrap/>
            <w:vAlign w:val="bottom"/>
          </w:tcPr>
          <w:p w14:paraId="655D7AFD" w14:textId="29B2A8C2" w:rsidR="00C45F82" w:rsidRPr="00CB4141" w:rsidRDefault="00B21029" w:rsidP="00C05886">
            <w:pPr>
              <w:rPr>
                <w:color w:val="000000"/>
                <w:sz w:val="20"/>
                <w:szCs w:val="20"/>
              </w:rPr>
            </w:pPr>
            <w:r w:rsidRPr="00CB4141">
              <w:rPr>
                <w:color w:val="000000"/>
                <w:sz w:val="20"/>
                <w:szCs w:val="20"/>
              </w:rPr>
              <w:t>2</w:t>
            </w:r>
          </w:p>
        </w:tc>
        <w:tc>
          <w:tcPr>
            <w:tcW w:w="993" w:type="dxa"/>
            <w:tcBorders>
              <w:top w:val="nil"/>
              <w:left w:val="nil"/>
              <w:bottom w:val="nil"/>
              <w:right w:val="nil"/>
            </w:tcBorders>
            <w:shd w:val="clear" w:color="auto" w:fill="auto"/>
            <w:noWrap/>
            <w:vAlign w:val="bottom"/>
          </w:tcPr>
          <w:p w14:paraId="4E443345" w14:textId="4600D6CB" w:rsidR="00C45F82" w:rsidRPr="00CB4141" w:rsidRDefault="00B21029" w:rsidP="00C05886">
            <w:pPr>
              <w:rPr>
                <w:color w:val="000000"/>
                <w:sz w:val="20"/>
                <w:szCs w:val="20"/>
              </w:rPr>
            </w:pPr>
            <w:r w:rsidRPr="00CB4141">
              <w:rPr>
                <w:color w:val="000000"/>
                <w:sz w:val="20"/>
                <w:szCs w:val="20"/>
              </w:rPr>
              <w:t>3</w:t>
            </w:r>
          </w:p>
        </w:tc>
        <w:tc>
          <w:tcPr>
            <w:tcW w:w="992" w:type="dxa"/>
            <w:tcBorders>
              <w:top w:val="nil"/>
              <w:left w:val="nil"/>
              <w:bottom w:val="nil"/>
              <w:right w:val="nil"/>
            </w:tcBorders>
            <w:shd w:val="clear" w:color="auto" w:fill="auto"/>
            <w:noWrap/>
            <w:vAlign w:val="bottom"/>
          </w:tcPr>
          <w:p w14:paraId="296FC578" w14:textId="293D0C0E" w:rsidR="00C45F82" w:rsidRPr="00CB4141" w:rsidRDefault="00B21029" w:rsidP="00C05886">
            <w:pPr>
              <w:rPr>
                <w:color w:val="000000"/>
                <w:sz w:val="20"/>
                <w:szCs w:val="20"/>
              </w:rPr>
            </w:pPr>
            <w:r w:rsidRPr="00CB4141">
              <w:rPr>
                <w:color w:val="000000"/>
                <w:sz w:val="20"/>
                <w:szCs w:val="20"/>
              </w:rPr>
              <w:t>0</w:t>
            </w:r>
          </w:p>
        </w:tc>
        <w:tc>
          <w:tcPr>
            <w:tcW w:w="1134" w:type="dxa"/>
            <w:tcBorders>
              <w:top w:val="nil"/>
              <w:left w:val="nil"/>
              <w:bottom w:val="nil"/>
              <w:right w:val="nil"/>
            </w:tcBorders>
            <w:shd w:val="clear" w:color="auto" w:fill="auto"/>
            <w:noWrap/>
            <w:vAlign w:val="bottom"/>
          </w:tcPr>
          <w:p w14:paraId="3FF7598C" w14:textId="2604348D" w:rsidR="00C45F82" w:rsidRPr="00CB4141" w:rsidRDefault="00B21029" w:rsidP="00C05886">
            <w:pPr>
              <w:rPr>
                <w:color w:val="000000"/>
                <w:sz w:val="20"/>
                <w:szCs w:val="20"/>
              </w:rPr>
            </w:pPr>
            <w:r w:rsidRPr="00CB4141">
              <w:rPr>
                <w:color w:val="000000"/>
                <w:sz w:val="20"/>
                <w:szCs w:val="20"/>
              </w:rPr>
              <w:t>0</w:t>
            </w:r>
          </w:p>
        </w:tc>
        <w:tc>
          <w:tcPr>
            <w:tcW w:w="992" w:type="dxa"/>
            <w:tcBorders>
              <w:top w:val="nil"/>
              <w:left w:val="nil"/>
              <w:bottom w:val="nil"/>
              <w:right w:val="nil"/>
            </w:tcBorders>
            <w:shd w:val="clear" w:color="auto" w:fill="auto"/>
            <w:noWrap/>
            <w:vAlign w:val="bottom"/>
          </w:tcPr>
          <w:p w14:paraId="0F33183E" w14:textId="0A60D94C" w:rsidR="00C45F82" w:rsidRPr="00CB4141" w:rsidRDefault="00B21029" w:rsidP="00C05886">
            <w:pPr>
              <w:rPr>
                <w:color w:val="000000"/>
                <w:sz w:val="20"/>
                <w:szCs w:val="20"/>
              </w:rPr>
            </w:pPr>
            <w:r w:rsidRPr="00CB4141">
              <w:rPr>
                <w:color w:val="000000"/>
                <w:sz w:val="20"/>
                <w:szCs w:val="20"/>
              </w:rPr>
              <w:t>0</w:t>
            </w:r>
          </w:p>
        </w:tc>
        <w:tc>
          <w:tcPr>
            <w:tcW w:w="851" w:type="dxa"/>
            <w:tcBorders>
              <w:top w:val="nil"/>
              <w:left w:val="nil"/>
              <w:bottom w:val="nil"/>
              <w:right w:val="nil"/>
            </w:tcBorders>
            <w:shd w:val="clear" w:color="auto" w:fill="auto"/>
            <w:noWrap/>
            <w:vAlign w:val="bottom"/>
          </w:tcPr>
          <w:p w14:paraId="3635C7D5" w14:textId="407CE471" w:rsidR="00C45F82" w:rsidRPr="00CB4141" w:rsidRDefault="00B21029" w:rsidP="00C05886">
            <w:pPr>
              <w:rPr>
                <w:color w:val="000000"/>
                <w:sz w:val="20"/>
                <w:szCs w:val="20"/>
              </w:rPr>
            </w:pPr>
            <w:r w:rsidRPr="00CB4141">
              <w:rPr>
                <w:color w:val="000000"/>
                <w:sz w:val="20"/>
                <w:szCs w:val="20"/>
              </w:rPr>
              <w:t>2</w:t>
            </w:r>
          </w:p>
        </w:tc>
        <w:tc>
          <w:tcPr>
            <w:tcW w:w="850" w:type="dxa"/>
            <w:tcBorders>
              <w:top w:val="nil"/>
              <w:left w:val="nil"/>
              <w:bottom w:val="nil"/>
              <w:right w:val="nil"/>
            </w:tcBorders>
            <w:shd w:val="clear" w:color="auto" w:fill="auto"/>
            <w:noWrap/>
            <w:vAlign w:val="bottom"/>
          </w:tcPr>
          <w:p w14:paraId="484010E4" w14:textId="1254A6DC" w:rsidR="00C45F82" w:rsidRPr="00CB4141" w:rsidRDefault="00B21029" w:rsidP="00C05886">
            <w:pPr>
              <w:rPr>
                <w:color w:val="000000"/>
                <w:sz w:val="20"/>
                <w:szCs w:val="20"/>
              </w:rPr>
            </w:pPr>
            <w:r w:rsidRPr="00CB4141">
              <w:rPr>
                <w:color w:val="000000"/>
                <w:sz w:val="20"/>
                <w:szCs w:val="20"/>
              </w:rPr>
              <w:t>1</w:t>
            </w:r>
          </w:p>
        </w:tc>
        <w:tc>
          <w:tcPr>
            <w:tcW w:w="992" w:type="dxa"/>
            <w:tcBorders>
              <w:top w:val="nil"/>
              <w:left w:val="nil"/>
              <w:bottom w:val="nil"/>
              <w:right w:val="nil"/>
            </w:tcBorders>
            <w:shd w:val="clear" w:color="auto" w:fill="auto"/>
            <w:noWrap/>
            <w:vAlign w:val="bottom"/>
          </w:tcPr>
          <w:p w14:paraId="5CD4E4DA" w14:textId="5491F74C" w:rsidR="00C45F82" w:rsidRPr="00CB4141" w:rsidRDefault="00B21029" w:rsidP="00C05886">
            <w:pPr>
              <w:rPr>
                <w:color w:val="000000"/>
                <w:sz w:val="20"/>
                <w:szCs w:val="20"/>
              </w:rPr>
            </w:pPr>
            <w:r w:rsidRPr="00CB4141">
              <w:rPr>
                <w:color w:val="000000"/>
                <w:sz w:val="20"/>
                <w:szCs w:val="20"/>
              </w:rPr>
              <w:t>3</w:t>
            </w:r>
          </w:p>
        </w:tc>
        <w:tc>
          <w:tcPr>
            <w:tcW w:w="709" w:type="dxa"/>
            <w:tcBorders>
              <w:top w:val="nil"/>
              <w:left w:val="nil"/>
              <w:bottom w:val="nil"/>
              <w:right w:val="nil"/>
            </w:tcBorders>
            <w:shd w:val="clear" w:color="auto" w:fill="auto"/>
            <w:noWrap/>
            <w:vAlign w:val="bottom"/>
          </w:tcPr>
          <w:p w14:paraId="6E5C59DB" w14:textId="7EC91358" w:rsidR="00C45F82" w:rsidRPr="00CB4141" w:rsidRDefault="00B21029" w:rsidP="00C05886">
            <w:pPr>
              <w:rPr>
                <w:color w:val="000000" w:themeColor="text1"/>
                <w:sz w:val="20"/>
                <w:szCs w:val="20"/>
              </w:rPr>
            </w:pPr>
            <w:r w:rsidRPr="00CB4141">
              <w:rPr>
                <w:color w:val="000000" w:themeColor="text1"/>
                <w:sz w:val="20"/>
                <w:szCs w:val="20"/>
              </w:rPr>
              <w:t>6</w:t>
            </w:r>
          </w:p>
        </w:tc>
        <w:tc>
          <w:tcPr>
            <w:tcW w:w="567" w:type="dxa"/>
            <w:tcBorders>
              <w:top w:val="nil"/>
              <w:left w:val="nil"/>
              <w:bottom w:val="nil"/>
              <w:right w:val="nil"/>
            </w:tcBorders>
            <w:shd w:val="clear" w:color="auto" w:fill="auto"/>
            <w:noWrap/>
            <w:vAlign w:val="bottom"/>
          </w:tcPr>
          <w:p w14:paraId="67F01E84" w14:textId="02F81706" w:rsidR="00C45F82" w:rsidRPr="00CB4141" w:rsidRDefault="00B21029" w:rsidP="00C05886">
            <w:pPr>
              <w:rPr>
                <w:color w:val="000000" w:themeColor="text1"/>
                <w:sz w:val="20"/>
                <w:szCs w:val="20"/>
              </w:rPr>
            </w:pPr>
            <w:r w:rsidRPr="00CB4141">
              <w:rPr>
                <w:color w:val="000000" w:themeColor="text1"/>
                <w:sz w:val="20"/>
                <w:szCs w:val="20"/>
              </w:rPr>
              <w:t>0</w:t>
            </w:r>
          </w:p>
        </w:tc>
        <w:tc>
          <w:tcPr>
            <w:tcW w:w="709" w:type="dxa"/>
            <w:tcBorders>
              <w:top w:val="nil"/>
              <w:left w:val="nil"/>
              <w:bottom w:val="nil"/>
              <w:right w:val="nil"/>
            </w:tcBorders>
            <w:shd w:val="clear" w:color="auto" w:fill="auto"/>
            <w:noWrap/>
            <w:vAlign w:val="bottom"/>
          </w:tcPr>
          <w:p w14:paraId="01CFA6D1" w14:textId="029804FE" w:rsidR="00C45F82" w:rsidRPr="00CB4141" w:rsidRDefault="00B21029" w:rsidP="00C05886">
            <w:pPr>
              <w:rPr>
                <w:color w:val="000000" w:themeColor="text1"/>
                <w:sz w:val="20"/>
                <w:szCs w:val="20"/>
              </w:rPr>
            </w:pPr>
            <w:r w:rsidRPr="00CB4141">
              <w:rPr>
                <w:color w:val="000000" w:themeColor="text1"/>
                <w:sz w:val="20"/>
                <w:szCs w:val="20"/>
              </w:rPr>
              <w:t>1</w:t>
            </w:r>
          </w:p>
        </w:tc>
        <w:tc>
          <w:tcPr>
            <w:tcW w:w="764" w:type="dxa"/>
            <w:tcBorders>
              <w:top w:val="nil"/>
              <w:left w:val="nil"/>
              <w:bottom w:val="nil"/>
              <w:right w:val="nil"/>
            </w:tcBorders>
            <w:shd w:val="clear" w:color="auto" w:fill="auto"/>
            <w:noWrap/>
            <w:vAlign w:val="bottom"/>
          </w:tcPr>
          <w:p w14:paraId="163F52E1" w14:textId="1D044684" w:rsidR="00C45F82" w:rsidRPr="00CB4141" w:rsidRDefault="00B21029" w:rsidP="00C05886">
            <w:pPr>
              <w:rPr>
                <w:color w:val="000000" w:themeColor="text1"/>
                <w:sz w:val="20"/>
                <w:szCs w:val="20"/>
              </w:rPr>
            </w:pPr>
            <w:r w:rsidRPr="00CB4141">
              <w:rPr>
                <w:color w:val="000000" w:themeColor="text1"/>
                <w:sz w:val="20"/>
                <w:szCs w:val="20"/>
              </w:rPr>
              <w:t>0</w:t>
            </w:r>
          </w:p>
        </w:tc>
      </w:tr>
      <w:tr w:rsidR="00C05886" w:rsidRPr="00C05886" w14:paraId="5793DC73" w14:textId="77777777" w:rsidTr="00C05886">
        <w:trPr>
          <w:trHeight w:val="300"/>
        </w:trPr>
        <w:tc>
          <w:tcPr>
            <w:tcW w:w="2410" w:type="dxa"/>
            <w:tcBorders>
              <w:top w:val="nil"/>
              <w:left w:val="nil"/>
              <w:bottom w:val="nil"/>
              <w:right w:val="nil"/>
            </w:tcBorders>
            <w:shd w:val="clear" w:color="auto" w:fill="auto"/>
            <w:noWrap/>
            <w:vAlign w:val="center"/>
          </w:tcPr>
          <w:p w14:paraId="50EFD4E3" w14:textId="71008DD0" w:rsidR="000864D6" w:rsidRPr="00C05886" w:rsidRDefault="000864D6" w:rsidP="00C05886">
            <w:pPr>
              <w:rPr>
                <w:color w:val="000000" w:themeColor="text1"/>
                <w:sz w:val="20"/>
                <w:szCs w:val="20"/>
              </w:rPr>
            </w:pPr>
            <w:proofErr w:type="spellStart"/>
            <w:r w:rsidRPr="00C05886">
              <w:rPr>
                <w:color w:val="000000" w:themeColor="text1"/>
                <w:sz w:val="20"/>
                <w:szCs w:val="20"/>
              </w:rPr>
              <w:t>Mielgo-Ayuso</w:t>
            </w:r>
            <w:proofErr w:type="spellEnd"/>
            <w:r w:rsidRPr="00C05886">
              <w:rPr>
                <w:color w:val="000000" w:themeColor="text1"/>
                <w:sz w:val="20"/>
                <w:szCs w:val="20"/>
              </w:rPr>
              <w:t xml:space="preserve"> et al. </w:t>
            </w:r>
          </w:p>
        </w:tc>
        <w:tc>
          <w:tcPr>
            <w:tcW w:w="1276" w:type="dxa"/>
            <w:tcBorders>
              <w:top w:val="nil"/>
              <w:left w:val="nil"/>
              <w:bottom w:val="nil"/>
              <w:right w:val="nil"/>
            </w:tcBorders>
            <w:shd w:val="clear" w:color="auto" w:fill="auto"/>
            <w:noWrap/>
            <w:vAlign w:val="bottom"/>
          </w:tcPr>
          <w:p w14:paraId="1BC6E8E6"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38E190A1"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4076387F"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126228F8"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top w:val="nil"/>
              <w:left w:val="nil"/>
              <w:bottom w:val="nil"/>
              <w:right w:val="nil"/>
            </w:tcBorders>
            <w:shd w:val="clear" w:color="auto" w:fill="auto"/>
            <w:noWrap/>
            <w:vAlign w:val="bottom"/>
          </w:tcPr>
          <w:p w14:paraId="5ACA7AD9" w14:textId="77777777" w:rsidR="000864D6" w:rsidRPr="00C05886" w:rsidRDefault="000864D6" w:rsidP="00C05886">
            <w:pPr>
              <w:rPr>
                <w:color w:val="000000"/>
                <w:sz w:val="20"/>
                <w:szCs w:val="20"/>
              </w:rPr>
            </w:pPr>
            <w:r w:rsidRPr="00C05886">
              <w:rPr>
                <w:color w:val="000000"/>
                <w:sz w:val="20"/>
                <w:szCs w:val="20"/>
              </w:rPr>
              <w:t>4</w:t>
            </w:r>
          </w:p>
        </w:tc>
        <w:tc>
          <w:tcPr>
            <w:tcW w:w="992" w:type="dxa"/>
            <w:tcBorders>
              <w:top w:val="nil"/>
              <w:left w:val="nil"/>
              <w:bottom w:val="nil"/>
              <w:right w:val="nil"/>
            </w:tcBorders>
            <w:shd w:val="clear" w:color="auto" w:fill="auto"/>
            <w:noWrap/>
            <w:vAlign w:val="bottom"/>
          </w:tcPr>
          <w:p w14:paraId="24D7BEFC"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03C68F75"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737A4109"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341DE5B0"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7A016EAB"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23FF9F3E"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208CD096" w14:textId="77777777" w:rsidR="000864D6" w:rsidRPr="00C05886" w:rsidRDefault="000864D6" w:rsidP="00C05886">
            <w:pPr>
              <w:rPr>
                <w:color w:val="000000" w:themeColor="text1"/>
                <w:sz w:val="20"/>
                <w:szCs w:val="20"/>
              </w:rPr>
            </w:pPr>
            <w:r w:rsidRPr="00C05886">
              <w:rPr>
                <w:color w:val="000000" w:themeColor="text1"/>
                <w:sz w:val="20"/>
                <w:szCs w:val="20"/>
              </w:rPr>
              <w:t>6</w:t>
            </w:r>
          </w:p>
        </w:tc>
        <w:tc>
          <w:tcPr>
            <w:tcW w:w="567" w:type="dxa"/>
            <w:tcBorders>
              <w:top w:val="nil"/>
              <w:left w:val="nil"/>
              <w:bottom w:val="nil"/>
              <w:right w:val="nil"/>
            </w:tcBorders>
            <w:shd w:val="clear" w:color="auto" w:fill="auto"/>
            <w:noWrap/>
            <w:vAlign w:val="bottom"/>
          </w:tcPr>
          <w:p w14:paraId="552AD3C5"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670B1F21"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30B62AC7"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4131BBAD" w14:textId="77777777" w:rsidTr="00C05886">
        <w:trPr>
          <w:trHeight w:val="300"/>
        </w:trPr>
        <w:tc>
          <w:tcPr>
            <w:tcW w:w="2410" w:type="dxa"/>
            <w:tcBorders>
              <w:top w:val="nil"/>
              <w:left w:val="nil"/>
              <w:right w:val="nil"/>
            </w:tcBorders>
            <w:shd w:val="clear" w:color="auto" w:fill="auto"/>
            <w:noWrap/>
            <w:vAlign w:val="center"/>
          </w:tcPr>
          <w:p w14:paraId="5E7CFE8B" w14:textId="0BDBE728" w:rsidR="000864D6" w:rsidRPr="00C05886" w:rsidRDefault="000864D6" w:rsidP="00C05886">
            <w:pPr>
              <w:rPr>
                <w:color w:val="000000" w:themeColor="text1"/>
                <w:sz w:val="20"/>
                <w:szCs w:val="20"/>
              </w:rPr>
            </w:pPr>
            <w:r w:rsidRPr="00C05886">
              <w:rPr>
                <w:color w:val="000000" w:themeColor="text1"/>
                <w:sz w:val="20"/>
                <w:szCs w:val="20"/>
              </w:rPr>
              <w:lastRenderedPageBreak/>
              <w:t xml:space="preserve">Moen et al. </w:t>
            </w:r>
          </w:p>
        </w:tc>
        <w:tc>
          <w:tcPr>
            <w:tcW w:w="1276" w:type="dxa"/>
            <w:tcBorders>
              <w:top w:val="nil"/>
              <w:left w:val="nil"/>
              <w:right w:val="nil"/>
            </w:tcBorders>
            <w:shd w:val="clear" w:color="auto" w:fill="auto"/>
            <w:noWrap/>
            <w:vAlign w:val="bottom"/>
          </w:tcPr>
          <w:p w14:paraId="7C3E015F"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right w:val="nil"/>
            </w:tcBorders>
            <w:shd w:val="clear" w:color="auto" w:fill="auto"/>
            <w:noWrap/>
            <w:vAlign w:val="bottom"/>
          </w:tcPr>
          <w:p w14:paraId="71C78269"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right w:val="nil"/>
            </w:tcBorders>
            <w:shd w:val="clear" w:color="auto" w:fill="auto"/>
            <w:noWrap/>
            <w:vAlign w:val="bottom"/>
          </w:tcPr>
          <w:p w14:paraId="0DE2DB60"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right w:val="nil"/>
            </w:tcBorders>
            <w:shd w:val="clear" w:color="auto" w:fill="auto"/>
            <w:noWrap/>
            <w:vAlign w:val="bottom"/>
          </w:tcPr>
          <w:p w14:paraId="5306B4A3"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top w:val="nil"/>
              <w:left w:val="nil"/>
              <w:right w:val="nil"/>
            </w:tcBorders>
            <w:shd w:val="clear" w:color="auto" w:fill="auto"/>
            <w:noWrap/>
            <w:vAlign w:val="bottom"/>
          </w:tcPr>
          <w:p w14:paraId="434CA4FC" w14:textId="77777777" w:rsidR="000864D6" w:rsidRPr="00C05886" w:rsidRDefault="000864D6" w:rsidP="00C05886">
            <w:pPr>
              <w:rPr>
                <w:color w:val="000000"/>
                <w:sz w:val="20"/>
                <w:szCs w:val="20"/>
              </w:rPr>
            </w:pPr>
            <w:r w:rsidRPr="00C05886">
              <w:rPr>
                <w:color w:val="000000"/>
                <w:sz w:val="20"/>
                <w:szCs w:val="20"/>
              </w:rPr>
              <w:t>3</w:t>
            </w:r>
          </w:p>
        </w:tc>
        <w:tc>
          <w:tcPr>
            <w:tcW w:w="992" w:type="dxa"/>
            <w:tcBorders>
              <w:top w:val="nil"/>
              <w:left w:val="nil"/>
              <w:right w:val="nil"/>
            </w:tcBorders>
            <w:shd w:val="clear" w:color="auto" w:fill="auto"/>
            <w:noWrap/>
            <w:vAlign w:val="bottom"/>
          </w:tcPr>
          <w:p w14:paraId="6E62343B"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right w:val="nil"/>
            </w:tcBorders>
            <w:shd w:val="clear" w:color="auto" w:fill="auto"/>
            <w:noWrap/>
            <w:vAlign w:val="bottom"/>
          </w:tcPr>
          <w:p w14:paraId="487AAFB9"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right w:val="nil"/>
            </w:tcBorders>
            <w:shd w:val="clear" w:color="auto" w:fill="auto"/>
            <w:noWrap/>
            <w:vAlign w:val="bottom"/>
          </w:tcPr>
          <w:p w14:paraId="25B42274"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right w:val="nil"/>
            </w:tcBorders>
            <w:shd w:val="clear" w:color="auto" w:fill="auto"/>
            <w:noWrap/>
            <w:vAlign w:val="bottom"/>
          </w:tcPr>
          <w:p w14:paraId="0A9A723E"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right w:val="nil"/>
            </w:tcBorders>
            <w:shd w:val="clear" w:color="auto" w:fill="auto"/>
            <w:noWrap/>
            <w:vAlign w:val="bottom"/>
          </w:tcPr>
          <w:p w14:paraId="621D6D8B"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right w:val="nil"/>
            </w:tcBorders>
            <w:shd w:val="clear" w:color="auto" w:fill="auto"/>
            <w:noWrap/>
            <w:vAlign w:val="bottom"/>
          </w:tcPr>
          <w:p w14:paraId="1E00501B"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right w:val="nil"/>
            </w:tcBorders>
            <w:shd w:val="clear" w:color="auto" w:fill="auto"/>
            <w:noWrap/>
            <w:vAlign w:val="bottom"/>
          </w:tcPr>
          <w:p w14:paraId="0D0DD0C9" w14:textId="77777777" w:rsidR="000864D6" w:rsidRPr="00C05886" w:rsidRDefault="000864D6" w:rsidP="00C05886">
            <w:pPr>
              <w:rPr>
                <w:color w:val="000000" w:themeColor="text1"/>
                <w:sz w:val="20"/>
                <w:szCs w:val="20"/>
              </w:rPr>
            </w:pPr>
            <w:r w:rsidRPr="00C05886">
              <w:rPr>
                <w:color w:val="000000" w:themeColor="text1"/>
                <w:sz w:val="20"/>
                <w:szCs w:val="20"/>
              </w:rPr>
              <w:t>6</w:t>
            </w:r>
          </w:p>
        </w:tc>
        <w:tc>
          <w:tcPr>
            <w:tcW w:w="567" w:type="dxa"/>
            <w:tcBorders>
              <w:top w:val="nil"/>
              <w:left w:val="nil"/>
              <w:right w:val="nil"/>
            </w:tcBorders>
            <w:shd w:val="clear" w:color="auto" w:fill="auto"/>
            <w:noWrap/>
            <w:vAlign w:val="bottom"/>
          </w:tcPr>
          <w:p w14:paraId="660F729A"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right w:val="nil"/>
            </w:tcBorders>
            <w:shd w:val="clear" w:color="auto" w:fill="auto"/>
            <w:noWrap/>
            <w:vAlign w:val="bottom"/>
          </w:tcPr>
          <w:p w14:paraId="79AC7800"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right w:val="nil"/>
            </w:tcBorders>
            <w:shd w:val="clear" w:color="auto" w:fill="auto"/>
            <w:noWrap/>
            <w:vAlign w:val="bottom"/>
          </w:tcPr>
          <w:p w14:paraId="68849414"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174332C7" w14:textId="77777777" w:rsidTr="00C05886">
        <w:trPr>
          <w:trHeight w:val="300"/>
        </w:trPr>
        <w:tc>
          <w:tcPr>
            <w:tcW w:w="2410" w:type="dxa"/>
            <w:tcBorders>
              <w:top w:val="nil"/>
              <w:left w:val="nil"/>
              <w:right w:val="nil"/>
            </w:tcBorders>
            <w:shd w:val="clear" w:color="auto" w:fill="auto"/>
            <w:vAlign w:val="center"/>
            <w:hideMark/>
          </w:tcPr>
          <w:p w14:paraId="2BF9B1B8" w14:textId="02085706" w:rsidR="000864D6" w:rsidRPr="00C05886" w:rsidRDefault="000864D6" w:rsidP="00C05886">
            <w:pPr>
              <w:rPr>
                <w:color w:val="000000" w:themeColor="text1"/>
                <w:sz w:val="20"/>
                <w:szCs w:val="20"/>
              </w:rPr>
            </w:pPr>
            <w:r w:rsidRPr="00C05886">
              <w:rPr>
                <w:color w:val="000000" w:themeColor="text1"/>
                <w:sz w:val="20"/>
                <w:szCs w:val="20"/>
              </w:rPr>
              <w:t xml:space="preserve">O’Donnell et al. </w:t>
            </w:r>
          </w:p>
        </w:tc>
        <w:tc>
          <w:tcPr>
            <w:tcW w:w="1276" w:type="dxa"/>
            <w:tcBorders>
              <w:top w:val="nil"/>
              <w:left w:val="nil"/>
              <w:right w:val="nil"/>
            </w:tcBorders>
            <w:shd w:val="clear" w:color="auto" w:fill="auto"/>
            <w:noWrap/>
            <w:vAlign w:val="bottom"/>
            <w:hideMark/>
          </w:tcPr>
          <w:p w14:paraId="25239977"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right w:val="nil"/>
            </w:tcBorders>
            <w:shd w:val="clear" w:color="auto" w:fill="auto"/>
            <w:noWrap/>
            <w:vAlign w:val="bottom"/>
            <w:hideMark/>
          </w:tcPr>
          <w:p w14:paraId="61C337DB"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right w:val="nil"/>
            </w:tcBorders>
            <w:shd w:val="clear" w:color="auto" w:fill="auto"/>
            <w:noWrap/>
            <w:vAlign w:val="bottom"/>
            <w:hideMark/>
          </w:tcPr>
          <w:p w14:paraId="1942AD4B"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right w:val="nil"/>
            </w:tcBorders>
            <w:shd w:val="clear" w:color="auto" w:fill="auto"/>
            <w:noWrap/>
            <w:vAlign w:val="bottom"/>
            <w:hideMark/>
          </w:tcPr>
          <w:p w14:paraId="2DFEDCD4"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top w:val="nil"/>
              <w:left w:val="nil"/>
              <w:right w:val="nil"/>
            </w:tcBorders>
            <w:shd w:val="clear" w:color="auto" w:fill="auto"/>
            <w:noWrap/>
            <w:vAlign w:val="bottom"/>
            <w:hideMark/>
          </w:tcPr>
          <w:p w14:paraId="256A8EE7" w14:textId="77777777" w:rsidR="000864D6" w:rsidRPr="00C05886" w:rsidRDefault="000864D6" w:rsidP="00C05886">
            <w:pPr>
              <w:rPr>
                <w:color w:val="000000"/>
                <w:sz w:val="20"/>
                <w:szCs w:val="20"/>
              </w:rPr>
            </w:pPr>
            <w:r w:rsidRPr="00C05886">
              <w:rPr>
                <w:color w:val="000000"/>
                <w:sz w:val="20"/>
                <w:szCs w:val="20"/>
              </w:rPr>
              <w:t>3</w:t>
            </w:r>
          </w:p>
        </w:tc>
        <w:tc>
          <w:tcPr>
            <w:tcW w:w="992" w:type="dxa"/>
            <w:tcBorders>
              <w:top w:val="nil"/>
              <w:left w:val="nil"/>
              <w:right w:val="nil"/>
            </w:tcBorders>
            <w:shd w:val="clear" w:color="auto" w:fill="auto"/>
            <w:noWrap/>
            <w:vAlign w:val="bottom"/>
            <w:hideMark/>
          </w:tcPr>
          <w:p w14:paraId="03F8FE40"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right w:val="nil"/>
            </w:tcBorders>
            <w:shd w:val="clear" w:color="auto" w:fill="auto"/>
            <w:noWrap/>
            <w:vAlign w:val="bottom"/>
            <w:hideMark/>
          </w:tcPr>
          <w:p w14:paraId="023E97EC"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right w:val="nil"/>
            </w:tcBorders>
            <w:shd w:val="clear" w:color="auto" w:fill="auto"/>
            <w:noWrap/>
            <w:vAlign w:val="bottom"/>
            <w:hideMark/>
          </w:tcPr>
          <w:p w14:paraId="3656F4D4" w14:textId="77777777" w:rsidR="000864D6" w:rsidRPr="00C05886" w:rsidRDefault="000864D6" w:rsidP="00C05886">
            <w:pPr>
              <w:rPr>
                <w:color w:val="000000"/>
                <w:sz w:val="20"/>
                <w:szCs w:val="20"/>
              </w:rPr>
            </w:pPr>
            <w:r w:rsidRPr="00C05886">
              <w:rPr>
                <w:color w:val="000000"/>
                <w:sz w:val="20"/>
                <w:szCs w:val="20"/>
              </w:rPr>
              <w:t>1</w:t>
            </w:r>
          </w:p>
        </w:tc>
        <w:tc>
          <w:tcPr>
            <w:tcW w:w="851" w:type="dxa"/>
            <w:tcBorders>
              <w:top w:val="nil"/>
              <w:left w:val="nil"/>
              <w:right w:val="nil"/>
            </w:tcBorders>
            <w:shd w:val="clear" w:color="auto" w:fill="auto"/>
            <w:noWrap/>
            <w:vAlign w:val="bottom"/>
            <w:hideMark/>
          </w:tcPr>
          <w:p w14:paraId="40FB366B"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right w:val="nil"/>
            </w:tcBorders>
            <w:shd w:val="clear" w:color="auto" w:fill="auto"/>
            <w:noWrap/>
            <w:vAlign w:val="bottom"/>
            <w:hideMark/>
          </w:tcPr>
          <w:p w14:paraId="006389B5"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right w:val="nil"/>
            </w:tcBorders>
            <w:shd w:val="clear" w:color="auto" w:fill="auto"/>
            <w:noWrap/>
            <w:vAlign w:val="bottom"/>
            <w:hideMark/>
          </w:tcPr>
          <w:p w14:paraId="05A68846"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right w:val="nil"/>
            </w:tcBorders>
            <w:shd w:val="clear" w:color="auto" w:fill="auto"/>
            <w:noWrap/>
            <w:vAlign w:val="bottom"/>
            <w:hideMark/>
          </w:tcPr>
          <w:p w14:paraId="60C69CA7" w14:textId="77777777" w:rsidR="000864D6" w:rsidRPr="00C05886" w:rsidRDefault="000864D6" w:rsidP="00C05886">
            <w:pPr>
              <w:rPr>
                <w:color w:val="000000" w:themeColor="text1"/>
                <w:sz w:val="20"/>
                <w:szCs w:val="20"/>
              </w:rPr>
            </w:pPr>
            <w:r w:rsidRPr="00C05886">
              <w:rPr>
                <w:color w:val="000000" w:themeColor="text1"/>
                <w:sz w:val="20"/>
                <w:szCs w:val="20"/>
              </w:rPr>
              <w:t>7</w:t>
            </w:r>
          </w:p>
        </w:tc>
        <w:tc>
          <w:tcPr>
            <w:tcW w:w="567" w:type="dxa"/>
            <w:tcBorders>
              <w:top w:val="nil"/>
              <w:left w:val="nil"/>
              <w:right w:val="nil"/>
            </w:tcBorders>
            <w:shd w:val="clear" w:color="auto" w:fill="auto"/>
            <w:noWrap/>
            <w:vAlign w:val="bottom"/>
            <w:hideMark/>
          </w:tcPr>
          <w:p w14:paraId="3E7495DC"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right w:val="nil"/>
            </w:tcBorders>
            <w:shd w:val="clear" w:color="auto" w:fill="auto"/>
            <w:noWrap/>
            <w:vAlign w:val="bottom"/>
            <w:hideMark/>
          </w:tcPr>
          <w:p w14:paraId="19A5EECB"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right w:val="nil"/>
            </w:tcBorders>
            <w:shd w:val="clear" w:color="auto" w:fill="auto"/>
            <w:noWrap/>
            <w:vAlign w:val="bottom"/>
            <w:hideMark/>
          </w:tcPr>
          <w:p w14:paraId="0DC69B5F"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718D44C6" w14:textId="77777777" w:rsidTr="00C05886">
        <w:trPr>
          <w:trHeight w:val="300"/>
        </w:trPr>
        <w:tc>
          <w:tcPr>
            <w:tcW w:w="2410" w:type="dxa"/>
            <w:tcBorders>
              <w:top w:val="nil"/>
              <w:left w:val="nil"/>
              <w:right w:val="nil"/>
            </w:tcBorders>
            <w:shd w:val="clear" w:color="auto" w:fill="auto"/>
            <w:vAlign w:val="center"/>
          </w:tcPr>
          <w:p w14:paraId="40E136EE" w14:textId="44DA51CC" w:rsidR="00B16851" w:rsidRPr="00CB4141" w:rsidRDefault="00B16851" w:rsidP="00C05886">
            <w:pPr>
              <w:rPr>
                <w:color w:val="000000" w:themeColor="text1"/>
                <w:sz w:val="20"/>
                <w:szCs w:val="20"/>
              </w:rPr>
            </w:pPr>
            <w:proofErr w:type="spellStart"/>
            <w:r w:rsidRPr="00CB4141">
              <w:rPr>
                <w:color w:val="000000" w:themeColor="text1"/>
                <w:sz w:val="20"/>
                <w:szCs w:val="20"/>
              </w:rPr>
              <w:t>Ressman</w:t>
            </w:r>
            <w:proofErr w:type="spellEnd"/>
            <w:r w:rsidRPr="00CB4141">
              <w:rPr>
                <w:color w:val="000000" w:themeColor="text1"/>
                <w:sz w:val="20"/>
                <w:szCs w:val="20"/>
              </w:rPr>
              <w:t xml:space="preserve"> et al. </w:t>
            </w:r>
          </w:p>
        </w:tc>
        <w:tc>
          <w:tcPr>
            <w:tcW w:w="1276" w:type="dxa"/>
            <w:tcBorders>
              <w:top w:val="nil"/>
              <w:left w:val="nil"/>
              <w:right w:val="nil"/>
            </w:tcBorders>
            <w:shd w:val="clear" w:color="auto" w:fill="auto"/>
            <w:noWrap/>
            <w:vAlign w:val="bottom"/>
          </w:tcPr>
          <w:p w14:paraId="1B0523E0" w14:textId="59CA9D59" w:rsidR="00B16851" w:rsidRPr="00CB4141" w:rsidRDefault="002971DC" w:rsidP="00C05886">
            <w:pPr>
              <w:rPr>
                <w:color w:val="000000"/>
                <w:sz w:val="20"/>
                <w:szCs w:val="20"/>
              </w:rPr>
            </w:pPr>
            <w:r w:rsidRPr="00CB4141">
              <w:rPr>
                <w:color w:val="000000"/>
                <w:sz w:val="20"/>
                <w:szCs w:val="20"/>
              </w:rPr>
              <w:t>1</w:t>
            </w:r>
          </w:p>
        </w:tc>
        <w:tc>
          <w:tcPr>
            <w:tcW w:w="850" w:type="dxa"/>
            <w:tcBorders>
              <w:top w:val="nil"/>
              <w:left w:val="nil"/>
              <w:right w:val="nil"/>
            </w:tcBorders>
            <w:shd w:val="clear" w:color="auto" w:fill="auto"/>
            <w:noWrap/>
            <w:vAlign w:val="bottom"/>
          </w:tcPr>
          <w:p w14:paraId="2F3E12EE" w14:textId="4D033892" w:rsidR="00B16851" w:rsidRPr="00CB4141" w:rsidRDefault="002971DC" w:rsidP="00C05886">
            <w:pPr>
              <w:rPr>
                <w:color w:val="000000"/>
                <w:sz w:val="20"/>
                <w:szCs w:val="20"/>
              </w:rPr>
            </w:pPr>
            <w:r w:rsidRPr="00CB4141">
              <w:rPr>
                <w:color w:val="000000"/>
                <w:sz w:val="20"/>
                <w:szCs w:val="20"/>
              </w:rPr>
              <w:t>1</w:t>
            </w:r>
          </w:p>
        </w:tc>
        <w:tc>
          <w:tcPr>
            <w:tcW w:w="1134" w:type="dxa"/>
            <w:tcBorders>
              <w:top w:val="nil"/>
              <w:left w:val="nil"/>
              <w:right w:val="nil"/>
            </w:tcBorders>
            <w:shd w:val="clear" w:color="auto" w:fill="auto"/>
            <w:noWrap/>
            <w:vAlign w:val="bottom"/>
          </w:tcPr>
          <w:p w14:paraId="7B690408" w14:textId="58422A12" w:rsidR="00B16851" w:rsidRPr="00CB4141" w:rsidRDefault="00A145BB" w:rsidP="00C05886">
            <w:pPr>
              <w:rPr>
                <w:color w:val="000000"/>
                <w:sz w:val="20"/>
                <w:szCs w:val="20"/>
              </w:rPr>
            </w:pPr>
            <w:r w:rsidRPr="00CB4141">
              <w:rPr>
                <w:color w:val="000000"/>
                <w:sz w:val="20"/>
                <w:szCs w:val="20"/>
              </w:rPr>
              <w:t>1</w:t>
            </w:r>
          </w:p>
        </w:tc>
        <w:tc>
          <w:tcPr>
            <w:tcW w:w="1134" w:type="dxa"/>
            <w:tcBorders>
              <w:top w:val="nil"/>
              <w:left w:val="nil"/>
              <w:right w:val="nil"/>
            </w:tcBorders>
            <w:shd w:val="clear" w:color="auto" w:fill="auto"/>
            <w:noWrap/>
            <w:vAlign w:val="bottom"/>
          </w:tcPr>
          <w:p w14:paraId="06CCA35E" w14:textId="7D54E6F3" w:rsidR="00B16851" w:rsidRPr="00CB4141" w:rsidRDefault="00A145BB" w:rsidP="00C05886">
            <w:pPr>
              <w:rPr>
                <w:color w:val="000000"/>
                <w:sz w:val="20"/>
                <w:szCs w:val="20"/>
              </w:rPr>
            </w:pPr>
            <w:r w:rsidRPr="00CB4141">
              <w:rPr>
                <w:color w:val="000000"/>
                <w:sz w:val="20"/>
                <w:szCs w:val="20"/>
              </w:rPr>
              <w:t>1</w:t>
            </w:r>
          </w:p>
        </w:tc>
        <w:tc>
          <w:tcPr>
            <w:tcW w:w="993" w:type="dxa"/>
            <w:tcBorders>
              <w:top w:val="nil"/>
              <w:left w:val="nil"/>
              <w:right w:val="nil"/>
            </w:tcBorders>
            <w:shd w:val="clear" w:color="auto" w:fill="auto"/>
            <w:noWrap/>
            <w:vAlign w:val="bottom"/>
          </w:tcPr>
          <w:p w14:paraId="73A3F562" w14:textId="3D2D067E" w:rsidR="00B16851" w:rsidRPr="00CB4141" w:rsidRDefault="00A145BB" w:rsidP="00C05886">
            <w:pPr>
              <w:rPr>
                <w:color w:val="000000"/>
                <w:sz w:val="20"/>
                <w:szCs w:val="20"/>
              </w:rPr>
            </w:pPr>
            <w:r w:rsidRPr="00CB4141">
              <w:rPr>
                <w:color w:val="000000"/>
                <w:sz w:val="20"/>
                <w:szCs w:val="20"/>
              </w:rPr>
              <w:t>4</w:t>
            </w:r>
          </w:p>
        </w:tc>
        <w:tc>
          <w:tcPr>
            <w:tcW w:w="992" w:type="dxa"/>
            <w:tcBorders>
              <w:top w:val="nil"/>
              <w:left w:val="nil"/>
              <w:right w:val="nil"/>
            </w:tcBorders>
            <w:shd w:val="clear" w:color="auto" w:fill="auto"/>
            <w:noWrap/>
            <w:vAlign w:val="bottom"/>
          </w:tcPr>
          <w:p w14:paraId="74099F31" w14:textId="4CF4F227" w:rsidR="00B16851" w:rsidRPr="00CB4141" w:rsidRDefault="006235D4" w:rsidP="00C05886">
            <w:pPr>
              <w:rPr>
                <w:color w:val="000000"/>
                <w:sz w:val="20"/>
                <w:szCs w:val="20"/>
              </w:rPr>
            </w:pPr>
            <w:r w:rsidRPr="00CB4141">
              <w:rPr>
                <w:color w:val="000000"/>
                <w:sz w:val="20"/>
                <w:szCs w:val="20"/>
              </w:rPr>
              <w:t>0</w:t>
            </w:r>
          </w:p>
        </w:tc>
        <w:tc>
          <w:tcPr>
            <w:tcW w:w="1134" w:type="dxa"/>
            <w:tcBorders>
              <w:top w:val="nil"/>
              <w:left w:val="nil"/>
              <w:right w:val="nil"/>
            </w:tcBorders>
            <w:shd w:val="clear" w:color="auto" w:fill="auto"/>
            <w:noWrap/>
            <w:vAlign w:val="bottom"/>
          </w:tcPr>
          <w:p w14:paraId="302D1EE7" w14:textId="7C4D02A1" w:rsidR="00B16851" w:rsidRPr="00CB4141" w:rsidRDefault="00494A86" w:rsidP="00C05886">
            <w:pPr>
              <w:rPr>
                <w:color w:val="000000"/>
                <w:sz w:val="20"/>
                <w:szCs w:val="20"/>
              </w:rPr>
            </w:pPr>
            <w:r w:rsidRPr="00CB4141">
              <w:rPr>
                <w:color w:val="000000"/>
                <w:sz w:val="20"/>
                <w:szCs w:val="20"/>
              </w:rPr>
              <w:t>1</w:t>
            </w:r>
          </w:p>
        </w:tc>
        <w:tc>
          <w:tcPr>
            <w:tcW w:w="992" w:type="dxa"/>
            <w:tcBorders>
              <w:top w:val="nil"/>
              <w:left w:val="nil"/>
              <w:right w:val="nil"/>
            </w:tcBorders>
            <w:shd w:val="clear" w:color="auto" w:fill="auto"/>
            <w:noWrap/>
            <w:vAlign w:val="bottom"/>
          </w:tcPr>
          <w:p w14:paraId="4E074062" w14:textId="61A3208A" w:rsidR="00B16851" w:rsidRPr="00CB4141" w:rsidRDefault="00A34810" w:rsidP="00C05886">
            <w:pPr>
              <w:rPr>
                <w:color w:val="000000"/>
                <w:sz w:val="20"/>
                <w:szCs w:val="20"/>
              </w:rPr>
            </w:pPr>
            <w:r w:rsidRPr="00CB4141">
              <w:rPr>
                <w:color w:val="000000"/>
                <w:sz w:val="20"/>
                <w:szCs w:val="20"/>
              </w:rPr>
              <w:t>1</w:t>
            </w:r>
          </w:p>
        </w:tc>
        <w:tc>
          <w:tcPr>
            <w:tcW w:w="851" w:type="dxa"/>
            <w:tcBorders>
              <w:top w:val="nil"/>
              <w:left w:val="nil"/>
              <w:right w:val="nil"/>
            </w:tcBorders>
            <w:shd w:val="clear" w:color="auto" w:fill="auto"/>
            <w:noWrap/>
            <w:vAlign w:val="bottom"/>
          </w:tcPr>
          <w:p w14:paraId="073DDFD9" w14:textId="3A0EF24A" w:rsidR="00B16851" w:rsidRPr="00CB4141" w:rsidRDefault="00F709F5" w:rsidP="00C05886">
            <w:pPr>
              <w:rPr>
                <w:color w:val="000000"/>
                <w:sz w:val="20"/>
                <w:szCs w:val="20"/>
              </w:rPr>
            </w:pPr>
            <w:r w:rsidRPr="00CB4141">
              <w:rPr>
                <w:color w:val="000000"/>
                <w:sz w:val="20"/>
                <w:szCs w:val="20"/>
              </w:rPr>
              <w:t>2</w:t>
            </w:r>
          </w:p>
        </w:tc>
        <w:tc>
          <w:tcPr>
            <w:tcW w:w="850" w:type="dxa"/>
            <w:tcBorders>
              <w:top w:val="nil"/>
              <w:left w:val="nil"/>
              <w:right w:val="nil"/>
            </w:tcBorders>
            <w:shd w:val="clear" w:color="auto" w:fill="auto"/>
            <w:noWrap/>
            <w:vAlign w:val="bottom"/>
          </w:tcPr>
          <w:p w14:paraId="6BC13F0D" w14:textId="6A71CFB5" w:rsidR="00B16851" w:rsidRPr="00CB4141" w:rsidRDefault="00F709F5" w:rsidP="00C05886">
            <w:pPr>
              <w:rPr>
                <w:color w:val="000000"/>
                <w:sz w:val="20"/>
                <w:szCs w:val="20"/>
              </w:rPr>
            </w:pPr>
            <w:r w:rsidRPr="00CB4141">
              <w:rPr>
                <w:color w:val="000000"/>
                <w:sz w:val="20"/>
                <w:szCs w:val="20"/>
              </w:rPr>
              <w:t>1</w:t>
            </w:r>
          </w:p>
        </w:tc>
        <w:tc>
          <w:tcPr>
            <w:tcW w:w="992" w:type="dxa"/>
            <w:tcBorders>
              <w:top w:val="nil"/>
              <w:left w:val="nil"/>
              <w:right w:val="nil"/>
            </w:tcBorders>
            <w:shd w:val="clear" w:color="auto" w:fill="auto"/>
            <w:noWrap/>
            <w:vAlign w:val="bottom"/>
          </w:tcPr>
          <w:p w14:paraId="6F9CD0E7" w14:textId="2A7FE3B8" w:rsidR="00B16851" w:rsidRPr="00CB4141" w:rsidRDefault="00D04CA2" w:rsidP="00C05886">
            <w:pPr>
              <w:rPr>
                <w:color w:val="000000"/>
                <w:sz w:val="20"/>
                <w:szCs w:val="20"/>
              </w:rPr>
            </w:pPr>
            <w:r w:rsidRPr="00CB4141">
              <w:rPr>
                <w:color w:val="000000"/>
                <w:sz w:val="20"/>
                <w:szCs w:val="20"/>
              </w:rPr>
              <w:t>3</w:t>
            </w:r>
          </w:p>
        </w:tc>
        <w:tc>
          <w:tcPr>
            <w:tcW w:w="709" w:type="dxa"/>
            <w:tcBorders>
              <w:top w:val="nil"/>
              <w:left w:val="nil"/>
              <w:right w:val="nil"/>
            </w:tcBorders>
            <w:shd w:val="clear" w:color="auto" w:fill="auto"/>
            <w:noWrap/>
            <w:vAlign w:val="bottom"/>
          </w:tcPr>
          <w:p w14:paraId="6E071F6F" w14:textId="61CCA0CE" w:rsidR="00B16851" w:rsidRPr="00CB4141" w:rsidRDefault="00775B75" w:rsidP="00C05886">
            <w:pPr>
              <w:rPr>
                <w:color w:val="000000" w:themeColor="text1"/>
                <w:sz w:val="20"/>
                <w:szCs w:val="20"/>
              </w:rPr>
            </w:pPr>
            <w:r w:rsidRPr="00CB4141">
              <w:rPr>
                <w:color w:val="000000" w:themeColor="text1"/>
                <w:sz w:val="20"/>
                <w:szCs w:val="20"/>
              </w:rPr>
              <w:t>8</w:t>
            </w:r>
          </w:p>
        </w:tc>
        <w:tc>
          <w:tcPr>
            <w:tcW w:w="567" w:type="dxa"/>
            <w:tcBorders>
              <w:top w:val="nil"/>
              <w:left w:val="nil"/>
              <w:right w:val="nil"/>
            </w:tcBorders>
            <w:shd w:val="clear" w:color="auto" w:fill="auto"/>
            <w:noWrap/>
            <w:vAlign w:val="bottom"/>
          </w:tcPr>
          <w:p w14:paraId="224DC65C" w14:textId="3AACF9B6" w:rsidR="00B16851" w:rsidRPr="00CB4141" w:rsidRDefault="006A1D0A" w:rsidP="00C05886">
            <w:pPr>
              <w:rPr>
                <w:color w:val="000000" w:themeColor="text1"/>
                <w:sz w:val="20"/>
                <w:szCs w:val="20"/>
              </w:rPr>
            </w:pPr>
            <w:r w:rsidRPr="00CB4141">
              <w:rPr>
                <w:color w:val="000000" w:themeColor="text1"/>
                <w:sz w:val="20"/>
                <w:szCs w:val="20"/>
              </w:rPr>
              <w:t>1</w:t>
            </w:r>
          </w:p>
        </w:tc>
        <w:tc>
          <w:tcPr>
            <w:tcW w:w="709" w:type="dxa"/>
            <w:tcBorders>
              <w:top w:val="nil"/>
              <w:left w:val="nil"/>
              <w:right w:val="nil"/>
            </w:tcBorders>
            <w:shd w:val="clear" w:color="auto" w:fill="auto"/>
            <w:noWrap/>
            <w:vAlign w:val="bottom"/>
          </w:tcPr>
          <w:p w14:paraId="1CBF7397" w14:textId="18F49269" w:rsidR="00B16851" w:rsidRPr="00CB4141" w:rsidRDefault="006A1D0A" w:rsidP="00C05886">
            <w:pPr>
              <w:rPr>
                <w:color w:val="000000" w:themeColor="text1"/>
                <w:sz w:val="20"/>
                <w:szCs w:val="20"/>
              </w:rPr>
            </w:pPr>
            <w:r w:rsidRPr="00CB4141">
              <w:rPr>
                <w:color w:val="000000" w:themeColor="text1"/>
                <w:sz w:val="20"/>
                <w:szCs w:val="20"/>
              </w:rPr>
              <w:t>0</w:t>
            </w:r>
          </w:p>
        </w:tc>
        <w:tc>
          <w:tcPr>
            <w:tcW w:w="764" w:type="dxa"/>
            <w:tcBorders>
              <w:top w:val="nil"/>
              <w:left w:val="nil"/>
              <w:right w:val="nil"/>
            </w:tcBorders>
            <w:shd w:val="clear" w:color="auto" w:fill="auto"/>
            <w:noWrap/>
            <w:vAlign w:val="bottom"/>
          </w:tcPr>
          <w:p w14:paraId="77C23C39" w14:textId="79A19112" w:rsidR="00B16851" w:rsidRPr="00CB4141" w:rsidRDefault="006A1D0A" w:rsidP="00C05886">
            <w:pPr>
              <w:rPr>
                <w:color w:val="000000" w:themeColor="text1"/>
                <w:sz w:val="20"/>
                <w:szCs w:val="20"/>
              </w:rPr>
            </w:pPr>
            <w:r w:rsidRPr="00CB4141">
              <w:rPr>
                <w:color w:val="000000" w:themeColor="text1"/>
                <w:sz w:val="20"/>
                <w:szCs w:val="20"/>
              </w:rPr>
              <w:t>0</w:t>
            </w:r>
          </w:p>
        </w:tc>
      </w:tr>
      <w:tr w:rsidR="00C05886" w:rsidRPr="00C05886" w14:paraId="3BAB6F23" w14:textId="77777777" w:rsidTr="00C05886">
        <w:trPr>
          <w:trHeight w:val="300"/>
        </w:trPr>
        <w:tc>
          <w:tcPr>
            <w:tcW w:w="2410" w:type="dxa"/>
            <w:tcBorders>
              <w:top w:val="nil"/>
              <w:left w:val="nil"/>
              <w:right w:val="nil"/>
            </w:tcBorders>
            <w:shd w:val="clear" w:color="auto" w:fill="auto"/>
            <w:vAlign w:val="center"/>
          </w:tcPr>
          <w:p w14:paraId="07FFB6AA" w14:textId="489108B7" w:rsidR="000864D6" w:rsidRPr="00C05886" w:rsidRDefault="000864D6" w:rsidP="00C05886">
            <w:pPr>
              <w:rPr>
                <w:color w:val="000000" w:themeColor="text1"/>
                <w:sz w:val="20"/>
                <w:szCs w:val="20"/>
              </w:rPr>
            </w:pPr>
            <w:r w:rsidRPr="00C05886">
              <w:rPr>
                <w:color w:val="000000" w:themeColor="text1"/>
                <w:sz w:val="20"/>
                <w:szCs w:val="20"/>
              </w:rPr>
              <w:t>Reyner &amp; Horne</w:t>
            </w:r>
          </w:p>
        </w:tc>
        <w:tc>
          <w:tcPr>
            <w:tcW w:w="1276" w:type="dxa"/>
            <w:tcBorders>
              <w:top w:val="nil"/>
              <w:left w:val="nil"/>
              <w:right w:val="nil"/>
            </w:tcBorders>
            <w:shd w:val="clear" w:color="auto" w:fill="auto"/>
            <w:noWrap/>
            <w:vAlign w:val="bottom"/>
          </w:tcPr>
          <w:p w14:paraId="780F5E56"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right w:val="nil"/>
            </w:tcBorders>
            <w:shd w:val="clear" w:color="auto" w:fill="auto"/>
            <w:noWrap/>
            <w:vAlign w:val="bottom"/>
          </w:tcPr>
          <w:p w14:paraId="00A30D7F"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right w:val="nil"/>
            </w:tcBorders>
            <w:shd w:val="clear" w:color="auto" w:fill="auto"/>
            <w:noWrap/>
            <w:vAlign w:val="bottom"/>
          </w:tcPr>
          <w:p w14:paraId="0A49652E"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right w:val="nil"/>
            </w:tcBorders>
            <w:shd w:val="clear" w:color="auto" w:fill="auto"/>
            <w:noWrap/>
            <w:vAlign w:val="bottom"/>
          </w:tcPr>
          <w:p w14:paraId="3CBB575A"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top w:val="nil"/>
              <w:left w:val="nil"/>
              <w:right w:val="nil"/>
            </w:tcBorders>
            <w:shd w:val="clear" w:color="auto" w:fill="auto"/>
            <w:noWrap/>
            <w:vAlign w:val="bottom"/>
          </w:tcPr>
          <w:p w14:paraId="7A12DB2A"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top w:val="nil"/>
              <w:left w:val="nil"/>
              <w:right w:val="nil"/>
            </w:tcBorders>
            <w:shd w:val="clear" w:color="auto" w:fill="auto"/>
            <w:noWrap/>
            <w:vAlign w:val="bottom"/>
          </w:tcPr>
          <w:p w14:paraId="406EDD15"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right w:val="nil"/>
            </w:tcBorders>
            <w:shd w:val="clear" w:color="auto" w:fill="auto"/>
            <w:noWrap/>
            <w:vAlign w:val="bottom"/>
          </w:tcPr>
          <w:p w14:paraId="78244E29"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right w:val="nil"/>
            </w:tcBorders>
            <w:shd w:val="clear" w:color="auto" w:fill="auto"/>
            <w:noWrap/>
            <w:vAlign w:val="bottom"/>
          </w:tcPr>
          <w:p w14:paraId="23D76B70" w14:textId="77777777" w:rsidR="000864D6" w:rsidRPr="00C05886" w:rsidRDefault="000864D6" w:rsidP="00C05886">
            <w:pPr>
              <w:rPr>
                <w:color w:val="000000"/>
                <w:sz w:val="20"/>
                <w:szCs w:val="20"/>
              </w:rPr>
            </w:pPr>
            <w:r w:rsidRPr="00C05886">
              <w:rPr>
                <w:color w:val="000000"/>
                <w:sz w:val="20"/>
                <w:szCs w:val="20"/>
              </w:rPr>
              <w:t>1</w:t>
            </w:r>
          </w:p>
        </w:tc>
        <w:tc>
          <w:tcPr>
            <w:tcW w:w="851" w:type="dxa"/>
            <w:tcBorders>
              <w:top w:val="nil"/>
              <w:left w:val="nil"/>
              <w:right w:val="nil"/>
            </w:tcBorders>
            <w:shd w:val="clear" w:color="auto" w:fill="auto"/>
            <w:noWrap/>
            <w:vAlign w:val="bottom"/>
          </w:tcPr>
          <w:p w14:paraId="1A417AEF"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right w:val="nil"/>
            </w:tcBorders>
            <w:shd w:val="clear" w:color="auto" w:fill="auto"/>
            <w:noWrap/>
            <w:vAlign w:val="bottom"/>
          </w:tcPr>
          <w:p w14:paraId="5D15F518"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right w:val="nil"/>
            </w:tcBorders>
            <w:shd w:val="clear" w:color="auto" w:fill="auto"/>
            <w:noWrap/>
            <w:vAlign w:val="bottom"/>
          </w:tcPr>
          <w:p w14:paraId="2E68847E"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right w:val="nil"/>
            </w:tcBorders>
            <w:shd w:val="clear" w:color="auto" w:fill="auto"/>
            <w:noWrap/>
            <w:vAlign w:val="bottom"/>
          </w:tcPr>
          <w:p w14:paraId="7AAFA964" w14:textId="77777777" w:rsidR="000864D6" w:rsidRPr="00C05886" w:rsidRDefault="000864D6" w:rsidP="00C05886">
            <w:pPr>
              <w:rPr>
                <w:color w:val="000000" w:themeColor="text1"/>
                <w:sz w:val="20"/>
                <w:szCs w:val="20"/>
              </w:rPr>
            </w:pPr>
            <w:r w:rsidRPr="00C05886">
              <w:rPr>
                <w:color w:val="000000" w:themeColor="text1"/>
                <w:sz w:val="20"/>
                <w:szCs w:val="20"/>
              </w:rPr>
              <w:t>6</w:t>
            </w:r>
          </w:p>
        </w:tc>
        <w:tc>
          <w:tcPr>
            <w:tcW w:w="567" w:type="dxa"/>
            <w:tcBorders>
              <w:top w:val="nil"/>
              <w:left w:val="nil"/>
              <w:right w:val="nil"/>
            </w:tcBorders>
            <w:shd w:val="clear" w:color="auto" w:fill="auto"/>
            <w:noWrap/>
            <w:vAlign w:val="bottom"/>
          </w:tcPr>
          <w:p w14:paraId="40025671"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right w:val="nil"/>
            </w:tcBorders>
            <w:shd w:val="clear" w:color="auto" w:fill="auto"/>
            <w:noWrap/>
            <w:vAlign w:val="bottom"/>
          </w:tcPr>
          <w:p w14:paraId="34BB034B"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right w:val="nil"/>
            </w:tcBorders>
            <w:shd w:val="clear" w:color="auto" w:fill="auto"/>
            <w:noWrap/>
            <w:vAlign w:val="bottom"/>
          </w:tcPr>
          <w:p w14:paraId="057A30B6"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2AC522B7" w14:textId="77777777" w:rsidTr="00C05886">
        <w:trPr>
          <w:trHeight w:val="300"/>
        </w:trPr>
        <w:tc>
          <w:tcPr>
            <w:tcW w:w="2410" w:type="dxa"/>
            <w:tcBorders>
              <w:left w:val="nil"/>
              <w:bottom w:val="nil"/>
              <w:right w:val="nil"/>
            </w:tcBorders>
            <w:shd w:val="clear" w:color="auto" w:fill="auto"/>
            <w:noWrap/>
            <w:vAlign w:val="center"/>
          </w:tcPr>
          <w:p w14:paraId="3AD37452" w14:textId="31655B34" w:rsidR="000864D6" w:rsidRPr="00C05886" w:rsidRDefault="000864D6" w:rsidP="00C05886">
            <w:pPr>
              <w:rPr>
                <w:color w:val="000000" w:themeColor="text1"/>
                <w:sz w:val="20"/>
                <w:szCs w:val="20"/>
              </w:rPr>
            </w:pPr>
            <w:r w:rsidRPr="00C05886">
              <w:rPr>
                <w:color w:val="000000" w:themeColor="text1"/>
                <w:sz w:val="20"/>
                <w:szCs w:val="20"/>
              </w:rPr>
              <w:t xml:space="preserve">Roberts et al. </w:t>
            </w:r>
          </w:p>
        </w:tc>
        <w:tc>
          <w:tcPr>
            <w:tcW w:w="1276" w:type="dxa"/>
            <w:tcBorders>
              <w:left w:val="nil"/>
              <w:bottom w:val="nil"/>
              <w:right w:val="nil"/>
            </w:tcBorders>
            <w:shd w:val="clear" w:color="auto" w:fill="auto"/>
            <w:noWrap/>
            <w:vAlign w:val="bottom"/>
          </w:tcPr>
          <w:p w14:paraId="5D224920"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left w:val="nil"/>
              <w:bottom w:val="nil"/>
              <w:right w:val="nil"/>
            </w:tcBorders>
            <w:shd w:val="clear" w:color="auto" w:fill="auto"/>
            <w:noWrap/>
            <w:vAlign w:val="bottom"/>
          </w:tcPr>
          <w:p w14:paraId="075C3A94"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783FED18"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left w:val="nil"/>
              <w:bottom w:val="nil"/>
              <w:right w:val="nil"/>
            </w:tcBorders>
            <w:shd w:val="clear" w:color="auto" w:fill="auto"/>
            <w:noWrap/>
            <w:vAlign w:val="bottom"/>
          </w:tcPr>
          <w:p w14:paraId="4777ADCD"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left w:val="nil"/>
              <w:bottom w:val="nil"/>
              <w:right w:val="nil"/>
            </w:tcBorders>
            <w:shd w:val="clear" w:color="auto" w:fill="auto"/>
            <w:noWrap/>
            <w:vAlign w:val="bottom"/>
          </w:tcPr>
          <w:p w14:paraId="55536385" w14:textId="77777777" w:rsidR="000864D6" w:rsidRPr="00C05886" w:rsidRDefault="000864D6" w:rsidP="00C05886">
            <w:pPr>
              <w:rPr>
                <w:color w:val="000000"/>
                <w:sz w:val="20"/>
                <w:szCs w:val="20"/>
              </w:rPr>
            </w:pPr>
            <w:r w:rsidRPr="00C05886">
              <w:rPr>
                <w:color w:val="000000"/>
                <w:sz w:val="20"/>
                <w:szCs w:val="20"/>
              </w:rPr>
              <w:t>3</w:t>
            </w:r>
          </w:p>
        </w:tc>
        <w:tc>
          <w:tcPr>
            <w:tcW w:w="992" w:type="dxa"/>
            <w:tcBorders>
              <w:left w:val="nil"/>
              <w:bottom w:val="nil"/>
              <w:right w:val="nil"/>
            </w:tcBorders>
            <w:shd w:val="clear" w:color="auto" w:fill="auto"/>
            <w:noWrap/>
            <w:vAlign w:val="bottom"/>
          </w:tcPr>
          <w:p w14:paraId="7B1DBB2E"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3EA2DA0F"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left w:val="nil"/>
              <w:bottom w:val="nil"/>
              <w:right w:val="nil"/>
            </w:tcBorders>
            <w:shd w:val="clear" w:color="auto" w:fill="auto"/>
            <w:noWrap/>
            <w:vAlign w:val="bottom"/>
          </w:tcPr>
          <w:p w14:paraId="08943F27"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left w:val="nil"/>
              <w:bottom w:val="nil"/>
              <w:right w:val="nil"/>
            </w:tcBorders>
            <w:shd w:val="clear" w:color="auto" w:fill="auto"/>
            <w:noWrap/>
            <w:vAlign w:val="bottom"/>
          </w:tcPr>
          <w:p w14:paraId="3A477C82"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left w:val="nil"/>
              <w:bottom w:val="nil"/>
              <w:right w:val="nil"/>
            </w:tcBorders>
            <w:shd w:val="clear" w:color="auto" w:fill="auto"/>
            <w:noWrap/>
            <w:vAlign w:val="bottom"/>
          </w:tcPr>
          <w:p w14:paraId="638049B0"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left w:val="nil"/>
              <w:bottom w:val="nil"/>
              <w:right w:val="nil"/>
            </w:tcBorders>
            <w:shd w:val="clear" w:color="auto" w:fill="auto"/>
            <w:noWrap/>
            <w:vAlign w:val="bottom"/>
          </w:tcPr>
          <w:p w14:paraId="4B97C332"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left w:val="nil"/>
              <w:bottom w:val="nil"/>
              <w:right w:val="nil"/>
            </w:tcBorders>
            <w:shd w:val="clear" w:color="auto" w:fill="auto"/>
            <w:noWrap/>
            <w:vAlign w:val="bottom"/>
          </w:tcPr>
          <w:p w14:paraId="18284256" w14:textId="77777777" w:rsidR="000864D6" w:rsidRPr="00C05886" w:rsidRDefault="000864D6" w:rsidP="00C05886">
            <w:pPr>
              <w:rPr>
                <w:color w:val="000000" w:themeColor="text1"/>
                <w:sz w:val="20"/>
                <w:szCs w:val="20"/>
              </w:rPr>
            </w:pPr>
            <w:r w:rsidRPr="00C05886">
              <w:rPr>
                <w:color w:val="000000" w:themeColor="text1"/>
                <w:sz w:val="20"/>
                <w:szCs w:val="20"/>
              </w:rPr>
              <w:t>6</w:t>
            </w:r>
          </w:p>
        </w:tc>
        <w:tc>
          <w:tcPr>
            <w:tcW w:w="567" w:type="dxa"/>
            <w:tcBorders>
              <w:left w:val="nil"/>
              <w:bottom w:val="nil"/>
              <w:right w:val="nil"/>
            </w:tcBorders>
            <w:shd w:val="clear" w:color="auto" w:fill="auto"/>
            <w:noWrap/>
            <w:vAlign w:val="bottom"/>
          </w:tcPr>
          <w:p w14:paraId="5B85A9AB"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left w:val="nil"/>
              <w:bottom w:val="nil"/>
              <w:right w:val="nil"/>
            </w:tcBorders>
            <w:shd w:val="clear" w:color="auto" w:fill="auto"/>
            <w:noWrap/>
            <w:vAlign w:val="bottom"/>
          </w:tcPr>
          <w:p w14:paraId="31CAE974"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left w:val="nil"/>
              <w:bottom w:val="nil"/>
              <w:right w:val="nil"/>
            </w:tcBorders>
            <w:shd w:val="clear" w:color="auto" w:fill="auto"/>
            <w:noWrap/>
            <w:vAlign w:val="bottom"/>
          </w:tcPr>
          <w:p w14:paraId="506AC2EF"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7C13B422" w14:textId="77777777" w:rsidTr="00C05886">
        <w:trPr>
          <w:trHeight w:val="300"/>
        </w:trPr>
        <w:tc>
          <w:tcPr>
            <w:tcW w:w="2410" w:type="dxa"/>
            <w:tcBorders>
              <w:left w:val="nil"/>
              <w:bottom w:val="nil"/>
              <w:right w:val="nil"/>
            </w:tcBorders>
            <w:shd w:val="clear" w:color="auto" w:fill="auto"/>
            <w:noWrap/>
            <w:vAlign w:val="center"/>
          </w:tcPr>
          <w:p w14:paraId="67D1A2CA" w14:textId="22DE5090" w:rsidR="000864D6" w:rsidRPr="00C05886" w:rsidRDefault="000864D6" w:rsidP="00C05886">
            <w:pPr>
              <w:rPr>
                <w:color w:val="000000" w:themeColor="text1"/>
                <w:sz w:val="20"/>
                <w:szCs w:val="20"/>
              </w:rPr>
            </w:pPr>
            <w:r w:rsidRPr="00C05886">
              <w:rPr>
                <w:color w:val="000000" w:themeColor="text1"/>
                <w:sz w:val="20"/>
                <w:szCs w:val="20"/>
              </w:rPr>
              <w:t xml:space="preserve">Romyn et al. </w:t>
            </w:r>
          </w:p>
        </w:tc>
        <w:tc>
          <w:tcPr>
            <w:tcW w:w="1276" w:type="dxa"/>
            <w:tcBorders>
              <w:left w:val="nil"/>
              <w:bottom w:val="nil"/>
              <w:right w:val="nil"/>
            </w:tcBorders>
            <w:shd w:val="clear" w:color="auto" w:fill="auto"/>
            <w:noWrap/>
            <w:vAlign w:val="bottom"/>
          </w:tcPr>
          <w:p w14:paraId="705F1731"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left w:val="nil"/>
              <w:bottom w:val="nil"/>
              <w:right w:val="nil"/>
            </w:tcBorders>
            <w:shd w:val="clear" w:color="auto" w:fill="auto"/>
            <w:noWrap/>
            <w:vAlign w:val="bottom"/>
          </w:tcPr>
          <w:p w14:paraId="0B099DA7"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0AF1C40C"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77FAB28F"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left w:val="nil"/>
              <w:bottom w:val="nil"/>
              <w:right w:val="nil"/>
            </w:tcBorders>
            <w:shd w:val="clear" w:color="auto" w:fill="auto"/>
            <w:noWrap/>
            <w:vAlign w:val="bottom"/>
          </w:tcPr>
          <w:p w14:paraId="67A10C9C"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left w:val="nil"/>
              <w:bottom w:val="nil"/>
              <w:right w:val="nil"/>
            </w:tcBorders>
            <w:shd w:val="clear" w:color="auto" w:fill="auto"/>
            <w:noWrap/>
            <w:vAlign w:val="bottom"/>
          </w:tcPr>
          <w:p w14:paraId="286DB5D5"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13E57B35"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left w:val="nil"/>
              <w:bottom w:val="nil"/>
              <w:right w:val="nil"/>
            </w:tcBorders>
            <w:shd w:val="clear" w:color="auto" w:fill="auto"/>
            <w:noWrap/>
            <w:vAlign w:val="bottom"/>
          </w:tcPr>
          <w:p w14:paraId="65B45706"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left w:val="nil"/>
              <w:bottom w:val="nil"/>
              <w:right w:val="nil"/>
            </w:tcBorders>
            <w:shd w:val="clear" w:color="auto" w:fill="auto"/>
            <w:noWrap/>
            <w:vAlign w:val="bottom"/>
          </w:tcPr>
          <w:p w14:paraId="527B78EA"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left w:val="nil"/>
              <w:bottom w:val="nil"/>
              <w:right w:val="nil"/>
            </w:tcBorders>
            <w:shd w:val="clear" w:color="auto" w:fill="auto"/>
            <w:noWrap/>
            <w:vAlign w:val="bottom"/>
          </w:tcPr>
          <w:p w14:paraId="65DA8CE3"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left w:val="nil"/>
              <w:bottom w:val="nil"/>
              <w:right w:val="nil"/>
            </w:tcBorders>
            <w:shd w:val="clear" w:color="auto" w:fill="auto"/>
            <w:noWrap/>
            <w:vAlign w:val="bottom"/>
          </w:tcPr>
          <w:p w14:paraId="0C5BBF2D"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left w:val="nil"/>
              <w:bottom w:val="nil"/>
              <w:right w:val="nil"/>
            </w:tcBorders>
            <w:shd w:val="clear" w:color="auto" w:fill="auto"/>
            <w:noWrap/>
            <w:vAlign w:val="bottom"/>
          </w:tcPr>
          <w:p w14:paraId="36C1EB9A" w14:textId="77777777" w:rsidR="000864D6" w:rsidRPr="00C05886" w:rsidRDefault="000864D6" w:rsidP="00C05886">
            <w:pPr>
              <w:rPr>
                <w:color w:val="000000" w:themeColor="text1"/>
                <w:sz w:val="20"/>
                <w:szCs w:val="20"/>
              </w:rPr>
            </w:pPr>
            <w:r w:rsidRPr="00C05886">
              <w:rPr>
                <w:color w:val="000000" w:themeColor="text1"/>
                <w:sz w:val="20"/>
                <w:szCs w:val="20"/>
              </w:rPr>
              <w:t>5</w:t>
            </w:r>
          </w:p>
        </w:tc>
        <w:tc>
          <w:tcPr>
            <w:tcW w:w="567" w:type="dxa"/>
            <w:tcBorders>
              <w:left w:val="nil"/>
              <w:bottom w:val="nil"/>
              <w:right w:val="nil"/>
            </w:tcBorders>
            <w:shd w:val="clear" w:color="auto" w:fill="auto"/>
            <w:noWrap/>
            <w:vAlign w:val="bottom"/>
          </w:tcPr>
          <w:p w14:paraId="48784D02"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left w:val="nil"/>
              <w:bottom w:val="nil"/>
              <w:right w:val="nil"/>
            </w:tcBorders>
            <w:shd w:val="clear" w:color="auto" w:fill="auto"/>
            <w:noWrap/>
            <w:vAlign w:val="bottom"/>
          </w:tcPr>
          <w:p w14:paraId="4A2F2C4E"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left w:val="nil"/>
              <w:bottom w:val="nil"/>
              <w:right w:val="nil"/>
            </w:tcBorders>
            <w:shd w:val="clear" w:color="auto" w:fill="auto"/>
            <w:noWrap/>
            <w:vAlign w:val="bottom"/>
          </w:tcPr>
          <w:p w14:paraId="0EC3795E"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1526D63E" w14:textId="77777777" w:rsidTr="00C05886">
        <w:trPr>
          <w:trHeight w:val="300"/>
        </w:trPr>
        <w:tc>
          <w:tcPr>
            <w:tcW w:w="2410" w:type="dxa"/>
            <w:tcBorders>
              <w:left w:val="nil"/>
              <w:bottom w:val="nil"/>
              <w:right w:val="nil"/>
            </w:tcBorders>
            <w:shd w:val="clear" w:color="auto" w:fill="auto"/>
            <w:noWrap/>
            <w:vAlign w:val="center"/>
          </w:tcPr>
          <w:p w14:paraId="1AF263E8" w14:textId="0F74883A" w:rsidR="000864D6" w:rsidRPr="00C05886" w:rsidRDefault="000864D6" w:rsidP="00C05886">
            <w:pPr>
              <w:rPr>
                <w:color w:val="000000" w:themeColor="text1"/>
                <w:sz w:val="20"/>
                <w:szCs w:val="20"/>
              </w:rPr>
            </w:pPr>
            <w:r w:rsidRPr="00C05886">
              <w:rPr>
                <w:color w:val="000000" w:themeColor="text1"/>
                <w:sz w:val="20"/>
                <w:szCs w:val="20"/>
              </w:rPr>
              <w:t xml:space="preserve">Roy et al. </w:t>
            </w:r>
          </w:p>
        </w:tc>
        <w:tc>
          <w:tcPr>
            <w:tcW w:w="1276" w:type="dxa"/>
            <w:tcBorders>
              <w:left w:val="nil"/>
              <w:bottom w:val="nil"/>
              <w:right w:val="nil"/>
            </w:tcBorders>
            <w:shd w:val="clear" w:color="auto" w:fill="auto"/>
            <w:noWrap/>
            <w:vAlign w:val="bottom"/>
          </w:tcPr>
          <w:p w14:paraId="5FEF6FF4"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left w:val="nil"/>
              <w:bottom w:val="nil"/>
              <w:right w:val="nil"/>
            </w:tcBorders>
            <w:shd w:val="clear" w:color="auto" w:fill="auto"/>
            <w:noWrap/>
            <w:vAlign w:val="bottom"/>
          </w:tcPr>
          <w:p w14:paraId="7FA6D813"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3EBC5B72"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left w:val="nil"/>
              <w:bottom w:val="nil"/>
              <w:right w:val="nil"/>
            </w:tcBorders>
            <w:shd w:val="clear" w:color="auto" w:fill="auto"/>
            <w:noWrap/>
            <w:vAlign w:val="bottom"/>
          </w:tcPr>
          <w:p w14:paraId="5B0CF8B5" w14:textId="77777777" w:rsidR="000864D6" w:rsidRPr="00C05886" w:rsidRDefault="000864D6" w:rsidP="00C05886">
            <w:pPr>
              <w:rPr>
                <w:color w:val="000000"/>
                <w:sz w:val="20"/>
                <w:szCs w:val="20"/>
              </w:rPr>
            </w:pPr>
            <w:r w:rsidRPr="00C05886">
              <w:rPr>
                <w:color w:val="000000"/>
                <w:sz w:val="20"/>
                <w:szCs w:val="20"/>
              </w:rPr>
              <w:t>0</w:t>
            </w:r>
          </w:p>
        </w:tc>
        <w:tc>
          <w:tcPr>
            <w:tcW w:w="993" w:type="dxa"/>
            <w:tcBorders>
              <w:left w:val="nil"/>
              <w:bottom w:val="nil"/>
              <w:right w:val="nil"/>
            </w:tcBorders>
            <w:shd w:val="clear" w:color="auto" w:fill="auto"/>
            <w:noWrap/>
            <w:vAlign w:val="bottom"/>
          </w:tcPr>
          <w:p w14:paraId="1BAE1EDC"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left w:val="nil"/>
              <w:bottom w:val="nil"/>
              <w:right w:val="nil"/>
            </w:tcBorders>
            <w:shd w:val="clear" w:color="auto" w:fill="auto"/>
            <w:noWrap/>
            <w:vAlign w:val="bottom"/>
          </w:tcPr>
          <w:p w14:paraId="01E28F01"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6B94CBDD"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left w:val="nil"/>
              <w:bottom w:val="nil"/>
              <w:right w:val="nil"/>
            </w:tcBorders>
            <w:shd w:val="clear" w:color="auto" w:fill="auto"/>
            <w:noWrap/>
            <w:vAlign w:val="bottom"/>
          </w:tcPr>
          <w:p w14:paraId="465DC776"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left w:val="nil"/>
              <w:bottom w:val="nil"/>
              <w:right w:val="nil"/>
            </w:tcBorders>
            <w:shd w:val="clear" w:color="auto" w:fill="auto"/>
            <w:noWrap/>
            <w:vAlign w:val="bottom"/>
          </w:tcPr>
          <w:p w14:paraId="16B9D31C"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left w:val="nil"/>
              <w:bottom w:val="nil"/>
              <w:right w:val="nil"/>
            </w:tcBorders>
            <w:shd w:val="clear" w:color="auto" w:fill="auto"/>
            <w:noWrap/>
            <w:vAlign w:val="bottom"/>
          </w:tcPr>
          <w:p w14:paraId="71E49975"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left w:val="nil"/>
              <w:bottom w:val="nil"/>
              <w:right w:val="nil"/>
            </w:tcBorders>
            <w:shd w:val="clear" w:color="auto" w:fill="auto"/>
            <w:noWrap/>
            <w:vAlign w:val="bottom"/>
          </w:tcPr>
          <w:p w14:paraId="69E017DC"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left w:val="nil"/>
              <w:bottom w:val="nil"/>
              <w:right w:val="nil"/>
            </w:tcBorders>
            <w:shd w:val="clear" w:color="auto" w:fill="auto"/>
            <w:noWrap/>
            <w:vAlign w:val="bottom"/>
          </w:tcPr>
          <w:p w14:paraId="55004496" w14:textId="77777777" w:rsidR="000864D6" w:rsidRPr="00C05886" w:rsidRDefault="000864D6" w:rsidP="00C05886">
            <w:pPr>
              <w:rPr>
                <w:color w:val="000000" w:themeColor="text1"/>
                <w:sz w:val="20"/>
                <w:szCs w:val="20"/>
              </w:rPr>
            </w:pPr>
            <w:r w:rsidRPr="00C05886">
              <w:rPr>
                <w:color w:val="000000" w:themeColor="text1"/>
                <w:sz w:val="20"/>
                <w:szCs w:val="20"/>
              </w:rPr>
              <w:t>3</w:t>
            </w:r>
          </w:p>
        </w:tc>
        <w:tc>
          <w:tcPr>
            <w:tcW w:w="567" w:type="dxa"/>
            <w:tcBorders>
              <w:left w:val="nil"/>
              <w:bottom w:val="nil"/>
              <w:right w:val="nil"/>
            </w:tcBorders>
            <w:shd w:val="clear" w:color="auto" w:fill="auto"/>
            <w:noWrap/>
            <w:vAlign w:val="bottom"/>
          </w:tcPr>
          <w:p w14:paraId="06541D64"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left w:val="nil"/>
              <w:bottom w:val="nil"/>
              <w:right w:val="nil"/>
            </w:tcBorders>
            <w:shd w:val="clear" w:color="auto" w:fill="auto"/>
            <w:noWrap/>
            <w:vAlign w:val="bottom"/>
          </w:tcPr>
          <w:p w14:paraId="63F83235"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64" w:type="dxa"/>
            <w:tcBorders>
              <w:left w:val="nil"/>
              <w:bottom w:val="nil"/>
              <w:right w:val="nil"/>
            </w:tcBorders>
            <w:shd w:val="clear" w:color="auto" w:fill="auto"/>
            <w:noWrap/>
            <w:vAlign w:val="bottom"/>
          </w:tcPr>
          <w:p w14:paraId="43AB13E3" w14:textId="77777777" w:rsidR="000864D6" w:rsidRPr="00C05886" w:rsidRDefault="000864D6" w:rsidP="00C05886">
            <w:pPr>
              <w:rPr>
                <w:color w:val="000000" w:themeColor="text1"/>
                <w:sz w:val="20"/>
                <w:szCs w:val="20"/>
              </w:rPr>
            </w:pPr>
            <w:r w:rsidRPr="00C05886">
              <w:rPr>
                <w:color w:val="000000" w:themeColor="text1"/>
                <w:sz w:val="20"/>
                <w:szCs w:val="20"/>
              </w:rPr>
              <w:t>1</w:t>
            </w:r>
          </w:p>
        </w:tc>
      </w:tr>
      <w:tr w:rsidR="00C05886" w:rsidRPr="00C05886" w14:paraId="7B8D63FE" w14:textId="77777777" w:rsidTr="00C05886">
        <w:trPr>
          <w:trHeight w:val="300"/>
        </w:trPr>
        <w:tc>
          <w:tcPr>
            <w:tcW w:w="2410" w:type="dxa"/>
            <w:tcBorders>
              <w:left w:val="nil"/>
              <w:bottom w:val="nil"/>
              <w:right w:val="nil"/>
            </w:tcBorders>
            <w:shd w:val="clear" w:color="auto" w:fill="auto"/>
            <w:noWrap/>
            <w:vAlign w:val="center"/>
          </w:tcPr>
          <w:p w14:paraId="0DF5B5C9" w14:textId="6DEEA0D2" w:rsidR="000864D6" w:rsidRPr="00C05886" w:rsidRDefault="000864D6" w:rsidP="00C05886">
            <w:pPr>
              <w:rPr>
                <w:color w:val="000000" w:themeColor="text1"/>
                <w:sz w:val="20"/>
                <w:szCs w:val="20"/>
              </w:rPr>
            </w:pPr>
            <w:r w:rsidRPr="00C05886">
              <w:rPr>
                <w:color w:val="000000" w:themeColor="text1"/>
                <w:sz w:val="20"/>
                <w:szCs w:val="20"/>
              </w:rPr>
              <w:t xml:space="preserve">Sekiguchi et al. </w:t>
            </w:r>
          </w:p>
        </w:tc>
        <w:tc>
          <w:tcPr>
            <w:tcW w:w="1276" w:type="dxa"/>
            <w:tcBorders>
              <w:left w:val="nil"/>
              <w:bottom w:val="nil"/>
              <w:right w:val="nil"/>
            </w:tcBorders>
            <w:shd w:val="clear" w:color="auto" w:fill="auto"/>
            <w:noWrap/>
            <w:vAlign w:val="bottom"/>
          </w:tcPr>
          <w:p w14:paraId="264B8868"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left w:val="nil"/>
              <w:bottom w:val="nil"/>
              <w:right w:val="nil"/>
            </w:tcBorders>
            <w:shd w:val="clear" w:color="auto" w:fill="auto"/>
            <w:noWrap/>
            <w:vAlign w:val="bottom"/>
          </w:tcPr>
          <w:p w14:paraId="3ABCD3F3"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791BE6C4"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3E70F712"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left w:val="nil"/>
              <w:bottom w:val="nil"/>
              <w:right w:val="nil"/>
            </w:tcBorders>
            <w:shd w:val="clear" w:color="auto" w:fill="auto"/>
            <w:noWrap/>
            <w:vAlign w:val="bottom"/>
          </w:tcPr>
          <w:p w14:paraId="0EC34FC6" w14:textId="77777777" w:rsidR="000864D6" w:rsidRPr="00C05886" w:rsidRDefault="000864D6" w:rsidP="00C05886">
            <w:pPr>
              <w:rPr>
                <w:color w:val="000000"/>
                <w:sz w:val="20"/>
                <w:szCs w:val="20"/>
              </w:rPr>
            </w:pPr>
            <w:r w:rsidRPr="00C05886">
              <w:rPr>
                <w:color w:val="000000"/>
                <w:sz w:val="20"/>
                <w:szCs w:val="20"/>
              </w:rPr>
              <w:t>3</w:t>
            </w:r>
          </w:p>
        </w:tc>
        <w:tc>
          <w:tcPr>
            <w:tcW w:w="992" w:type="dxa"/>
            <w:tcBorders>
              <w:left w:val="nil"/>
              <w:bottom w:val="nil"/>
              <w:right w:val="nil"/>
            </w:tcBorders>
            <w:shd w:val="clear" w:color="auto" w:fill="auto"/>
            <w:noWrap/>
            <w:vAlign w:val="bottom"/>
          </w:tcPr>
          <w:p w14:paraId="75D8176C"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7E0788C9"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left w:val="nil"/>
              <w:bottom w:val="nil"/>
              <w:right w:val="nil"/>
            </w:tcBorders>
            <w:shd w:val="clear" w:color="auto" w:fill="auto"/>
            <w:noWrap/>
            <w:vAlign w:val="bottom"/>
          </w:tcPr>
          <w:p w14:paraId="02177F49"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left w:val="nil"/>
              <w:bottom w:val="nil"/>
              <w:right w:val="nil"/>
            </w:tcBorders>
            <w:shd w:val="clear" w:color="auto" w:fill="auto"/>
            <w:noWrap/>
            <w:vAlign w:val="bottom"/>
          </w:tcPr>
          <w:p w14:paraId="5A7AB529"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left w:val="nil"/>
              <w:bottom w:val="nil"/>
              <w:right w:val="nil"/>
            </w:tcBorders>
            <w:shd w:val="clear" w:color="auto" w:fill="auto"/>
            <w:noWrap/>
            <w:vAlign w:val="bottom"/>
          </w:tcPr>
          <w:p w14:paraId="3084D517"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left w:val="nil"/>
              <w:bottom w:val="nil"/>
              <w:right w:val="nil"/>
            </w:tcBorders>
            <w:shd w:val="clear" w:color="auto" w:fill="auto"/>
            <w:noWrap/>
            <w:vAlign w:val="bottom"/>
          </w:tcPr>
          <w:p w14:paraId="72EFB31C"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left w:val="nil"/>
              <w:bottom w:val="nil"/>
              <w:right w:val="nil"/>
            </w:tcBorders>
            <w:shd w:val="clear" w:color="auto" w:fill="auto"/>
            <w:noWrap/>
            <w:vAlign w:val="bottom"/>
          </w:tcPr>
          <w:p w14:paraId="70B73E9E" w14:textId="77777777" w:rsidR="000864D6" w:rsidRPr="00C05886" w:rsidRDefault="000864D6" w:rsidP="00C05886">
            <w:pPr>
              <w:rPr>
                <w:color w:val="000000" w:themeColor="text1"/>
                <w:sz w:val="20"/>
                <w:szCs w:val="20"/>
              </w:rPr>
            </w:pPr>
            <w:r w:rsidRPr="00C05886">
              <w:rPr>
                <w:color w:val="000000" w:themeColor="text1"/>
                <w:sz w:val="20"/>
                <w:szCs w:val="20"/>
              </w:rPr>
              <w:t>6</w:t>
            </w:r>
          </w:p>
        </w:tc>
        <w:tc>
          <w:tcPr>
            <w:tcW w:w="567" w:type="dxa"/>
            <w:tcBorders>
              <w:left w:val="nil"/>
              <w:bottom w:val="nil"/>
              <w:right w:val="nil"/>
            </w:tcBorders>
            <w:shd w:val="clear" w:color="auto" w:fill="auto"/>
            <w:noWrap/>
            <w:vAlign w:val="bottom"/>
          </w:tcPr>
          <w:p w14:paraId="40EA2092"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left w:val="nil"/>
              <w:bottom w:val="nil"/>
              <w:right w:val="nil"/>
            </w:tcBorders>
            <w:shd w:val="clear" w:color="auto" w:fill="auto"/>
            <w:noWrap/>
            <w:vAlign w:val="bottom"/>
          </w:tcPr>
          <w:p w14:paraId="70F04D8A"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left w:val="nil"/>
              <w:bottom w:val="nil"/>
              <w:right w:val="nil"/>
            </w:tcBorders>
            <w:shd w:val="clear" w:color="auto" w:fill="auto"/>
            <w:noWrap/>
            <w:vAlign w:val="bottom"/>
          </w:tcPr>
          <w:p w14:paraId="4DDB926E"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50E48D16" w14:textId="77777777" w:rsidTr="00C05886">
        <w:trPr>
          <w:trHeight w:val="300"/>
        </w:trPr>
        <w:tc>
          <w:tcPr>
            <w:tcW w:w="2410" w:type="dxa"/>
            <w:tcBorders>
              <w:left w:val="nil"/>
              <w:bottom w:val="nil"/>
              <w:right w:val="nil"/>
            </w:tcBorders>
            <w:shd w:val="clear" w:color="auto" w:fill="auto"/>
            <w:noWrap/>
            <w:vAlign w:val="center"/>
          </w:tcPr>
          <w:p w14:paraId="7A4205E6" w14:textId="02011045" w:rsidR="000864D6" w:rsidRPr="00C05886" w:rsidRDefault="000864D6" w:rsidP="00C05886">
            <w:pPr>
              <w:rPr>
                <w:color w:val="000000" w:themeColor="text1"/>
                <w:sz w:val="20"/>
                <w:szCs w:val="20"/>
              </w:rPr>
            </w:pPr>
            <w:proofErr w:type="spellStart"/>
            <w:r w:rsidRPr="00C05886">
              <w:rPr>
                <w:color w:val="000000" w:themeColor="text1"/>
                <w:sz w:val="20"/>
                <w:szCs w:val="20"/>
              </w:rPr>
              <w:t>Senbel</w:t>
            </w:r>
            <w:proofErr w:type="spellEnd"/>
            <w:r w:rsidRPr="00C05886">
              <w:rPr>
                <w:color w:val="000000" w:themeColor="text1"/>
                <w:sz w:val="20"/>
                <w:szCs w:val="20"/>
              </w:rPr>
              <w:t xml:space="preserve"> et al. </w:t>
            </w:r>
          </w:p>
        </w:tc>
        <w:tc>
          <w:tcPr>
            <w:tcW w:w="1276" w:type="dxa"/>
            <w:tcBorders>
              <w:left w:val="nil"/>
              <w:bottom w:val="nil"/>
              <w:right w:val="nil"/>
            </w:tcBorders>
            <w:shd w:val="clear" w:color="auto" w:fill="auto"/>
            <w:noWrap/>
            <w:vAlign w:val="bottom"/>
          </w:tcPr>
          <w:p w14:paraId="51E947DB"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left w:val="nil"/>
              <w:bottom w:val="nil"/>
              <w:right w:val="nil"/>
            </w:tcBorders>
            <w:shd w:val="clear" w:color="auto" w:fill="auto"/>
            <w:noWrap/>
            <w:vAlign w:val="bottom"/>
          </w:tcPr>
          <w:p w14:paraId="7D768DC6"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4829D060"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left w:val="nil"/>
              <w:bottom w:val="nil"/>
              <w:right w:val="nil"/>
            </w:tcBorders>
            <w:shd w:val="clear" w:color="auto" w:fill="auto"/>
            <w:noWrap/>
            <w:vAlign w:val="bottom"/>
          </w:tcPr>
          <w:p w14:paraId="072BDF00" w14:textId="77777777" w:rsidR="000864D6" w:rsidRPr="00C05886" w:rsidRDefault="000864D6" w:rsidP="00C05886">
            <w:pPr>
              <w:rPr>
                <w:color w:val="000000"/>
                <w:sz w:val="20"/>
                <w:szCs w:val="20"/>
              </w:rPr>
            </w:pPr>
            <w:r w:rsidRPr="00C05886">
              <w:rPr>
                <w:color w:val="000000"/>
                <w:sz w:val="20"/>
                <w:szCs w:val="20"/>
              </w:rPr>
              <w:t>2</w:t>
            </w:r>
          </w:p>
        </w:tc>
        <w:tc>
          <w:tcPr>
            <w:tcW w:w="993" w:type="dxa"/>
            <w:tcBorders>
              <w:left w:val="nil"/>
              <w:bottom w:val="nil"/>
              <w:right w:val="nil"/>
            </w:tcBorders>
            <w:shd w:val="clear" w:color="auto" w:fill="auto"/>
            <w:noWrap/>
            <w:vAlign w:val="bottom"/>
          </w:tcPr>
          <w:p w14:paraId="3916BA99" w14:textId="77777777" w:rsidR="000864D6" w:rsidRPr="00C05886" w:rsidRDefault="000864D6" w:rsidP="00C05886">
            <w:pPr>
              <w:rPr>
                <w:color w:val="000000"/>
                <w:sz w:val="20"/>
                <w:szCs w:val="20"/>
              </w:rPr>
            </w:pPr>
            <w:r w:rsidRPr="00C05886">
              <w:rPr>
                <w:color w:val="000000"/>
                <w:sz w:val="20"/>
                <w:szCs w:val="20"/>
              </w:rPr>
              <w:t>4</w:t>
            </w:r>
          </w:p>
        </w:tc>
        <w:tc>
          <w:tcPr>
            <w:tcW w:w="992" w:type="dxa"/>
            <w:tcBorders>
              <w:left w:val="nil"/>
              <w:bottom w:val="nil"/>
              <w:right w:val="nil"/>
            </w:tcBorders>
            <w:shd w:val="clear" w:color="auto" w:fill="auto"/>
            <w:noWrap/>
            <w:vAlign w:val="bottom"/>
          </w:tcPr>
          <w:p w14:paraId="380150E1"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left w:val="nil"/>
              <w:bottom w:val="nil"/>
              <w:right w:val="nil"/>
            </w:tcBorders>
            <w:shd w:val="clear" w:color="auto" w:fill="auto"/>
            <w:noWrap/>
            <w:vAlign w:val="bottom"/>
          </w:tcPr>
          <w:p w14:paraId="2588A4A7"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left w:val="nil"/>
              <w:bottom w:val="nil"/>
              <w:right w:val="nil"/>
            </w:tcBorders>
            <w:shd w:val="clear" w:color="auto" w:fill="auto"/>
            <w:noWrap/>
            <w:vAlign w:val="bottom"/>
          </w:tcPr>
          <w:p w14:paraId="06215724"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left w:val="nil"/>
              <w:bottom w:val="nil"/>
              <w:right w:val="nil"/>
            </w:tcBorders>
            <w:shd w:val="clear" w:color="auto" w:fill="auto"/>
            <w:noWrap/>
            <w:vAlign w:val="bottom"/>
          </w:tcPr>
          <w:p w14:paraId="4818A398"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left w:val="nil"/>
              <w:bottom w:val="nil"/>
              <w:right w:val="nil"/>
            </w:tcBorders>
            <w:shd w:val="clear" w:color="auto" w:fill="auto"/>
            <w:noWrap/>
            <w:vAlign w:val="bottom"/>
          </w:tcPr>
          <w:p w14:paraId="7448DBCD"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left w:val="nil"/>
              <w:bottom w:val="nil"/>
              <w:right w:val="nil"/>
            </w:tcBorders>
            <w:shd w:val="clear" w:color="auto" w:fill="auto"/>
            <w:noWrap/>
            <w:vAlign w:val="bottom"/>
          </w:tcPr>
          <w:p w14:paraId="2A2542A8"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left w:val="nil"/>
              <w:bottom w:val="nil"/>
              <w:right w:val="nil"/>
            </w:tcBorders>
            <w:shd w:val="clear" w:color="auto" w:fill="auto"/>
            <w:noWrap/>
            <w:vAlign w:val="bottom"/>
          </w:tcPr>
          <w:p w14:paraId="727AF22E" w14:textId="77777777" w:rsidR="000864D6" w:rsidRPr="00C05886" w:rsidRDefault="000864D6" w:rsidP="00C05886">
            <w:pPr>
              <w:rPr>
                <w:color w:val="000000" w:themeColor="text1"/>
                <w:sz w:val="20"/>
                <w:szCs w:val="20"/>
              </w:rPr>
            </w:pPr>
            <w:r w:rsidRPr="00C05886">
              <w:rPr>
                <w:color w:val="000000" w:themeColor="text1"/>
                <w:sz w:val="20"/>
                <w:szCs w:val="20"/>
              </w:rPr>
              <w:t>7</w:t>
            </w:r>
          </w:p>
        </w:tc>
        <w:tc>
          <w:tcPr>
            <w:tcW w:w="567" w:type="dxa"/>
            <w:tcBorders>
              <w:left w:val="nil"/>
              <w:bottom w:val="nil"/>
              <w:right w:val="nil"/>
            </w:tcBorders>
            <w:shd w:val="clear" w:color="auto" w:fill="auto"/>
            <w:noWrap/>
            <w:vAlign w:val="bottom"/>
          </w:tcPr>
          <w:p w14:paraId="71A9D607"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left w:val="nil"/>
              <w:bottom w:val="nil"/>
              <w:right w:val="nil"/>
            </w:tcBorders>
            <w:shd w:val="clear" w:color="auto" w:fill="auto"/>
            <w:noWrap/>
            <w:vAlign w:val="bottom"/>
          </w:tcPr>
          <w:p w14:paraId="1B84CC8C"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left w:val="nil"/>
              <w:bottom w:val="nil"/>
              <w:right w:val="nil"/>
            </w:tcBorders>
            <w:shd w:val="clear" w:color="auto" w:fill="auto"/>
            <w:noWrap/>
            <w:vAlign w:val="bottom"/>
          </w:tcPr>
          <w:p w14:paraId="50A7D007"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30E89974" w14:textId="77777777" w:rsidTr="00C05886">
        <w:trPr>
          <w:trHeight w:val="300"/>
        </w:trPr>
        <w:tc>
          <w:tcPr>
            <w:tcW w:w="2410" w:type="dxa"/>
            <w:tcBorders>
              <w:top w:val="nil"/>
              <w:left w:val="nil"/>
              <w:bottom w:val="nil"/>
              <w:right w:val="nil"/>
            </w:tcBorders>
            <w:shd w:val="clear" w:color="auto" w:fill="auto"/>
            <w:noWrap/>
            <w:vAlign w:val="center"/>
          </w:tcPr>
          <w:p w14:paraId="6B055816" w14:textId="64D88476" w:rsidR="000864D6" w:rsidRPr="00C05886" w:rsidRDefault="000864D6" w:rsidP="00C05886">
            <w:pPr>
              <w:rPr>
                <w:color w:val="000000" w:themeColor="text1"/>
                <w:sz w:val="20"/>
                <w:szCs w:val="20"/>
              </w:rPr>
            </w:pPr>
            <w:r w:rsidRPr="00C05886">
              <w:rPr>
                <w:color w:val="000000" w:themeColor="text1"/>
                <w:sz w:val="20"/>
                <w:szCs w:val="20"/>
              </w:rPr>
              <w:t xml:space="preserve">Silva &amp; Paiva </w:t>
            </w:r>
          </w:p>
        </w:tc>
        <w:tc>
          <w:tcPr>
            <w:tcW w:w="1276" w:type="dxa"/>
            <w:tcBorders>
              <w:top w:val="nil"/>
              <w:left w:val="nil"/>
              <w:bottom w:val="nil"/>
              <w:right w:val="nil"/>
            </w:tcBorders>
            <w:shd w:val="clear" w:color="auto" w:fill="auto"/>
            <w:noWrap/>
            <w:vAlign w:val="bottom"/>
          </w:tcPr>
          <w:p w14:paraId="47112EB1"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793908F3"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1C194B84"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1172B689"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78D1665B"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top w:val="nil"/>
              <w:left w:val="nil"/>
              <w:bottom w:val="nil"/>
              <w:right w:val="nil"/>
            </w:tcBorders>
            <w:shd w:val="clear" w:color="auto" w:fill="auto"/>
            <w:noWrap/>
            <w:vAlign w:val="bottom"/>
          </w:tcPr>
          <w:p w14:paraId="1450A0EE"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743A8547"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0417E530"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23C02799"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1DBBE529"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4C5321CC"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2C446906" w14:textId="77777777" w:rsidR="000864D6" w:rsidRPr="00C05886" w:rsidRDefault="000864D6" w:rsidP="00C05886">
            <w:pPr>
              <w:rPr>
                <w:color w:val="000000" w:themeColor="text1"/>
                <w:sz w:val="20"/>
                <w:szCs w:val="20"/>
              </w:rPr>
            </w:pPr>
            <w:r w:rsidRPr="00C05886">
              <w:rPr>
                <w:color w:val="000000" w:themeColor="text1"/>
                <w:sz w:val="20"/>
                <w:szCs w:val="20"/>
              </w:rPr>
              <w:t>4</w:t>
            </w:r>
          </w:p>
        </w:tc>
        <w:tc>
          <w:tcPr>
            <w:tcW w:w="567" w:type="dxa"/>
            <w:tcBorders>
              <w:top w:val="nil"/>
              <w:left w:val="nil"/>
              <w:bottom w:val="nil"/>
              <w:right w:val="nil"/>
            </w:tcBorders>
            <w:shd w:val="clear" w:color="auto" w:fill="auto"/>
            <w:noWrap/>
            <w:vAlign w:val="bottom"/>
          </w:tcPr>
          <w:p w14:paraId="577DE3D2"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1399C48F"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64" w:type="dxa"/>
            <w:tcBorders>
              <w:top w:val="nil"/>
              <w:left w:val="nil"/>
              <w:bottom w:val="nil"/>
              <w:right w:val="nil"/>
            </w:tcBorders>
            <w:shd w:val="clear" w:color="auto" w:fill="auto"/>
            <w:noWrap/>
            <w:vAlign w:val="bottom"/>
          </w:tcPr>
          <w:p w14:paraId="0D16708D" w14:textId="77777777" w:rsidR="000864D6" w:rsidRPr="00C05886" w:rsidRDefault="000864D6" w:rsidP="00C05886">
            <w:pPr>
              <w:rPr>
                <w:color w:val="000000" w:themeColor="text1"/>
                <w:sz w:val="20"/>
                <w:szCs w:val="20"/>
              </w:rPr>
            </w:pPr>
            <w:r w:rsidRPr="00C05886">
              <w:rPr>
                <w:color w:val="000000" w:themeColor="text1"/>
                <w:sz w:val="20"/>
                <w:szCs w:val="20"/>
              </w:rPr>
              <w:t>1</w:t>
            </w:r>
          </w:p>
        </w:tc>
      </w:tr>
      <w:tr w:rsidR="00C05886" w:rsidRPr="00C05886" w14:paraId="2E623F66" w14:textId="77777777" w:rsidTr="00C05886">
        <w:trPr>
          <w:trHeight w:val="300"/>
        </w:trPr>
        <w:tc>
          <w:tcPr>
            <w:tcW w:w="2410" w:type="dxa"/>
            <w:tcBorders>
              <w:top w:val="nil"/>
              <w:left w:val="nil"/>
              <w:bottom w:val="nil"/>
              <w:right w:val="nil"/>
            </w:tcBorders>
            <w:shd w:val="clear" w:color="auto" w:fill="auto"/>
            <w:noWrap/>
            <w:vAlign w:val="center"/>
          </w:tcPr>
          <w:p w14:paraId="6653D4E0" w14:textId="5B24B207" w:rsidR="000864D6" w:rsidRPr="00C05886" w:rsidRDefault="000864D6" w:rsidP="00C05886">
            <w:pPr>
              <w:rPr>
                <w:color w:val="000000" w:themeColor="text1"/>
                <w:sz w:val="20"/>
                <w:szCs w:val="20"/>
              </w:rPr>
            </w:pPr>
            <w:r w:rsidRPr="00C05886">
              <w:rPr>
                <w:color w:val="000000" w:themeColor="text1"/>
                <w:sz w:val="20"/>
                <w:szCs w:val="20"/>
              </w:rPr>
              <w:t xml:space="preserve">Silva &amp; Paiva </w:t>
            </w:r>
          </w:p>
        </w:tc>
        <w:tc>
          <w:tcPr>
            <w:tcW w:w="1276" w:type="dxa"/>
            <w:tcBorders>
              <w:top w:val="nil"/>
              <w:left w:val="nil"/>
              <w:bottom w:val="nil"/>
              <w:right w:val="nil"/>
            </w:tcBorders>
            <w:shd w:val="clear" w:color="auto" w:fill="auto"/>
            <w:noWrap/>
            <w:vAlign w:val="bottom"/>
          </w:tcPr>
          <w:p w14:paraId="391A7822"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477F7343"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7F75B30B"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6162A7CD"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20CC5896"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top w:val="nil"/>
              <w:left w:val="nil"/>
              <w:bottom w:val="nil"/>
              <w:right w:val="nil"/>
            </w:tcBorders>
            <w:shd w:val="clear" w:color="auto" w:fill="auto"/>
            <w:noWrap/>
            <w:vAlign w:val="bottom"/>
          </w:tcPr>
          <w:p w14:paraId="5A6F48A9"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7A4350E2"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0382F7F9"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526FC753"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bottom w:val="nil"/>
              <w:right w:val="nil"/>
            </w:tcBorders>
            <w:shd w:val="clear" w:color="auto" w:fill="auto"/>
            <w:noWrap/>
            <w:vAlign w:val="bottom"/>
          </w:tcPr>
          <w:p w14:paraId="253E9A03"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6DA73D47"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bottom w:val="nil"/>
              <w:right w:val="nil"/>
            </w:tcBorders>
            <w:shd w:val="clear" w:color="auto" w:fill="auto"/>
            <w:noWrap/>
            <w:vAlign w:val="bottom"/>
          </w:tcPr>
          <w:p w14:paraId="43E6C4FA" w14:textId="77777777" w:rsidR="000864D6" w:rsidRPr="00C05886" w:rsidRDefault="000864D6" w:rsidP="00C05886">
            <w:pPr>
              <w:rPr>
                <w:color w:val="000000" w:themeColor="text1"/>
                <w:sz w:val="20"/>
                <w:szCs w:val="20"/>
              </w:rPr>
            </w:pPr>
            <w:r w:rsidRPr="00C05886">
              <w:rPr>
                <w:color w:val="000000" w:themeColor="text1"/>
                <w:sz w:val="20"/>
                <w:szCs w:val="20"/>
              </w:rPr>
              <w:t>5</w:t>
            </w:r>
          </w:p>
        </w:tc>
        <w:tc>
          <w:tcPr>
            <w:tcW w:w="567" w:type="dxa"/>
            <w:tcBorders>
              <w:top w:val="nil"/>
              <w:left w:val="nil"/>
              <w:bottom w:val="nil"/>
              <w:right w:val="nil"/>
            </w:tcBorders>
            <w:shd w:val="clear" w:color="auto" w:fill="auto"/>
            <w:noWrap/>
            <w:vAlign w:val="bottom"/>
          </w:tcPr>
          <w:p w14:paraId="071F9226"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613681C9"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031DEEE3"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1AFFC1FB" w14:textId="77777777" w:rsidTr="00C05886">
        <w:trPr>
          <w:trHeight w:val="300"/>
        </w:trPr>
        <w:tc>
          <w:tcPr>
            <w:tcW w:w="2410" w:type="dxa"/>
            <w:tcBorders>
              <w:top w:val="nil"/>
              <w:left w:val="nil"/>
              <w:bottom w:val="nil"/>
              <w:right w:val="nil"/>
            </w:tcBorders>
            <w:shd w:val="clear" w:color="auto" w:fill="auto"/>
            <w:noWrap/>
            <w:vAlign w:val="center"/>
          </w:tcPr>
          <w:p w14:paraId="0A270A18" w14:textId="0F546358" w:rsidR="000864D6" w:rsidRPr="00C05886" w:rsidRDefault="000864D6" w:rsidP="00C05886">
            <w:pPr>
              <w:rPr>
                <w:color w:val="000000" w:themeColor="text1"/>
                <w:sz w:val="20"/>
                <w:szCs w:val="20"/>
              </w:rPr>
            </w:pPr>
            <w:r w:rsidRPr="00C05886">
              <w:rPr>
                <w:color w:val="000000" w:themeColor="text1"/>
                <w:sz w:val="20"/>
                <w:szCs w:val="20"/>
              </w:rPr>
              <w:t xml:space="preserve">Silva &amp; Paiva </w:t>
            </w:r>
          </w:p>
        </w:tc>
        <w:tc>
          <w:tcPr>
            <w:tcW w:w="1276" w:type="dxa"/>
            <w:tcBorders>
              <w:top w:val="nil"/>
              <w:left w:val="nil"/>
              <w:bottom w:val="nil"/>
              <w:right w:val="nil"/>
            </w:tcBorders>
            <w:shd w:val="clear" w:color="auto" w:fill="auto"/>
            <w:noWrap/>
            <w:vAlign w:val="bottom"/>
          </w:tcPr>
          <w:p w14:paraId="16BB03A0"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1F86E0DA"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146CC8DD"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2C628C92"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5BB77F0D"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top w:val="nil"/>
              <w:left w:val="nil"/>
              <w:bottom w:val="nil"/>
              <w:right w:val="nil"/>
            </w:tcBorders>
            <w:shd w:val="clear" w:color="auto" w:fill="auto"/>
            <w:noWrap/>
            <w:vAlign w:val="bottom"/>
          </w:tcPr>
          <w:p w14:paraId="2991F08A"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5EC5974D"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5D4A5583"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07BF7C0D"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5806C30E"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1675E31B"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bottom w:val="nil"/>
              <w:right w:val="nil"/>
            </w:tcBorders>
            <w:shd w:val="clear" w:color="auto" w:fill="auto"/>
            <w:noWrap/>
            <w:vAlign w:val="bottom"/>
          </w:tcPr>
          <w:p w14:paraId="43962F51" w14:textId="77777777" w:rsidR="000864D6" w:rsidRPr="00C05886" w:rsidRDefault="000864D6" w:rsidP="00C05886">
            <w:pPr>
              <w:rPr>
                <w:color w:val="000000" w:themeColor="text1"/>
                <w:sz w:val="20"/>
                <w:szCs w:val="20"/>
              </w:rPr>
            </w:pPr>
            <w:r w:rsidRPr="00C05886">
              <w:rPr>
                <w:color w:val="000000" w:themeColor="text1"/>
                <w:sz w:val="20"/>
                <w:szCs w:val="20"/>
              </w:rPr>
              <w:t>4</w:t>
            </w:r>
          </w:p>
        </w:tc>
        <w:tc>
          <w:tcPr>
            <w:tcW w:w="567" w:type="dxa"/>
            <w:tcBorders>
              <w:top w:val="nil"/>
              <w:left w:val="nil"/>
              <w:bottom w:val="nil"/>
              <w:right w:val="nil"/>
            </w:tcBorders>
            <w:shd w:val="clear" w:color="auto" w:fill="auto"/>
            <w:noWrap/>
            <w:vAlign w:val="bottom"/>
          </w:tcPr>
          <w:p w14:paraId="73A20C37"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2ABB995C"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64" w:type="dxa"/>
            <w:tcBorders>
              <w:top w:val="nil"/>
              <w:left w:val="nil"/>
              <w:bottom w:val="nil"/>
              <w:right w:val="nil"/>
            </w:tcBorders>
            <w:shd w:val="clear" w:color="auto" w:fill="auto"/>
            <w:noWrap/>
            <w:vAlign w:val="bottom"/>
          </w:tcPr>
          <w:p w14:paraId="79F7302A" w14:textId="77777777" w:rsidR="000864D6" w:rsidRPr="00C05886" w:rsidRDefault="000864D6" w:rsidP="00C05886">
            <w:pPr>
              <w:rPr>
                <w:color w:val="000000" w:themeColor="text1"/>
                <w:sz w:val="20"/>
                <w:szCs w:val="20"/>
              </w:rPr>
            </w:pPr>
            <w:r w:rsidRPr="00C05886">
              <w:rPr>
                <w:color w:val="000000" w:themeColor="text1"/>
                <w:sz w:val="20"/>
                <w:szCs w:val="20"/>
              </w:rPr>
              <w:t>1</w:t>
            </w:r>
          </w:p>
        </w:tc>
      </w:tr>
      <w:tr w:rsidR="00C05886" w:rsidRPr="00C05886" w14:paraId="279ABF85" w14:textId="77777777" w:rsidTr="00C05886">
        <w:trPr>
          <w:trHeight w:val="300"/>
        </w:trPr>
        <w:tc>
          <w:tcPr>
            <w:tcW w:w="2410" w:type="dxa"/>
            <w:tcBorders>
              <w:top w:val="nil"/>
              <w:left w:val="nil"/>
              <w:bottom w:val="nil"/>
              <w:right w:val="nil"/>
            </w:tcBorders>
            <w:shd w:val="clear" w:color="auto" w:fill="auto"/>
            <w:noWrap/>
            <w:vAlign w:val="center"/>
          </w:tcPr>
          <w:p w14:paraId="60C18470" w14:textId="506DC8A3" w:rsidR="000864D6" w:rsidRPr="00C05886" w:rsidRDefault="000864D6" w:rsidP="00C05886">
            <w:pPr>
              <w:rPr>
                <w:color w:val="000000" w:themeColor="text1"/>
                <w:sz w:val="20"/>
                <w:szCs w:val="20"/>
              </w:rPr>
            </w:pPr>
            <w:r w:rsidRPr="00C05886">
              <w:rPr>
                <w:color w:val="000000" w:themeColor="text1"/>
                <w:sz w:val="20"/>
                <w:szCs w:val="20"/>
              </w:rPr>
              <w:t xml:space="preserve">Staunton et al. </w:t>
            </w:r>
          </w:p>
        </w:tc>
        <w:tc>
          <w:tcPr>
            <w:tcW w:w="1276" w:type="dxa"/>
            <w:tcBorders>
              <w:top w:val="nil"/>
              <w:left w:val="nil"/>
              <w:bottom w:val="nil"/>
              <w:right w:val="nil"/>
            </w:tcBorders>
            <w:shd w:val="clear" w:color="auto" w:fill="auto"/>
            <w:noWrap/>
            <w:vAlign w:val="bottom"/>
          </w:tcPr>
          <w:p w14:paraId="7B0296BF"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2D5E2A54"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108AA59F"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320074B8"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568A73E9"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188D8CE9"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09638344"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49AF7928"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6BC7C8DF"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bottom w:val="nil"/>
              <w:right w:val="nil"/>
            </w:tcBorders>
            <w:shd w:val="clear" w:color="auto" w:fill="auto"/>
            <w:noWrap/>
            <w:vAlign w:val="bottom"/>
          </w:tcPr>
          <w:p w14:paraId="6A720EF1"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34B41E2D"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bottom w:val="nil"/>
              <w:right w:val="nil"/>
            </w:tcBorders>
            <w:shd w:val="clear" w:color="auto" w:fill="auto"/>
            <w:noWrap/>
            <w:vAlign w:val="bottom"/>
          </w:tcPr>
          <w:p w14:paraId="7CF66A07" w14:textId="77777777" w:rsidR="000864D6" w:rsidRPr="00C05886" w:rsidRDefault="000864D6" w:rsidP="00C05886">
            <w:pPr>
              <w:rPr>
                <w:color w:val="000000" w:themeColor="text1"/>
                <w:sz w:val="20"/>
                <w:szCs w:val="20"/>
              </w:rPr>
            </w:pPr>
            <w:r w:rsidRPr="00C05886">
              <w:rPr>
                <w:color w:val="000000" w:themeColor="text1"/>
                <w:sz w:val="20"/>
                <w:szCs w:val="20"/>
              </w:rPr>
              <w:t>4</w:t>
            </w:r>
          </w:p>
        </w:tc>
        <w:tc>
          <w:tcPr>
            <w:tcW w:w="567" w:type="dxa"/>
            <w:tcBorders>
              <w:top w:val="nil"/>
              <w:left w:val="nil"/>
              <w:bottom w:val="nil"/>
              <w:right w:val="nil"/>
            </w:tcBorders>
            <w:shd w:val="clear" w:color="auto" w:fill="auto"/>
            <w:noWrap/>
            <w:vAlign w:val="bottom"/>
          </w:tcPr>
          <w:p w14:paraId="144E8BE7"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2459CC0D"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64" w:type="dxa"/>
            <w:tcBorders>
              <w:top w:val="nil"/>
              <w:left w:val="nil"/>
              <w:bottom w:val="nil"/>
              <w:right w:val="nil"/>
            </w:tcBorders>
            <w:shd w:val="clear" w:color="auto" w:fill="auto"/>
            <w:noWrap/>
            <w:vAlign w:val="bottom"/>
          </w:tcPr>
          <w:p w14:paraId="23F5CBDE" w14:textId="77777777" w:rsidR="000864D6" w:rsidRPr="00C05886" w:rsidRDefault="000864D6" w:rsidP="00C05886">
            <w:pPr>
              <w:rPr>
                <w:color w:val="000000" w:themeColor="text1"/>
                <w:sz w:val="20"/>
                <w:szCs w:val="20"/>
              </w:rPr>
            </w:pPr>
            <w:r w:rsidRPr="00C05886">
              <w:rPr>
                <w:color w:val="000000" w:themeColor="text1"/>
                <w:sz w:val="20"/>
                <w:szCs w:val="20"/>
              </w:rPr>
              <w:t>1</w:t>
            </w:r>
          </w:p>
        </w:tc>
      </w:tr>
      <w:tr w:rsidR="00C05886" w:rsidRPr="00C05886" w14:paraId="035FF866" w14:textId="77777777" w:rsidTr="00C05886">
        <w:trPr>
          <w:trHeight w:val="300"/>
        </w:trPr>
        <w:tc>
          <w:tcPr>
            <w:tcW w:w="2410" w:type="dxa"/>
            <w:tcBorders>
              <w:top w:val="nil"/>
              <w:left w:val="nil"/>
              <w:bottom w:val="nil"/>
              <w:right w:val="nil"/>
            </w:tcBorders>
            <w:shd w:val="clear" w:color="auto" w:fill="auto"/>
            <w:noWrap/>
            <w:vAlign w:val="center"/>
          </w:tcPr>
          <w:p w14:paraId="76B209CF" w14:textId="19F386BF" w:rsidR="000864D6" w:rsidRPr="00C05886" w:rsidRDefault="000864D6" w:rsidP="00C05886">
            <w:pPr>
              <w:rPr>
                <w:color w:val="000000" w:themeColor="text1"/>
                <w:sz w:val="20"/>
                <w:szCs w:val="20"/>
              </w:rPr>
            </w:pPr>
            <w:r w:rsidRPr="00C05886">
              <w:rPr>
                <w:color w:val="000000" w:themeColor="text1"/>
                <w:sz w:val="20"/>
                <w:szCs w:val="20"/>
              </w:rPr>
              <w:t xml:space="preserve">Taheri &amp; </w:t>
            </w:r>
            <w:proofErr w:type="spellStart"/>
            <w:r w:rsidRPr="00C05886">
              <w:rPr>
                <w:color w:val="000000" w:themeColor="text1"/>
                <w:sz w:val="20"/>
                <w:szCs w:val="20"/>
              </w:rPr>
              <w:t>Irandoust</w:t>
            </w:r>
            <w:proofErr w:type="spellEnd"/>
            <w:r w:rsidRPr="00C05886">
              <w:rPr>
                <w:color w:val="000000" w:themeColor="text1"/>
                <w:sz w:val="20"/>
                <w:szCs w:val="20"/>
              </w:rPr>
              <w:t xml:space="preserve">  </w:t>
            </w:r>
          </w:p>
        </w:tc>
        <w:tc>
          <w:tcPr>
            <w:tcW w:w="1276" w:type="dxa"/>
            <w:tcBorders>
              <w:top w:val="nil"/>
              <w:left w:val="nil"/>
              <w:bottom w:val="nil"/>
              <w:right w:val="nil"/>
            </w:tcBorders>
            <w:shd w:val="clear" w:color="auto" w:fill="auto"/>
            <w:noWrap/>
            <w:vAlign w:val="bottom"/>
          </w:tcPr>
          <w:p w14:paraId="272F48C1"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5C06E602"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0FB2C906"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58D6AD0A"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3EB94BDF"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top w:val="nil"/>
              <w:left w:val="nil"/>
              <w:bottom w:val="nil"/>
              <w:right w:val="nil"/>
            </w:tcBorders>
            <w:shd w:val="clear" w:color="auto" w:fill="auto"/>
            <w:noWrap/>
            <w:vAlign w:val="bottom"/>
          </w:tcPr>
          <w:p w14:paraId="65A091C9"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5C05BBD0"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6302F4B3"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03726494" w14:textId="77777777" w:rsidR="000864D6" w:rsidRPr="00C05886" w:rsidRDefault="000864D6" w:rsidP="00C05886">
            <w:pPr>
              <w:rPr>
                <w:color w:val="000000"/>
                <w:sz w:val="20"/>
                <w:szCs w:val="20"/>
              </w:rPr>
            </w:pPr>
            <w:r w:rsidRPr="00C05886">
              <w:rPr>
                <w:color w:val="000000"/>
                <w:sz w:val="20"/>
                <w:szCs w:val="20"/>
              </w:rPr>
              <w:t>2</w:t>
            </w:r>
          </w:p>
        </w:tc>
        <w:tc>
          <w:tcPr>
            <w:tcW w:w="850" w:type="dxa"/>
            <w:tcBorders>
              <w:top w:val="nil"/>
              <w:left w:val="nil"/>
              <w:bottom w:val="nil"/>
              <w:right w:val="nil"/>
            </w:tcBorders>
            <w:shd w:val="clear" w:color="auto" w:fill="auto"/>
            <w:noWrap/>
            <w:vAlign w:val="bottom"/>
          </w:tcPr>
          <w:p w14:paraId="5689244E"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6642BA6C" w14:textId="77777777" w:rsidR="000864D6" w:rsidRPr="00C05886" w:rsidRDefault="000864D6" w:rsidP="00C05886">
            <w:pPr>
              <w:rPr>
                <w:color w:val="000000"/>
                <w:sz w:val="20"/>
                <w:szCs w:val="20"/>
              </w:rPr>
            </w:pPr>
            <w:r w:rsidRPr="00C05886">
              <w:rPr>
                <w:color w:val="000000"/>
                <w:sz w:val="20"/>
                <w:szCs w:val="20"/>
              </w:rPr>
              <w:t>3</w:t>
            </w:r>
          </w:p>
        </w:tc>
        <w:tc>
          <w:tcPr>
            <w:tcW w:w="709" w:type="dxa"/>
            <w:tcBorders>
              <w:top w:val="nil"/>
              <w:left w:val="nil"/>
              <w:bottom w:val="nil"/>
              <w:right w:val="nil"/>
            </w:tcBorders>
            <w:shd w:val="clear" w:color="auto" w:fill="auto"/>
            <w:noWrap/>
            <w:vAlign w:val="bottom"/>
          </w:tcPr>
          <w:p w14:paraId="28F6A544" w14:textId="77777777" w:rsidR="000864D6" w:rsidRPr="00C05886" w:rsidRDefault="000864D6" w:rsidP="00C05886">
            <w:pPr>
              <w:rPr>
                <w:color w:val="000000" w:themeColor="text1"/>
                <w:sz w:val="20"/>
                <w:szCs w:val="20"/>
              </w:rPr>
            </w:pPr>
            <w:r w:rsidRPr="00C05886">
              <w:rPr>
                <w:color w:val="000000" w:themeColor="text1"/>
                <w:sz w:val="20"/>
                <w:szCs w:val="20"/>
              </w:rPr>
              <w:t>5</w:t>
            </w:r>
          </w:p>
        </w:tc>
        <w:tc>
          <w:tcPr>
            <w:tcW w:w="567" w:type="dxa"/>
            <w:tcBorders>
              <w:top w:val="nil"/>
              <w:left w:val="nil"/>
              <w:bottom w:val="nil"/>
              <w:right w:val="nil"/>
            </w:tcBorders>
            <w:shd w:val="clear" w:color="auto" w:fill="auto"/>
            <w:noWrap/>
            <w:vAlign w:val="bottom"/>
          </w:tcPr>
          <w:p w14:paraId="192EE7FD"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378696EC"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4158B68C"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4D6171CA" w14:textId="77777777" w:rsidTr="00C05886">
        <w:trPr>
          <w:trHeight w:val="300"/>
        </w:trPr>
        <w:tc>
          <w:tcPr>
            <w:tcW w:w="2410" w:type="dxa"/>
            <w:tcBorders>
              <w:top w:val="nil"/>
              <w:left w:val="nil"/>
              <w:bottom w:val="nil"/>
              <w:right w:val="nil"/>
            </w:tcBorders>
            <w:shd w:val="clear" w:color="auto" w:fill="auto"/>
            <w:noWrap/>
            <w:vAlign w:val="center"/>
          </w:tcPr>
          <w:p w14:paraId="13C904E0" w14:textId="7400E254" w:rsidR="000864D6" w:rsidRPr="00C05886" w:rsidRDefault="000864D6" w:rsidP="00C05886">
            <w:pPr>
              <w:rPr>
                <w:color w:val="000000" w:themeColor="text1"/>
                <w:sz w:val="20"/>
                <w:szCs w:val="20"/>
              </w:rPr>
            </w:pPr>
            <w:r w:rsidRPr="00C05886">
              <w:rPr>
                <w:color w:val="000000" w:themeColor="text1"/>
                <w:sz w:val="20"/>
                <w:szCs w:val="20"/>
              </w:rPr>
              <w:t xml:space="preserve">Tsukahara et al. </w:t>
            </w:r>
          </w:p>
        </w:tc>
        <w:tc>
          <w:tcPr>
            <w:tcW w:w="1276" w:type="dxa"/>
            <w:tcBorders>
              <w:top w:val="nil"/>
              <w:left w:val="nil"/>
              <w:bottom w:val="nil"/>
              <w:right w:val="nil"/>
            </w:tcBorders>
            <w:shd w:val="clear" w:color="auto" w:fill="auto"/>
            <w:noWrap/>
            <w:vAlign w:val="bottom"/>
          </w:tcPr>
          <w:p w14:paraId="21CCB21C"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44D9A082" w14:textId="77777777" w:rsidR="000864D6" w:rsidRPr="00C05886" w:rsidRDefault="000864D6" w:rsidP="00C05886">
            <w:pPr>
              <w:rPr>
                <w:color w:val="000000"/>
                <w:sz w:val="20"/>
                <w:szCs w:val="20"/>
              </w:rPr>
            </w:pPr>
            <w:r w:rsidRPr="00C05886">
              <w:rPr>
                <w:color w:val="000000"/>
                <w:sz w:val="20"/>
                <w:szCs w:val="20"/>
              </w:rPr>
              <w:t>1</w:t>
            </w:r>
          </w:p>
        </w:tc>
        <w:tc>
          <w:tcPr>
            <w:tcW w:w="1134" w:type="dxa"/>
            <w:tcBorders>
              <w:top w:val="nil"/>
              <w:left w:val="nil"/>
              <w:bottom w:val="nil"/>
              <w:right w:val="nil"/>
            </w:tcBorders>
            <w:shd w:val="clear" w:color="auto" w:fill="auto"/>
            <w:noWrap/>
            <w:vAlign w:val="bottom"/>
          </w:tcPr>
          <w:p w14:paraId="6BEF67E0"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5A70F59C"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3A8B379E" w14:textId="77777777" w:rsidR="000864D6" w:rsidRPr="00C05886" w:rsidRDefault="000864D6" w:rsidP="00C05886">
            <w:pPr>
              <w:rPr>
                <w:color w:val="000000"/>
                <w:sz w:val="20"/>
                <w:szCs w:val="20"/>
              </w:rPr>
            </w:pPr>
            <w:r w:rsidRPr="00C05886">
              <w:rPr>
                <w:color w:val="000000"/>
                <w:sz w:val="20"/>
                <w:szCs w:val="20"/>
              </w:rPr>
              <w:t>2</w:t>
            </w:r>
          </w:p>
        </w:tc>
        <w:tc>
          <w:tcPr>
            <w:tcW w:w="992" w:type="dxa"/>
            <w:tcBorders>
              <w:top w:val="nil"/>
              <w:left w:val="nil"/>
              <w:bottom w:val="nil"/>
              <w:right w:val="nil"/>
            </w:tcBorders>
            <w:shd w:val="clear" w:color="auto" w:fill="auto"/>
            <w:noWrap/>
            <w:vAlign w:val="bottom"/>
          </w:tcPr>
          <w:p w14:paraId="09E168FE"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27857B6B"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46DC729D"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1225DA76"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513AAA25"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529E4002"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1C0A5C27" w14:textId="77777777" w:rsidR="000864D6" w:rsidRPr="00C05886" w:rsidRDefault="000864D6" w:rsidP="00C05886">
            <w:pPr>
              <w:rPr>
                <w:color w:val="000000" w:themeColor="text1"/>
                <w:sz w:val="20"/>
                <w:szCs w:val="20"/>
              </w:rPr>
            </w:pPr>
            <w:r w:rsidRPr="00C05886">
              <w:rPr>
                <w:color w:val="000000" w:themeColor="text1"/>
                <w:sz w:val="20"/>
                <w:szCs w:val="20"/>
              </w:rPr>
              <w:t>5</w:t>
            </w:r>
          </w:p>
        </w:tc>
        <w:tc>
          <w:tcPr>
            <w:tcW w:w="567" w:type="dxa"/>
            <w:tcBorders>
              <w:top w:val="nil"/>
              <w:left w:val="nil"/>
              <w:bottom w:val="nil"/>
              <w:right w:val="nil"/>
            </w:tcBorders>
            <w:shd w:val="clear" w:color="auto" w:fill="auto"/>
            <w:noWrap/>
            <w:vAlign w:val="bottom"/>
          </w:tcPr>
          <w:p w14:paraId="547E0C53"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02ABA2EC" w14:textId="77777777" w:rsidR="000864D6" w:rsidRPr="00C05886" w:rsidRDefault="000864D6" w:rsidP="00C05886">
            <w:pPr>
              <w:rPr>
                <w:color w:val="000000" w:themeColor="text1"/>
                <w:sz w:val="20"/>
                <w:szCs w:val="20"/>
              </w:rPr>
            </w:pPr>
            <w:r w:rsidRPr="00C05886">
              <w:rPr>
                <w:color w:val="000000" w:themeColor="text1"/>
                <w:sz w:val="20"/>
                <w:szCs w:val="20"/>
              </w:rPr>
              <w:t>1</w:t>
            </w:r>
          </w:p>
        </w:tc>
        <w:tc>
          <w:tcPr>
            <w:tcW w:w="764" w:type="dxa"/>
            <w:tcBorders>
              <w:top w:val="nil"/>
              <w:left w:val="nil"/>
              <w:bottom w:val="nil"/>
              <w:right w:val="nil"/>
            </w:tcBorders>
            <w:shd w:val="clear" w:color="auto" w:fill="auto"/>
            <w:noWrap/>
            <w:vAlign w:val="bottom"/>
          </w:tcPr>
          <w:p w14:paraId="0D95F840" w14:textId="77777777" w:rsidR="000864D6" w:rsidRPr="00C05886" w:rsidRDefault="000864D6" w:rsidP="00C05886">
            <w:pPr>
              <w:rPr>
                <w:color w:val="000000" w:themeColor="text1"/>
                <w:sz w:val="20"/>
                <w:szCs w:val="20"/>
              </w:rPr>
            </w:pPr>
            <w:r w:rsidRPr="00C05886">
              <w:rPr>
                <w:color w:val="000000" w:themeColor="text1"/>
                <w:sz w:val="20"/>
                <w:szCs w:val="20"/>
              </w:rPr>
              <w:t>0</w:t>
            </w:r>
          </w:p>
        </w:tc>
      </w:tr>
      <w:tr w:rsidR="00C05886" w:rsidRPr="00C05886" w14:paraId="78F3A8EB" w14:textId="77777777" w:rsidTr="00C05886">
        <w:trPr>
          <w:trHeight w:val="300"/>
        </w:trPr>
        <w:tc>
          <w:tcPr>
            <w:tcW w:w="2410" w:type="dxa"/>
            <w:tcBorders>
              <w:top w:val="nil"/>
              <w:left w:val="nil"/>
              <w:bottom w:val="nil"/>
              <w:right w:val="nil"/>
            </w:tcBorders>
            <w:shd w:val="clear" w:color="auto" w:fill="auto"/>
            <w:noWrap/>
            <w:vAlign w:val="center"/>
          </w:tcPr>
          <w:p w14:paraId="2E572841" w14:textId="01A32D19" w:rsidR="000864D6" w:rsidRPr="00C05886" w:rsidRDefault="000864D6" w:rsidP="00C05886">
            <w:pPr>
              <w:rPr>
                <w:color w:val="000000" w:themeColor="text1"/>
                <w:sz w:val="20"/>
                <w:szCs w:val="20"/>
              </w:rPr>
            </w:pPr>
            <w:r w:rsidRPr="00C05886">
              <w:rPr>
                <w:color w:val="000000" w:themeColor="text1"/>
                <w:sz w:val="20"/>
                <w:szCs w:val="20"/>
              </w:rPr>
              <w:t xml:space="preserve">Ungureanu et al. </w:t>
            </w:r>
          </w:p>
        </w:tc>
        <w:tc>
          <w:tcPr>
            <w:tcW w:w="1276" w:type="dxa"/>
            <w:tcBorders>
              <w:top w:val="nil"/>
              <w:left w:val="nil"/>
              <w:bottom w:val="nil"/>
              <w:right w:val="nil"/>
            </w:tcBorders>
            <w:shd w:val="clear" w:color="auto" w:fill="auto"/>
            <w:noWrap/>
            <w:vAlign w:val="bottom"/>
          </w:tcPr>
          <w:p w14:paraId="60AFFF3B" w14:textId="77777777" w:rsidR="000864D6" w:rsidRPr="00C05886" w:rsidRDefault="000864D6" w:rsidP="00C05886">
            <w:pPr>
              <w:rPr>
                <w:color w:val="000000"/>
                <w:sz w:val="20"/>
                <w:szCs w:val="20"/>
              </w:rPr>
            </w:pPr>
            <w:r w:rsidRPr="00C05886">
              <w:rPr>
                <w:color w:val="000000"/>
                <w:sz w:val="20"/>
                <w:szCs w:val="20"/>
              </w:rPr>
              <w:t>0</w:t>
            </w:r>
          </w:p>
        </w:tc>
        <w:tc>
          <w:tcPr>
            <w:tcW w:w="850" w:type="dxa"/>
            <w:tcBorders>
              <w:top w:val="nil"/>
              <w:left w:val="nil"/>
              <w:bottom w:val="nil"/>
              <w:right w:val="nil"/>
            </w:tcBorders>
            <w:shd w:val="clear" w:color="auto" w:fill="auto"/>
            <w:noWrap/>
            <w:vAlign w:val="bottom"/>
          </w:tcPr>
          <w:p w14:paraId="5ADF6E6C"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489C05F7"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249DC1AE" w14:textId="77777777" w:rsidR="000864D6" w:rsidRPr="00C05886" w:rsidRDefault="000864D6" w:rsidP="00C05886">
            <w:pPr>
              <w:rPr>
                <w:color w:val="000000"/>
                <w:sz w:val="20"/>
                <w:szCs w:val="20"/>
              </w:rPr>
            </w:pPr>
            <w:r w:rsidRPr="00C05886">
              <w:rPr>
                <w:color w:val="000000"/>
                <w:sz w:val="20"/>
                <w:szCs w:val="20"/>
              </w:rPr>
              <w:t>1</w:t>
            </w:r>
          </w:p>
        </w:tc>
        <w:tc>
          <w:tcPr>
            <w:tcW w:w="993" w:type="dxa"/>
            <w:tcBorders>
              <w:top w:val="nil"/>
              <w:left w:val="nil"/>
              <w:bottom w:val="nil"/>
              <w:right w:val="nil"/>
            </w:tcBorders>
            <w:shd w:val="clear" w:color="auto" w:fill="auto"/>
            <w:noWrap/>
            <w:vAlign w:val="bottom"/>
          </w:tcPr>
          <w:p w14:paraId="531BE7BB"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7095E1A0" w14:textId="77777777" w:rsidR="000864D6" w:rsidRPr="00C05886" w:rsidRDefault="000864D6" w:rsidP="00C05886">
            <w:pPr>
              <w:rPr>
                <w:color w:val="000000"/>
                <w:sz w:val="20"/>
                <w:szCs w:val="20"/>
              </w:rPr>
            </w:pPr>
            <w:r w:rsidRPr="00C05886">
              <w:rPr>
                <w:color w:val="000000"/>
                <w:sz w:val="20"/>
                <w:szCs w:val="20"/>
              </w:rPr>
              <w:t>0</w:t>
            </w:r>
          </w:p>
        </w:tc>
        <w:tc>
          <w:tcPr>
            <w:tcW w:w="1134" w:type="dxa"/>
            <w:tcBorders>
              <w:top w:val="nil"/>
              <w:left w:val="nil"/>
              <w:bottom w:val="nil"/>
              <w:right w:val="nil"/>
            </w:tcBorders>
            <w:shd w:val="clear" w:color="auto" w:fill="auto"/>
            <w:noWrap/>
            <w:vAlign w:val="bottom"/>
          </w:tcPr>
          <w:p w14:paraId="40FD9828" w14:textId="77777777" w:rsidR="000864D6" w:rsidRPr="00C05886" w:rsidRDefault="000864D6" w:rsidP="00C05886">
            <w:pPr>
              <w:rPr>
                <w:color w:val="000000"/>
                <w:sz w:val="20"/>
                <w:szCs w:val="20"/>
              </w:rPr>
            </w:pPr>
            <w:r w:rsidRPr="00C05886">
              <w:rPr>
                <w:color w:val="000000"/>
                <w:sz w:val="20"/>
                <w:szCs w:val="20"/>
              </w:rPr>
              <w:t>0</w:t>
            </w:r>
          </w:p>
        </w:tc>
        <w:tc>
          <w:tcPr>
            <w:tcW w:w="992" w:type="dxa"/>
            <w:tcBorders>
              <w:top w:val="nil"/>
              <w:left w:val="nil"/>
              <w:bottom w:val="nil"/>
              <w:right w:val="nil"/>
            </w:tcBorders>
            <w:shd w:val="clear" w:color="auto" w:fill="auto"/>
            <w:noWrap/>
            <w:vAlign w:val="bottom"/>
          </w:tcPr>
          <w:p w14:paraId="5BC31910" w14:textId="77777777" w:rsidR="000864D6" w:rsidRPr="00C05886" w:rsidRDefault="000864D6" w:rsidP="00C05886">
            <w:pPr>
              <w:rPr>
                <w:color w:val="000000"/>
                <w:sz w:val="20"/>
                <w:szCs w:val="20"/>
              </w:rPr>
            </w:pPr>
            <w:r w:rsidRPr="00C05886">
              <w:rPr>
                <w:color w:val="000000"/>
                <w:sz w:val="20"/>
                <w:szCs w:val="20"/>
              </w:rPr>
              <w:t>0</w:t>
            </w:r>
          </w:p>
        </w:tc>
        <w:tc>
          <w:tcPr>
            <w:tcW w:w="851" w:type="dxa"/>
            <w:tcBorders>
              <w:top w:val="nil"/>
              <w:left w:val="nil"/>
              <w:bottom w:val="nil"/>
              <w:right w:val="nil"/>
            </w:tcBorders>
            <w:shd w:val="clear" w:color="auto" w:fill="auto"/>
            <w:noWrap/>
            <w:vAlign w:val="bottom"/>
          </w:tcPr>
          <w:p w14:paraId="66A54F2E" w14:textId="77777777" w:rsidR="000864D6" w:rsidRPr="00C05886" w:rsidRDefault="000864D6" w:rsidP="00C05886">
            <w:pPr>
              <w:rPr>
                <w:color w:val="000000"/>
                <w:sz w:val="20"/>
                <w:szCs w:val="20"/>
              </w:rPr>
            </w:pPr>
            <w:r w:rsidRPr="00C05886">
              <w:rPr>
                <w:color w:val="000000"/>
                <w:sz w:val="20"/>
                <w:szCs w:val="20"/>
              </w:rPr>
              <w:t>1</w:t>
            </w:r>
          </w:p>
        </w:tc>
        <w:tc>
          <w:tcPr>
            <w:tcW w:w="850" w:type="dxa"/>
            <w:tcBorders>
              <w:top w:val="nil"/>
              <w:left w:val="nil"/>
              <w:bottom w:val="nil"/>
              <w:right w:val="nil"/>
            </w:tcBorders>
            <w:shd w:val="clear" w:color="auto" w:fill="auto"/>
            <w:noWrap/>
            <w:vAlign w:val="bottom"/>
          </w:tcPr>
          <w:p w14:paraId="6EDB85C7" w14:textId="77777777" w:rsidR="000864D6" w:rsidRPr="00C05886" w:rsidRDefault="000864D6" w:rsidP="00C05886">
            <w:pPr>
              <w:rPr>
                <w:color w:val="000000"/>
                <w:sz w:val="20"/>
                <w:szCs w:val="20"/>
              </w:rPr>
            </w:pPr>
            <w:r w:rsidRPr="00C05886">
              <w:rPr>
                <w:color w:val="000000"/>
                <w:sz w:val="20"/>
                <w:szCs w:val="20"/>
              </w:rPr>
              <w:t>1</w:t>
            </w:r>
          </w:p>
        </w:tc>
        <w:tc>
          <w:tcPr>
            <w:tcW w:w="992" w:type="dxa"/>
            <w:tcBorders>
              <w:top w:val="nil"/>
              <w:left w:val="nil"/>
              <w:bottom w:val="nil"/>
              <w:right w:val="nil"/>
            </w:tcBorders>
            <w:shd w:val="clear" w:color="auto" w:fill="auto"/>
            <w:noWrap/>
            <w:vAlign w:val="bottom"/>
          </w:tcPr>
          <w:p w14:paraId="76A81CF9" w14:textId="77777777" w:rsidR="000864D6" w:rsidRPr="00C05886" w:rsidRDefault="000864D6" w:rsidP="00C05886">
            <w:pPr>
              <w:rPr>
                <w:color w:val="000000"/>
                <w:sz w:val="20"/>
                <w:szCs w:val="20"/>
              </w:rPr>
            </w:pPr>
            <w:r w:rsidRPr="00C05886">
              <w:rPr>
                <w:color w:val="000000"/>
                <w:sz w:val="20"/>
                <w:szCs w:val="20"/>
              </w:rPr>
              <w:t>2</w:t>
            </w:r>
          </w:p>
        </w:tc>
        <w:tc>
          <w:tcPr>
            <w:tcW w:w="709" w:type="dxa"/>
            <w:tcBorders>
              <w:top w:val="nil"/>
              <w:left w:val="nil"/>
              <w:bottom w:val="nil"/>
              <w:right w:val="nil"/>
            </w:tcBorders>
            <w:shd w:val="clear" w:color="auto" w:fill="auto"/>
            <w:noWrap/>
            <w:vAlign w:val="bottom"/>
          </w:tcPr>
          <w:p w14:paraId="2A6C7C10" w14:textId="77777777" w:rsidR="000864D6" w:rsidRPr="00C05886" w:rsidRDefault="000864D6" w:rsidP="00C05886">
            <w:pPr>
              <w:rPr>
                <w:color w:val="000000" w:themeColor="text1"/>
                <w:sz w:val="20"/>
                <w:szCs w:val="20"/>
              </w:rPr>
            </w:pPr>
            <w:r w:rsidRPr="00C05886">
              <w:rPr>
                <w:color w:val="000000" w:themeColor="text1"/>
                <w:sz w:val="20"/>
                <w:szCs w:val="20"/>
              </w:rPr>
              <w:t>3</w:t>
            </w:r>
          </w:p>
        </w:tc>
        <w:tc>
          <w:tcPr>
            <w:tcW w:w="567" w:type="dxa"/>
            <w:tcBorders>
              <w:top w:val="nil"/>
              <w:left w:val="nil"/>
              <w:bottom w:val="nil"/>
              <w:right w:val="nil"/>
            </w:tcBorders>
            <w:shd w:val="clear" w:color="auto" w:fill="auto"/>
            <w:noWrap/>
            <w:vAlign w:val="bottom"/>
          </w:tcPr>
          <w:p w14:paraId="1EE0322E"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09" w:type="dxa"/>
            <w:tcBorders>
              <w:top w:val="nil"/>
              <w:left w:val="nil"/>
              <w:bottom w:val="nil"/>
              <w:right w:val="nil"/>
            </w:tcBorders>
            <w:shd w:val="clear" w:color="auto" w:fill="auto"/>
            <w:noWrap/>
            <w:vAlign w:val="bottom"/>
          </w:tcPr>
          <w:p w14:paraId="19F1C350" w14:textId="77777777" w:rsidR="000864D6" w:rsidRPr="00C05886" w:rsidRDefault="000864D6" w:rsidP="00C05886">
            <w:pPr>
              <w:rPr>
                <w:color w:val="000000" w:themeColor="text1"/>
                <w:sz w:val="20"/>
                <w:szCs w:val="20"/>
              </w:rPr>
            </w:pPr>
            <w:r w:rsidRPr="00C05886">
              <w:rPr>
                <w:color w:val="000000" w:themeColor="text1"/>
                <w:sz w:val="20"/>
                <w:szCs w:val="20"/>
              </w:rPr>
              <w:t>0</w:t>
            </w:r>
          </w:p>
        </w:tc>
        <w:tc>
          <w:tcPr>
            <w:tcW w:w="764" w:type="dxa"/>
            <w:tcBorders>
              <w:top w:val="nil"/>
              <w:left w:val="nil"/>
              <w:bottom w:val="nil"/>
              <w:right w:val="nil"/>
            </w:tcBorders>
            <w:shd w:val="clear" w:color="auto" w:fill="auto"/>
            <w:noWrap/>
            <w:vAlign w:val="bottom"/>
          </w:tcPr>
          <w:p w14:paraId="6ADE9B2B" w14:textId="77777777" w:rsidR="000864D6" w:rsidRPr="00C05886" w:rsidRDefault="000864D6" w:rsidP="00C05886">
            <w:pPr>
              <w:rPr>
                <w:color w:val="000000" w:themeColor="text1"/>
                <w:sz w:val="20"/>
                <w:szCs w:val="20"/>
              </w:rPr>
            </w:pPr>
            <w:r w:rsidRPr="00C05886">
              <w:rPr>
                <w:color w:val="000000" w:themeColor="text1"/>
                <w:sz w:val="20"/>
                <w:szCs w:val="20"/>
              </w:rPr>
              <w:t>1</w:t>
            </w:r>
          </w:p>
        </w:tc>
      </w:tr>
      <w:tr w:rsidR="00C05886" w:rsidRPr="00C05886" w14:paraId="583A8879" w14:textId="77777777" w:rsidTr="00C05886">
        <w:trPr>
          <w:trHeight w:val="300"/>
        </w:trPr>
        <w:tc>
          <w:tcPr>
            <w:tcW w:w="2410" w:type="dxa"/>
            <w:tcBorders>
              <w:top w:val="single" w:sz="4" w:space="0" w:color="auto"/>
              <w:left w:val="nil"/>
              <w:bottom w:val="nil"/>
              <w:right w:val="nil"/>
            </w:tcBorders>
            <w:shd w:val="clear" w:color="auto" w:fill="auto"/>
            <w:noWrap/>
            <w:vAlign w:val="bottom"/>
            <w:hideMark/>
          </w:tcPr>
          <w:p w14:paraId="36A43994" w14:textId="77777777" w:rsidR="000864D6" w:rsidRPr="00C05886" w:rsidRDefault="000864D6" w:rsidP="00C05886">
            <w:pPr>
              <w:rPr>
                <w:b/>
                <w:bCs/>
                <w:color w:val="000000"/>
                <w:sz w:val="20"/>
                <w:szCs w:val="20"/>
              </w:rPr>
            </w:pPr>
            <w:r w:rsidRPr="00C05886">
              <w:rPr>
                <w:b/>
                <w:bCs/>
                <w:color w:val="000000"/>
                <w:sz w:val="20"/>
                <w:szCs w:val="20"/>
              </w:rPr>
              <w:t>Mean</w:t>
            </w:r>
          </w:p>
        </w:tc>
        <w:tc>
          <w:tcPr>
            <w:tcW w:w="1276" w:type="dxa"/>
            <w:tcBorders>
              <w:top w:val="single" w:sz="4" w:space="0" w:color="auto"/>
              <w:left w:val="nil"/>
              <w:bottom w:val="nil"/>
              <w:right w:val="nil"/>
            </w:tcBorders>
            <w:shd w:val="clear" w:color="auto" w:fill="auto"/>
            <w:noWrap/>
            <w:vAlign w:val="bottom"/>
            <w:hideMark/>
          </w:tcPr>
          <w:p w14:paraId="5541C67F" w14:textId="0DEA8604" w:rsidR="000864D6" w:rsidRPr="00CB4141" w:rsidRDefault="000864D6" w:rsidP="00C05886">
            <w:pPr>
              <w:rPr>
                <w:sz w:val="20"/>
                <w:szCs w:val="20"/>
              </w:rPr>
            </w:pPr>
            <w:r w:rsidRPr="00CB4141">
              <w:rPr>
                <w:sz w:val="20"/>
                <w:szCs w:val="20"/>
              </w:rPr>
              <w:t>0.4</w:t>
            </w:r>
            <w:r w:rsidR="007F1D38" w:rsidRPr="00CB4141">
              <w:rPr>
                <w:sz w:val="20"/>
                <w:szCs w:val="20"/>
              </w:rPr>
              <w:t>7</w:t>
            </w:r>
          </w:p>
        </w:tc>
        <w:tc>
          <w:tcPr>
            <w:tcW w:w="850" w:type="dxa"/>
            <w:tcBorders>
              <w:top w:val="single" w:sz="4" w:space="0" w:color="auto"/>
              <w:left w:val="nil"/>
              <w:bottom w:val="nil"/>
              <w:right w:val="nil"/>
            </w:tcBorders>
            <w:shd w:val="clear" w:color="auto" w:fill="auto"/>
            <w:noWrap/>
            <w:vAlign w:val="bottom"/>
            <w:hideMark/>
          </w:tcPr>
          <w:p w14:paraId="5768C6E9" w14:textId="4B2C6A82" w:rsidR="000864D6" w:rsidRPr="00CB4141" w:rsidRDefault="000864D6" w:rsidP="00C05886">
            <w:pPr>
              <w:rPr>
                <w:sz w:val="20"/>
                <w:szCs w:val="20"/>
              </w:rPr>
            </w:pPr>
            <w:r w:rsidRPr="00CB4141">
              <w:rPr>
                <w:sz w:val="20"/>
                <w:szCs w:val="20"/>
              </w:rPr>
              <w:t>0.4</w:t>
            </w:r>
            <w:r w:rsidR="00D03C69" w:rsidRPr="00CB4141">
              <w:rPr>
                <w:sz w:val="20"/>
                <w:szCs w:val="20"/>
              </w:rPr>
              <w:t>5</w:t>
            </w:r>
          </w:p>
        </w:tc>
        <w:tc>
          <w:tcPr>
            <w:tcW w:w="1134" w:type="dxa"/>
            <w:tcBorders>
              <w:top w:val="single" w:sz="4" w:space="0" w:color="auto"/>
              <w:left w:val="nil"/>
              <w:bottom w:val="nil"/>
              <w:right w:val="nil"/>
            </w:tcBorders>
            <w:shd w:val="clear" w:color="auto" w:fill="auto"/>
            <w:noWrap/>
            <w:vAlign w:val="bottom"/>
            <w:hideMark/>
          </w:tcPr>
          <w:p w14:paraId="69A3AB23" w14:textId="234EB555" w:rsidR="000864D6" w:rsidRPr="00CB4141" w:rsidRDefault="000864D6" w:rsidP="00C05886">
            <w:pPr>
              <w:rPr>
                <w:sz w:val="20"/>
                <w:szCs w:val="20"/>
              </w:rPr>
            </w:pPr>
            <w:r w:rsidRPr="00CB4141">
              <w:rPr>
                <w:sz w:val="20"/>
                <w:szCs w:val="20"/>
              </w:rPr>
              <w:t>0.4</w:t>
            </w:r>
            <w:r w:rsidR="00D77924" w:rsidRPr="00CB4141">
              <w:rPr>
                <w:sz w:val="20"/>
                <w:szCs w:val="20"/>
              </w:rPr>
              <w:t>2</w:t>
            </w:r>
          </w:p>
        </w:tc>
        <w:tc>
          <w:tcPr>
            <w:tcW w:w="1134" w:type="dxa"/>
            <w:tcBorders>
              <w:top w:val="single" w:sz="4" w:space="0" w:color="auto"/>
              <w:left w:val="nil"/>
              <w:bottom w:val="nil"/>
              <w:right w:val="nil"/>
            </w:tcBorders>
            <w:shd w:val="clear" w:color="auto" w:fill="auto"/>
            <w:noWrap/>
            <w:vAlign w:val="bottom"/>
            <w:hideMark/>
          </w:tcPr>
          <w:p w14:paraId="46E95D64" w14:textId="77777777" w:rsidR="000864D6" w:rsidRPr="00CB4141" w:rsidRDefault="000864D6" w:rsidP="00C05886">
            <w:pPr>
              <w:rPr>
                <w:sz w:val="20"/>
                <w:szCs w:val="20"/>
              </w:rPr>
            </w:pPr>
            <w:r w:rsidRPr="00CB4141">
              <w:rPr>
                <w:sz w:val="20"/>
                <w:szCs w:val="20"/>
              </w:rPr>
              <w:t>1.26</w:t>
            </w:r>
          </w:p>
        </w:tc>
        <w:tc>
          <w:tcPr>
            <w:tcW w:w="993" w:type="dxa"/>
            <w:tcBorders>
              <w:top w:val="single" w:sz="4" w:space="0" w:color="auto"/>
              <w:left w:val="nil"/>
              <w:bottom w:val="nil"/>
              <w:right w:val="nil"/>
            </w:tcBorders>
            <w:shd w:val="clear" w:color="auto" w:fill="auto"/>
            <w:noWrap/>
            <w:vAlign w:val="bottom"/>
            <w:hideMark/>
          </w:tcPr>
          <w:p w14:paraId="01B0B2F4" w14:textId="19A7C019" w:rsidR="000864D6" w:rsidRPr="00CB4141" w:rsidRDefault="000864D6" w:rsidP="00C05886">
            <w:pPr>
              <w:rPr>
                <w:sz w:val="20"/>
                <w:szCs w:val="20"/>
              </w:rPr>
            </w:pPr>
            <w:r w:rsidRPr="00CB4141">
              <w:rPr>
                <w:sz w:val="20"/>
                <w:szCs w:val="20"/>
              </w:rPr>
              <w:t>2.</w:t>
            </w:r>
            <w:r w:rsidR="0036656E" w:rsidRPr="00CB4141">
              <w:rPr>
                <w:sz w:val="20"/>
                <w:szCs w:val="20"/>
              </w:rPr>
              <w:t>61</w:t>
            </w:r>
          </w:p>
        </w:tc>
        <w:tc>
          <w:tcPr>
            <w:tcW w:w="992" w:type="dxa"/>
            <w:tcBorders>
              <w:top w:val="single" w:sz="4" w:space="0" w:color="auto"/>
              <w:left w:val="nil"/>
              <w:bottom w:val="nil"/>
              <w:right w:val="nil"/>
            </w:tcBorders>
            <w:shd w:val="clear" w:color="auto" w:fill="auto"/>
            <w:noWrap/>
            <w:vAlign w:val="bottom"/>
            <w:hideMark/>
          </w:tcPr>
          <w:p w14:paraId="72CDE426" w14:textId="1B98B3C6" w:rsidR="000864D6" w:rsidRPr="00CB4141" w:rsidRDefault="000864D6" w:rsidP="00C05886">
            <w:pPr>
              <w:rPr>
                <w:sz w:val="20"/>
                <w:szCs w:val="20"/>
              </w:rPr>
            </w:pPr>
            <w:r w:rsidRPr="00CB4141">
              <w:rPr>
                <w:sz w:val="20"/>
                <w:szCs w:val="20"/>
              </w:rPr>
              <w:t>0.1</w:t>
            </w:r>
            <w:r w:rsidR="004358A7" w:rsidRPr="00CB4141">
              <w:rPr>
                <w:sz w:val="20"/>
                <w:szCs w:val="20"/>
              </w:rPr>
              <w:t>1</w:t>
            </w:r>
          </w:p>
        </w:tc>
        <w:tc>
          <w:tcPr>
            <w:tcW w:w="1134" w:type="dxa"/>
            <w:tcBorders>
              <w:top w:val="single" w:sz="4" w:space="0" w:color="auto"/>
              <w:left w:val="nil"/>
              <w:bottom w:val="nil"/>
              <w:right w:val="nil"/>
            </w:tcBorders>
            <w:shd w:val="clear" w:color="auto" w:fill="auto"/>
            <w:noWrap/>
            <w:vAlign w:val="bottom"/>
            <w:hideMark/>
          </w:tcPr>
          <w:p w14:paraId="5FB677C5" w14:textId="1A8CD7CC" w:rsidR="000864D6" w:rsidRPr="00CB4141" w:rsidRDefault="000864D6" w:rsidP="00C05886">
            <w:pPr>
              <w:rPr>
                <w:sz w:val="20"/>
                <w:szCs w:val="20"/>
              </w:rPr>
            </w:pPr>
            <w:r w:rsidRPr="00CB4141">
              <w:rPr>
                <w:sz w:val="20"/>
                <w:szCs w:val="20"/>
              </w:rPr>
              <w:t>0.0</w:t>
            </w:r>
            <w:r w:rsidR="00A6483F" w:rsidRPr="00CB4141">
              <w:rPr>
                <w:sz w:val="20"/>
                <w:szCs w:val="20"/>
              </w:rPr>
              <w:t>5</w:t>
            </w:r>
          </w:p>
        </w:tc>
        <w:tc>
          <w:tcPr>
            <w:tcW w:w="992" w:type="dxa"/>
            <w:tcBorders>
              <w:top w:val="single" w:sz="4" w:space="0" w:color="auto"/>
              <w:left w:val="nil"/>
              <w:bottom w:val="nil"/>
              <w:right w:val="nil"/>
            </w:tcBorders>
            <w:shd w:val="clear" w:color="auto" w:fill="auto"/>
            <w:noWrap/>
            <w:vAlign w:val="bottom"/>
            <w:hideMark/>
          </w:tcPr>
          <w:p w14:paraId="761DBBF8" w14:textId="4EE1BDFA" w:rsidR="000864D6" w:rsidRPr="00CB4141" w:rsidRDefault="000864D6" w:rsidP="00C05886">
            <w:pPr>
              <w:rPr>
                <w:sz w:val="20"/>
                <w:szCs w:val="20"/>
              </w:rPr>
            </w:pPr>
            <w:r w:rsidRPr="00CB4141">
              <w:rPr>
                <w:sz w:val="20"/>
                <w:szCs w:val="20"/>
              </w:rPr>
              <w:t>0.1</w:t>
            </w:r>
            <w:r w:rsidR="00541BDB" w:rsidRPr="00CB4141">
              <w:rPr>
                <w:sz w:val="20"/>
                <w:szCs w:val="20"/>
              </w:rPr>
              <w:t>6</w:t>
            </w:r>
          </w:p>
        </w:tc>
        <w:tc>
          <w:tcPr>
            <w:tcW w:w="851" w:type="dxa"/>
            <w:tcBorders>
              <w:top w:val="single" w:sz="4" w:space="0" w:color="auto"/>
              <w:left w:val="nil"/>
              <w:bottom w:val="nil"/>
              <w:right w:val="nil"/>
            </w:tcBorders>
            <w:shd w:val="clear" w:color="auto" w:fill="auto"/>
            <w:noWrap/>
            <w:vAlign w:val="bottom"/>
            <w:hideMark/>
          </w:tcPr>
          <w:p w14:paraId="6DC11F83" w14:textId="77777777" w:rsidR="000864D6" w:rsidRPr="00CB4141" w:rsidRDefault="000864D6" w:rsidP="00C05886">
            <w:pPr>
              <w:rPr>
                <w:sz w:val="20"/>
                <w:szCs w:val="20"/>
              </w:rPr>
            </w:pPr>
            <w:r w:rsidRPr="00CB4141">
              <w:rPr>
                <w:sz w:val="20"/>
                <w:szCs w:val="20"/>
              </w:rPr>
              <w:t>1.47</w:t>
            </w:r>
          </w:p>
        </w:tc>
        <w:tc>
          <w:tcPr>
            <w:tcW w:w="850" w:type="dxa"/>
            <w:tcBorders>
              <w:top w:val="single" w:sz="4" w:space="0" w:color="auto"/>
              <w:left w:val="nil"/>
              <w:bottom w:val="nil"/>
              <w:right w:val="nil"/>
            </w:tcBorders>
            <w:shd w:val="clear" w:color="auto" w:fill="auto"/>
            <w:noWrap/>
            <w:vAlign w:val="bottom"/>
            <w:hideMark/>
          </w:tcPr>
          <w:p w14:paraId="24E2DFB3" w14:textId="77777777" w:rsidR="000864D6" w:rsidRPr="00CB4141" w:rsidRDefault="000864D6" w:rsidP="00C05886">
            <w:pPr>
              <w:rPr>
                <w:sz w:val="20"/>
                <w:szCs w:val="20"/>
              </w:rPr>
            </w:pPr>
            <w:r w:rsidRPr="00CB4141">
              <w:rPr>
                <w:sz w:val="20"/>
                <w:szCs w:val="20"/>
              </w:rPr>
              <w:t>1.00</w:t>
            </w:r>
          </w:p>
        </w:tc>
        <w:tc>
          <w:tcPr>
            <w:tcW w:w="992" w:type="dxa"/>
            <w:tcBorders>
              <w:top w:val="single" w:sz="4" w:space="0" w:color="auto"/>
              <w:left w:val="nil"/>
              <w:bottom w:val="nil"/>
              <w:right w:val="nil"/>
            </w:tcBorders>
            <w:shd w:val="clear" w:color="auto" w:fill="auto"/>
            <w:noWrap/>
            <w:vAlign w:val="bottom"/>
            <w:hideMark/>
          </w:tcPr>
          <w:p w14:paraId="2EAC9A4A" w14:textId="77777777" w:rsidR="000864D6" w:rsidRPr="00CB4141" w:rsidRDefault="000864D6" w:rsidP="00C05886">
            <w:pPr>
              <w:rPr>
                <w:sz w:val="20"/>
                <w:szCs w:val="20"/>
              </w:rPr>
            </w:pPr>
            <w:r w:rsidRPr="00CB4141">
              <w:rPr>
                <w:sz w:val="20"/>
                <w:szCs w:val="20"/>
              </w:rPr>
              <w:t>2.50</w:t>
            </w:r>
          </w:p>
        </w:tc>
        <w:tc>
          <w:tcPr>
            <w:tcW w:w="709" w:type="dxa"/>
            <w:tcBorders>
              <w:top w:val="single" w:sz="4" w:space="0" w:color="auto"/>
              <w:left w:val="nil"/>
              <w:bottom w:val="nil"/>
              <w:right w:val="nil"/>
            </w:tcBorders>
            <w:shd w:val="clear" w:color="auto" w:fill="auto"/>
            <w:noWrap/>
            <w:vAlign w:val="bottom"/>
            <w:hideMark/>
          </w:tcPr>
          <w:p w14:paraId="2EA7CE91" w14:textId="5AC6E48C" w:rsidR="000864D6" w:rsidRPr="00CB4141" w:rsidRDefault="000864D6" w:rsidP="00C05886">
            <w:pPr>
              <w:rPr>
                <w:sz w:val="20"/>
                <w:szCs w:val="20"/>
              </w:rPr>
            </w:pPr>
            <w:r w:rsidRPr="00CB4141">
              <w:rPr>
                <w:sz w:val="20"/>
                <w:szCs w:val="20"/>
              </w:rPr>
              <w:t>5.</w:t>
            </w:r>
            <w:r w:rsidR="005510F0" w:rsidRPr="00CB4141">
              <w:rPr>
                <w:sz w:val="20"/>
                <w:szCs w:val="20"/>
              </w:rPr>
              <w:t>24</w:t>
            </w:r>
          </w:p>
        </w:tc>
        <w:tc>
          <w:tcPr>
            <w:tcW w:w="567" w:type="dxa"/>
            <w:tcBorders>
              <w:top w:val="single" w:sz="4" w:space="0" w:color="auto"/>
              <w:left w:val="nil"/>
              <w:bottom w:val="nil"/>
              <w:right w:val="nil"/>
            </w:tcBorders>
            <w:shd w:val="clear" w:color="auto" w:fill="auto"/>
            <w:noWrap/>
            <w:vAlign w:val="bottom"/>
            <w:hideMark/>
          </w:tcPr>
          <w:p w14:paraId="76AC67AA" w14:textId="391FE591" w:rsidR="000864D6" w:rsidRPr="00CB4141" w:rsidRDefault="006A1D0A" w:rsidP="00C05886">
            <w:pPr>
              <w:rPr>
                <w:b/>
                <w:bCs/>
                <w:color w:val="000000" w:themeColor="text1"/>
                <w:sz w:val="20"/>
                <w:szCs w:val="20"/>
              </w:rPr>
            </w:pPr>
            <w:r w:rsidRPr="00CB4141">
              <w:rPr>
                <w:b/>
                <w:bCs/>
                <w:color w:val="000000" w:themeColor="text1"/>
                <w:sz w:val="20"/>
                <w:szCs w:val="20"/>
              </w:rPr>
              <w:t>2</w:t>
            </w:r>
          </w:p>
        </w:tc>
        <w:tc>
          <w:tcPr>
            <w:tcW w:w="709" w:type="dxa"/>
            <w:tcBorders>
              <w:top w:val="single" w:sz="4" w:space="0" w:color="auto"/>
              <w:left w:val="nil"/>
              <w:bottom w:val="nil"/>
              <w:right w:val="nil"/>
            </w:tcBorders>
            <w:shd w:val="clear" w:color="auto" w:fill="auto"/>
            <w:noWrap/>
            <w:vAlign w:val="bottom"/>
            <w:hideMark/>
          </w:tcPr>
          <w:p w14:paraId="4F11E08A" w14:textId="34EB4769" w:rsidR="000864D6" w:rsidRPr="00CB4141" w:rsidRDefault="000864D6" w:rsidP="00C05886">
            <w:pPr>
              <w:rPr>
                <w:b/>
                <w:bCs/>
                <w:color w:val="000000" w:themeColor="text1"/>
                <w:sz w:val="20"/>
                <w:szCs w:val="20"/>
              </w:rPr>
            </w:pPr>
            <w:r w:rsidRPr="00CB4141">
              <w:rPr>
                <w:b/>
                <w:bCs/>
                <w:color w:val="000000" w:themeColor="text1"/>
                <w:sz w:val="20"/>
                <w:szCs w:val="20"/>
              </w:rPr>
              <w:t>2</w:t>
            </w:r>
            <w:r w:rsidR="005510F0" w:rsidRPr="00CB4141">
              <w:rPr>
                <w:b/>
                <w:bCs/>
                <w:color w:val="000000" w:themeColor="text1"/>
                <w:sz w:val="20"/>
                <w:szCs w:val="20"/>
              </w:rPr>
              <w:t>6</w:t>
            </w:r>
          </w:p>
        </w:tc>
        <w:tc>
          <w:tcPr>
            <w:tcW w:w="764" w:type="dxa"/>
            <w:tcBorders>
              <w:top w:val="single" w:sz="4" w:space="0" w:color="auto"/>
              <w:left w:val="nil"/>
              <w:bottom w:val="nil"/>
              <w:right w:val="nil"/>
            </w:tcBorders>
            <w:shd w:val="clear" w:color="auto" w:fill="auto"/>
            <w:noWrap/>
            <w:vAlign w:val="bottom"/>
            <w:hideMark/>
          </w:tcPr>
          <w:p w14:paraId="7BDFEAAA" w14:textId="441E8B48" w:rsidR="000864D6" w:rsidRPr="00CB4141" w:rsidRDefault="005510F0" w:rsidP="00C05886">
            <w:pPr>
              <w:rPr>
                <w:b/>
                <w:bCs/>
                <w:color w:val="000000" w:themeColor="text1"/>
                <w:sz w:val="20"/>
                <w:szCs w:val="20"/>
              </w:rPr>
            </w:pPr>
            <w:r w:rsidRPr="00CB4141">
              <w:rPr>
                <w:b/>
                <w:bCs/>
                <w:color w:val="000000" w:themeColor="text1"/>
                <w:sz w:val="20"/>
                <w:szCs w:val="20"/>
              </w:rPr>
              <w:t>10</w:t>
            </w:r>
          </w:p>
        </w:tc>
      </w:tr>
      <w:tr w:rsidR="00C05886" w:rsidRPr="00C05886" w14:paraId="71FA113C" w14:textId="77777777" w:rsidTr="00C05886">
        <w:trPr>
          <w:trHeight w:val="300"/>
        </w:trPr>
        <w:tc>
          <w:tcPr>
            <w:tcW w:w="2410" w:type="dxa"/>
            <w:tcBorders>
              <w:top w:val="nil"/>
              <w:left w:val="nil"/>
              <w:bottom w:val="single" w:sz="4" w:space="0" w:color="auto"/>
              <w:right w:val="nil"/>
            </w:tcBorders>
            <w:shd w:val="clear" w:color="auto" w:fill="auto"/>
            <w:noWrap/>
            <w:vAlign w:val="bottom"/>
            <w:hideMark/>
          </w:tcPr>
          <w:p w14:paraId="58926897" w14:textId="77777777" w:rsidR="000864D6" w:rsidRPr="00C05886" w:rsidRDefault="000864D6" w:rsidP="00C05886">
            <w:pPr>
              <w:rPr>
                <w:b/>
                <w:bCs/>
                <w:color w:val="000000"/>
                <w:sz w:val="20"/>
                <w:szCs w:val="20"/>
              </w:rPr>
            </w:pPr>
            <w:r w:rsidRPr="00C05886">
              <w:rPr>
                <w:b/>
                <w:bCs/>
                <w:color w:val="000000"/>
                <w:sz w:val="20"/>
                <w:szCs w:val="20"/>
              </w:rPr>
              <w:t>SD</w:t>
            </w:r>
          </w:p>
        </w:tc>
        <w:tc>
          <w:tcPr>
            <w:tcW w:w="1276" w:type="dxa"/>
            <w:tcBorders>
              <w:top w:val="nil"/>
              <w:left w:val="nil"/>
              <w:bottom w:val="single" w:sz="4" w:space="0" w:color="auto"/>
              <w:right w:val="nil"/>
            </w:tcBorders>
            <w:shd w:val="clear" w:color="auto" w:fill="auto"/>
            <w:noWrap/>
            <w:vAlign w:val="bottom"/>
            <w:hideMark/>
          </w:tcPr>
          <w:p w14:paraId="03C35282" w14:textId="77777777" w:rsidR="000864D6" w:rsidRPr="00CB4141" w:rsidRDefault="000864D6" w:rsidP="00C05886">
            <w:pPr>
              <w:rPr>
                <w:sz w:val="20"/>
                <w:szCs w:val="20"/>
              </w:rPr>
            </w:pPr>
            <w:r w:rsidRPr="00CB4141">
              <w:rPr>
                <w:sz w:val="20"/>
                <w:szCs w:val="20"/>
              </w:rPr>
              <w:t>0.50</w:t>
            </w:r>
          </w:p>
        </w:tc>
        <w:tc>
          <w:tcPr>
            <w:tcW w:w="850" w:type="dxa"/>
            <w:tcBorders>
              <w:top w:val="nil"/>
              <w:left w:val="nil"/>
              <w:bottom w:val="single" w:sz="4" w:space="0" w:color="auto"/>
              <w:right w:val="nil"/>
            </w:tcBorders>
            <w:shd w:val="clear" w:color="auto" w:fill="auto"/>
            <w:noWrap/>
            <w:vAlign w:val="bottom"/>
            <w:hideMark/>
          </w:tcPr>
          <w:p w14:paraId="7740FD0C" w14:textId="77777777" w:rsidR="000864D6" w:rsidRPr="00CB4141" w:rsidRDefault="000864D6" w:rsidP="00C05886">
            <w:pPr>
              <w:rPr>
                <w:sz w:val="20"/>
                <w:szCs w:val="20"/>
              </w:rPr>
            </w:pPr>
            <w:r w:rsidRPr="00CB4141">
              <w:rPr>
                <w:sz w:val="20"/>
                <w:szCs w:val="20"/>
              </w:rPr>
              <w:t>0.50</w:t>
            </w:r>
          </w:p>
        </w:tc>
        <w:tc>
          <w:tcPr>
            <w:tcW w:w="1134" w:type="dxa"/>
            <w:tcBorders>
              <w:top w:val="nil"/>
              <w:left w:val="nil"/>
              <w:bottom w:val="single" w:sz="4" w:space="0" w:color="auto"/>
              <w:right w:val="nil"/>
            </w:tcBorders>
            <w:shd w:val="clear" w:color="auto" w:fill="auto"/>
            <w:noWrap/>
            <w:vAlign w:val="bottom"/>
            <w:hideMark/>
          </w:tcPr>
          <w:p w14:paraId="13389B91" w14:textId="77777777" w:rsidR="000864D6" w:rsidRPr="00CB4141" w:rsidRDefault="000864D6" w:rsidP="00C05886">
            <w:pPr>
              <w:rPr>
                <w:sz w:val="20"/>
                <w:szCs w:val="20"/>
              </w:rPr>
            </w:pPr>
            <w:r w:rsidRPr="00CB4141">
              <w:rPr>
                <w:sz w:val="20"/>
                <w:szCs w:val="20"/>
              </w:rPr>
              <w:t>0.49</w:t>
            </w:r>
          </w:p>
        </w:tc>
        <w:tc>
          <w:tcPr>
            <w:tcW w:w="1134" w:type="dxa"/>
            <w:tcBorders>
              <w:top w:val="nil"/>
              <w:left w:val="nil"/>
              <w:bottom w:val="single" w:sz="4" w:space="0" w:color="auto"/>
              <w:right w:val="nil"/>
            </w:tcBorders>
            <w:shd w:val="clear" w:color="auto" w:fill="auto"/>
            <w:noWrap/>
            <w:vAlign w:val="bottom"/>
            <w:hideMark/>
          </w:tcPr>
          <w:p w14:paraId="7DB4B3DB" w14:textId="1B771629" w:rsidR="000864D6" w:rsidRPr="00CB4141" w:rsidRDefault="000864D6" w:rsidP="00C05886">
            <w:pPr>
              <w:rPr>
                <w:sz w:val="20"/>
                <w:szCs w:val="20"/>
              </w:rPr>
            </w:pPr>
            <w:r w:rsidRPr="00CB4141">
              <w:rPr>
                <w:sz w:val="20"/>
                <w:szCs w:val="20"/>
              </w:rPr>
              <w:t>0.</w:t>
            </w:r>
            <w:r w:rsidR="00D61DAB" w:rsidRPr="00CB4141">
              <w:rPr>
                <w:sz w:val="20"/>
                <w:szCs w:val="20"/>
              </w:rPr>
              <w:t>59</w:t>
            </w:r>
          </w:p>
        </w:tc>
        <w:tc>
          <w:tcPr>
            <w:tcW w:w="993" w:type="dxa"/>
            <w:tcBorders>
              <w:top w:val="nil"/>
              <w:left w:val="nil"/>
              <w:bottom w:val="single" w:sz="4" w:space="0" w:color="auto"/>
              <w:right w:val="nil"/>
            </w:tcBorders>
            <w:shd w:val="clear" w:color="auto" w:fill="auto"/>
            <w:noWrap/>
            <w:vAlign w:val="bottom"/>
            <w:hideMark/>
          </w:tcPr>
          <w:p w14:paraId="1864E2E1" w14:textId="215CD5B0" w:rsidR="000864D6" w:rsidRPr="00CB4141" w:rsidRDefault="000864D6" w:rsidP="00C05886">
            <w:pPr>
              <w:rPr>
                <w:sz w:val="20"/>
                <w:szCs w:val="20"/>
              </w:rPr>
            </w:pPr>
            <w:r w:rsidRPr="00CB4141">
              <w:rPr>
                <w:sz w:val="20"/>
                <w:szCs w:val="20"/>
              </w:rPr>
              <w:t>1.</w:t>
            </w:r>
            <w:r w:rsidR="0036656E" w:rsidRPr="00CB4141">
              <w:rPr>
                <w:sz w:val="20"/>
                <w:szCs w:val="20"/>
              </w:rPr>
              <w:t>06</w:t>
            </w:r>
          </w:p>
        </w:tc>
        <w:tc>
          <w:tcPr>
            <w:tcW w:w="992" w:type="dxa"/>
            <w:tcBorders>
              <w:top w:val="nil"/>
              <w:left w:val="nil"/>
              <w:bottom w:val="single" w:sz="4" w:space="0" w:color="auto"/>
              <w:right w:val="nil"/>
            </w:tcBorders>
            <w:shd w:val="clear" w:color="auto" w:fill="auto"/>
            <w:noWrap/>
            <w:vAlign w:val="bottom"/>
            <w:hideMark/>
          </w:tcPr>
          <w:p w14:paraId="71609133" w14:textId="1B28D201" w:rsidR="000864D6" w:rsidRPr="00CB4141" w:rsidRDefault="000864D6" w:rsidP="00C05886">
            <w:pPr>
              <w:rPr>
                <w:sz w:val="20"/>
                <w:szCs w:val="20"/>
              </w:rPr>
            </w:pPr>
            <w:r w:rsidRPr="00CB4141">
              <w:rPr>
                <w:sz w:val="20"/>
                <w:szCs w:val="20"/>
              </w:rPr>
              <w:t>0.3</w:t>
            </w:r>
            <w:r w:rsidR="00AB0FE3" w:rsidRPr="00CB4141">
              <w:rPr>
                <w:sz w:val="20"/>
                <w:szCs w:val="20"/>
              </w:rPr>
              <w:t>1</w:t>
            </w:r>
          </w:p>
        </w:tc>
        <w:tc>
          <w:tcPr>
            <w:tcW w:w="1134" w:type="dxa"/>
            <w:tcBorders>
              <w:top w:val="nil"/>
              <w:left w:val="nil"/>
              <w:bottom w:val="single" w:sz="4" w:space="0" w:color="auto"/>
              <w:right w:val="nil"/>
            </w:tcBorders>
            <w:shd w:val="clear" w:color="auto" w:fill="auto"/>
            <w:noWrap/>
            <w:vAlign w:val="bottom"/>
            <w:hideMark/>
          </w:tcPr>
          <w:p w14:paraId="20AF4BF6" w14:textId="02960C90" w:rsidR="000864D6" w:rsidRPr="00CB4141" w:rsidRDefault="000864D6" w:rsidP="00C05886">
            <w:pPr>
              <w:rPr>
                <w:sz w:val="20"/>
                <w:szCs w:val="20"/>
              </w:rPr>
            </w:pPr>
            <w:r w:rsidRPr="00CB4141">
              <w:rPr>
                <w:sz w:val="20"/>
                <w:szCs w:val="20"/>
              </w:rPr>
              <w:t>0.</w:t>
            </w:r>
            <w:r w:rsidR="00C80B25" w:rsidRPr="00CB4141">
              <w:rPr>
                <w:sz w:val="20"/>
                <w:szCs w:val="20"/>
              </w:rPr>
              <w:t>22</w:t>
            </w:r>
          </w:p>
        </w:tc>
        <w:tc>
          <w:tcPr>
            <w:tcW w:w="992" w:type="dxa"/>
            <w:tcBorders>
              <w:top w:val="nil"/>
              <w:left w:val="nil"/>
              <w:bottom w:val="single" w:sz="4" w:space="0" w:color="auto"/>
              <w:right w:val="nil"/>
            </w:tcBorders>
            <w:shd w:val="clear" w:color="auto" w:fill="auto"/>
            <w:noWrap/>
            <w:vAlign w:val="bottom"/>
            <w:hideMark/>
          </w:tcPr>
          <w:p w14:paraId="0001EEB8" w14:textId="7E2B9822" w:rsidR="000864D6" w:rsidRPr="00CB4141" w:rsidRDefault="000864D6" w:rsidP="00C05886">
            <w:pPr>
              <w:rPr>
                <w:sz w:val="20"/>
                <w:szCs w:val="20"/>
              </w:rPr>
            </w:pPr>
            <w:r w:rsidRPr="00CB4141">
              <w:rPr>
                <w:sz w:val="20"/>
                <w:szCs w:val="20"/>
              </w:rPr>
              <w:t>0.3</w:t>
            </w:r>
            <w:r w:rsidR="005A1A19" w:rsidRPr="00CB4141">
              <w:rPr>
                <w:sz w:val="20"/>
                <w:szCs w:val="20"/>
              </w:rPr>
              <w:t>6</w:t>
            </w:r>
          </w:p>
        </w:tc>
        <w:tc>
          <w:tcPr>
            <w:tcW w:w="851" w:type="dxa"/>
            <w:tcBorders>
              <w:top w:val="nil"/>
              <w:left w:val="nil"/>
              <w:bottom w:val="single" w:sz="4" w:space="0" w:color="auto"/>
              <w:right w:val="nil"/>
            </w:tcBorders>
            <w:shd w:val="clear" w:color="auto" w:fill="auto"/>
            <w:noWrap/>
            <w:vAlign w:val="bottom"/>
            <w:hideMark/>
          </w:tcPr>
          <w:p w14:paraId="652FADDB" w14:textId="77777777" w:rsidR="000864D6" w:rsidRPr="00CB4141" w:rsidRDefault="000864D6" w:rsidP="00C05886">
            <w:pPr>
              <w:rPr>
                <w:sz w:val="20"/>
                <w:szCs w:val="20"/>
              </w:rPr>
            </w:pPr>
            <w:r w:rsidRPr="00CB4141">
              <w:rPr>
                <w:sz w:val="20"/>
                <w:szCs w:val="20"/>
              </w:rPr>
              <w:t>0.50</w:t>
            </w:r>
          </w:p>
        </w:tc>
        <w:tc>
          <w:tcPr>
            <w:tcW w:w="850" w:type="dxa"/>
            <w:tcBorders>
              <w:top w:val="nil"/>
              <w:left w:val="nil"/>
              <w:bottom w:val="single" w:sz="4" w:space="0" w:color="auto"/>
              <w:right w:val="nil"/>
            </w:tcBorders>
            <w:shd w:val="clear" w:color="auto" w:fill="auto"/>
            <w:noWrap/>
            <w:vAlign w:val="bottom"/>
            <w:hideMark/>
          </w:tcPr>
          <w:p w14:paraId="712DA06B" w14:textId="77777777" w:rsidR="000864D6" w:rsidRPr="00CB4141" w:rsidRDefault="000864D6" w:rsidP="00C05886">
            <w:pPr>
              <w:rPr>
                <w:sz w:val="20"/>
                <w:szCs w:val="20"/>
              </w:rPr>
            </w:pPr>
            <w:r w:rsidRPr="00CB4141">
              <w:rPr>
                <w:sz w:val="20"/>
                <w:szCs w:val="20"/>
              </w:rPr>
              <w:t>0.00</w:t>
            </w:r>
          </w:p>
        </w:tc>
        <w:tc>
          <w:tcPr>
            <w:tcW w:w="992" w:type="dxa"/>
            <w:tcBorders>
              <w:top w:val="nil"/>
              <w:left w:val="nil"/>
              <w:bottom w:val="single" w:sz="4" w:space="0" w:color="auto"/>
              <w:right w:val="nil"/>
            </w:tcBorders>
            <w:shd w:val="clear" w:color="auto" w:fill="auto"/>
            <w:noWrap/>
            <w:vAlign w:val="bottom"/>
            <w:hideMark/>
          </w:tcPr>
          <w:p w14:paraId="7E702C38" w14:textId="77777777" w:rsidR="000864D6" w:rsidRPr="00CB4141" w:rsidRDefault="000864D6" w:rsidP="00C05886">
            <w:pPr>
              <w:rPr>
                <w:sz w:val="20"/>
                <w:szCs w:val="20"/>
              </w:rPr>
            </w:pPr>
            <w:r w:rsidRPr="00CB4141">
              <w:rPr>
                <w:sz w:val="20"/>
                <w:szCs w:val="20"/>
              </w:rPr>
              <w:t>0.50</w:t>
            </w:r>
          </w:p>
        </w:tc>
        <w:tc>
          <w:tcPr>
            <w:tcW w:w="709" w:type="dxa"/>
            <w:tcBorders>
              <w:top w:val="nil"/>
              <w:left w:val="nil"/>
              <w:bottom w:val="single" w:sz="4" w:space="0" w:color="auto"/>
              <w:right w:val="nil"/>
            </w:tcBorders>
            <w:shd w:val="clear" w:color="auto" w:fill="auto"/>
            <w:noWrap/>
            <w:vAlign w:val="bottom"/>
            <w:hideMark/>
          </w:tcPr>
          <w:p w14:paraId="305D4A38" w14:textId="2099ACA0" w:rsidR="000864D6" w:rsidRPr="00CB4141" w:rsidRDefault="000864D6" w:rsidP="00C05886">
            <w:pPr>
              <w:rPr>
                <w:sz w:val="20"/>
                <w:szCs w:val="20"/>
              </w:rPr>
            </w:pPr>
            <w:r w:rsidRPr="00CB4141">
              <w:rPr>
                <w:sz w:val="20"/>
                <w:szCs w:val="20"/>
              </w:rPr>
              <w:t>1.</w:t>
            </w:r>
            <w:r w:rsidR="005510F0" w:rsidRPr="00CB4141">
              <w:rPr>
                <w:sz w:val="20"/>
                <w:szCs w:val="20"/>
              </w:rPr>
              <w:t>31</w:t>
            </w:r>
          </w:p>
        </w:tc>
        <w:tc>
          <w:tcPr>
            <w:tcW w:w="567" w:type="dxa"/>
            <w:tcBorders>
              <w:top w:val="nil"/>
              <w:left w:val="nil"/>
              <w:bottom w:val="single" w:sz="4" w:space="0" w:color="auto"/>
              <w:right w:val="nil"/>
            </w:tcBorders>
            <w:shd w:val="clear" w:color="auto" w:fill="auto"/>
            <w:noWrap/>
            <w:vAlign w:val="bottom"/>
            <w:hideMark/>
          </w:tcPr>
          <w:p w14:paraId="05F51326" w14:textId="77777777" w:rsidR="000864D6" w:rsidRPr="00CB4141" w:rsidRDefault="000864D6" w:rsidP="00C05886">
            <w:pPr>
              <w:rPr>
                <w:b/>
                <w:bCs/>
                <w:color w:val="000000" w:themeColor="text1"/>
                <w:sz w:val="20"/>
                <w:szCs w:val="20"/>
              </w:rPr>
            </w:pPr>
            <w:r w:rsidRPr="00CB4141">
              <w:rPr>
                <w:b/>
                <w:bCs/>
                <w:color w:val="000000" w:themeColor="text1"/>
                <w:sz w:val="20"/>
                <w:szCs w:val="20"/>
              </w:rPr>
              <w:t>NA</w:t>
            </w:r>
          </w:p>
        </w:tc>
        <w:tc>
          <w:tcPr>
            <w:tcW w:w="709" w:type="dxa"/>
            <w:tcBorders>
              <w:top w:val="nil"/>
              <w:left w:val="nil"/>
              <w:bottom w:val="single" w:sz="4" w:space="0" w:color="auto"/>
              <w:right w:val="nil"/>
            </w:tcBorders>
            <w:shd w:val="clear" w:color="auto" w:fill="auto"/>
            <w:noWrap/>
            <w:vAlign w:val="bottom"/>
            <w:hideMark/>
          </w:tcPr>
          <w:p w14:paraId="25EC5340" w14:textId="77777777" w:rsidR="000864D6" w:rsidRPr="00CB4141" w:rsidRDefault="000864D6" w:rsidP="00C05886">
            <w:pPr>
              <w:rPr>
                <w:b/>
                <w:bCs/>
                <w:color w:val="000000" w:themeColor="text1"/>
                <w:sz w:val="20"/>
                <w:szCs w:val="20"/>
              </w:rPr>
            </w:pPr>
            <w:r w:rsidRPr="00CB4141">
              <w:rPr>
                <w:b/>
                <w:bCs/>
                <w:color w:val="000000" w:themeColor="text1"/>
                <w:sz w:val="20"/>
                <w:szCs w:val="20"/>
              </w:rPr>
              <w:t>NA</w:t>
            </w:r>
          </w:p>
        </w:tc>
        <w:tc>
          <w:tcPr>
            <w:tcW w:w="764" w:type="dxa"/>
            <w:tcBorders>
              <w:top w:val="nil"/>
              <w:left w:val="nil"/>
              <w:bottom w:val="single" w:sz="4" w:space="0" w:color="auto"/>
              <w:right w:val="nil"/>
            </w:tcBorders>
            <w:shd w:val="clear" w:color="auto" w:fill="auto"/>
            <w:noWrap/>
            <w:vAlign w:val="bottom"/>
            <w:hideMark/>
          </w:tcPr>
          <w:p w14:paraId="76428BCC" w14:textId="77777777" w:rsidR="000864D6" w:rsidRPr="00CB4141" w:rsidRDefault="000864D6" w:rsidP="00C05886">
            <w:pPr>
              <w:rPr>
                <w:b/>
                <w:bCs/>
                <w:color w:val="000000" w:themeColor="text1"/>
                <w:sz w:val="20"/>
                <w:szCs w:val="20"/>
              </w:rPr>
            </w:pPr>
            <w:r w:rsidRPr="00CB4141">
              <w:rPr>
                <w:b/>
                <w:bCs/>
                <w:color w:val="000000" w:themeColor="text1"/>
                <w:sz w:val="20"/>
                <w:szCs w:val="20"/>
              </w:rPr>
              <w:t>NA</w:t>
            </w:r>
          </w:p>
        </w:tc>
      </w:tr>
      <w:tr w:rsidR="000864D6" w:rsidRPr="00C05886" w14:paraId="4BC9759D" w14:textId="77777777" w:rsidTr="00C05886">
        <w:trPr>
          <w:trHeight w:val="300"/>
        </w:trPr>
        <w:tc>
          <w:tcPr>
            <w:tcW w:w="16357" w:type="dxa"/>
            <w:gridSpan w:val="16"/>
            <w:tcBorders>
              <w:top w:val="single" w:sz="4" w:space="0" w:color="auto"/>
              <w:left w:val="nil"/>
              <w:right w:val="nil"/>
            </w:tcBorders>
            <w:shd w:val="clear" w:color="auto" w:fill="auto"/>
            <w:noWrap/>
            <w:vAlign w:val="bottom"/>
          </w:tcPr>
          <w:p w14:paraId="21741C04" w14:textId="77777777" w:rsidR="000864D6" w:rsidRPr="00C05886" w:rsidRDefault="000864D6" w:rsidP="00C05886">
            <w:pPr>
              <w:rPr>
                <w:sz w:val="20"/>
                <w:szCs w:val="20"/>
              </w:rPr>
            </w:pPr>
            <w:r w:rsidRPr="00C05886">
              <w:rPr>
                <w:color w:val="000000"/>
                <w:sz w:val="20"/>
                <w:szCs w:val="20"/>
                <w:vertAlign w:val="superscript"/>
              </w:rPr>
              <w:t>s</w:t>
            </w:r>
            <w:r w:rsidRPr="00C05886">
              <w:rPr>
                <w:color w:val="000000"/>
                <w:sz w:val="20"/>
                <w:szCs w:val="20"/>
              </w:rPr>
              <w:t xml:space="preserve"> subscale items rated 0-1;  </w:t>
            </w:r>
            <w:r w:rsidRPr="00C05886">
              <w:rPr>
                <w:color w:val="000000"/>
                <w:sz w:val="20"/>
                <w:szCs w:val="20"/>
                <w:vertAlign w:val="superscript"/>
              </w:rPr>
              <w:t xml:space="preserve">b </w:t>
            </w:r>
            <w:r w:rsidRPr="00C05886">
              <w:rPr>
                <w:color w:val="000000"/>
                <w:sz w:val="20"/>
                <w:szCs w:val="20"/>
              </w:rPr>
              <w:t xml:space="preserve">subscale items rated 0-2;  NA, not applicable; SD, standard deviation; </w:t>
            </w:r>
            <w:r w:rsidRPr="00C05886">
              <w:rPr>
                <w:sz w:val="20"/>
                <w:szCs w:val="20"/>
              </w:rPr>
              <w:t xml:space="preserve"> The NOS is scored by allocation of a point for each criterion that is met in each section of: 1. Selection (maximum 5 points); 2. Comparability (maximum 2 points); and 3. Outcome (maximum 3 points). Each section has sub-sections that can be worth either 1 or 2 points depending on the criterion being questioned. The total score out of a possible 10 points determines whether the study is of </w:t>
            </w:r>
            <w:r w:rsidRPr="00C05886">
              <w:rPr>
                <w:i/>
                <w:iCs/>
                <w:sz w:val="20"/>
                <w:szCs w:val="20"/>
              </w:rPr>
              <w:t>high</w:t>
            </w:r>
            <w:r w:rsidRPr="00C05886">
              <w:rPr>
                <w:sz w:val="20"/>
                <w:szCs w:val="20"/>
              </w:rPr>
              <w:t xml:space="preserve"> (&gt;7), </w:t>
            </w:r>
            <w:r w:rsidRPr="00C05886">
              <w:rPr>
                <w:i/>
                <w:iCs/>
                <w:sz w:val="20"/>
                <w:szCs w:val="20"/>
              </w:rPr>
              <w:t>moderate</w:t>
            </w:r>
            <w:r w:rsidRPr="00C05886">
              <w:rPr>
                <w:sz w:val="20"/>
                <w:szCs w:val="20"/>
              </w:rPr>
              <w:t xml:space="preserve"> (5-7) or </w:t>
            </w:r>
            <w:r w:rsidRPr="00C05886">
              <w:rPr>
                <w:i/>
                <w:iCs/>
                <w:sz w:val="20"/>
                <w:szCs w:val="20"/>
              </w:rPr>
              <w:t>low</w:t>
            </w:r>
            <w:r w:rsidRPr="00C05886">
              <w:rPr>
                <w:sz w:val="20"/>
                <w:szCs w:val="20"/>
              </w:rPr>
              <w:t xml:space="preserve"> (&lt;5) quality. </w:t>
            </w:r>
          </w:p>
          <w:p w14:paraId="7E638A9C" w14:textId="77777777" w:rsidR="000864D6" w:rsidRPr="00C05886" w:rsidRDefault="000864D6" w:rsidP="00C05886">
            <w:pPr>
              <w:rPr>
                <w:b/>
                <w:color w:val="000000" w:themeColor="text1"/>
                <w:sz w:val="20"/>
                <w:szCs w:val="20"/>
              </w:rPr>
            </w:pPr>
          </w:p>
        </w:tc>
      </w:tr>
    </w:tbl>
    <w:p w14:paraId="1C76C650" w14:textId="77777777" w:rsidR="0069457C" w:rsidRDefault="0069457C" w:rsidP="00DE1CEB">
      <w:pPr>
        <w:spacing w:line="480" w:lineRule="auto"/>
        <w:rPr>
          <w:rFonts w:ascii="Arial" w:hAnsi="Arial" w:cs="Arial"/>
        </w:rPr>
      </w:pPr>
    </w:p>
    <w:p w14:paraId="2B96D45C" w14:textId="77777777" w:rsidR="00FD439B" w:rsidRDefault="00FD439B" w:rsidP="00DE1CEB">
      <w:pPr>
        <w:spacing w:line="480" w:lineRule="auto"/>
        <w:rPr>
          <w:rFonts w:ascii="Arial" w:hAnsi="Arial" w:cs="Arial"/>
        </w:rPr>
      </w:pPr>
    </w:p>
    <w:p w14:paraId="0B92BBBA" w14:textId="77777777" w:rsidR="00FD439B" w:rsidRDefault="00FD439B" w:rsidP="00DE1CEB">
      <w:pPr>
        <w:spacing w:line="480" w:lineRule="auto"/>
        <w:rPr>
          <w:rFonts w:ascii="Arial" w:hAnsi="Arial" w:cs="Arial"/>
        </w:rPr>
      </w:pPr>
    </w:p>
    <w:p w14:paraId="6DF9E5E6" w14:textId="77777777" w:rsidR="00FD439B" w:rsidRDefault="00FD439B" w:rsidP="00DE1CEB">
      <w:pPr>
        <w:spacing w:line="480" w:lineRule="auto"/>
        <w:rPr>
          <w:rFonts w:ascii="Arial" w:hAnsi="Arial" w:cs="Arial"/>
        </w:rPr>
      </w:pPr>
    </w:p>
    <w:p w14:paraId="372DC9CD" w14:textId="77777777" w:rsidR="000E26DB" w:rsidRDefault="000E26DB" w:rsidP="00A34B44">
      <w:pPr>
        <w:spacing w:line="480" w:lineRule="auto"/>
        <w:jc w:val="both"/>
        <w:rPr>
          <w:b/>
          <w:bCs/>
          <w:sz w:val="20"/>
          <w:szCs w:val="20"/>
        </w:rPr>
      </w:pPr>
    </w:p>
    <w:p w14:paraId="0D1236C5" w14:textId="6C05D79E" w:rsidR="00A34B44" w:rsidRPr="007D3B79" w:rsidRDefault="00A34B44" w:rsidP="00A34B44">
      <w:pPr>
        <w:spacing w:line="480" w:lineRule="auto"/>
        <w:jc w:val="both"/>
        <w:rPr>
          <w:sz w:val="20"/>
          <w:szCs w:val="20"/>
        </w:rPr>
      </w:pPr>
      <w:r w:rsidRPr="007D3B79">
        <w:rPr>
          <w:b/>
          <w:bCs/>
          <w:sz w:val="20"/>
          <w:szCs w:val="20"/>
        </w:rPr>
        <w:lastRenderedPageBreak/>
        <w:t xml:space="preserve">Table 3: </w:t>
      </w:r>
      <w:r w:rsidRPr="007D3B79">
        <w:rPr>
          <w:sz w:val="20"/>
          <w:szCs w:val="20"/>
        </w:rPr>
        <w:t xml:space="preserve">Characteristics of included studies. </w:t>
      </w:r>
    </w:p>
    <w:tbl>
      <w:tblPr>
        <w:tblStyle w:val="PlainTable2"/>
        <w:tblW w:w="14884" w:type="dxa"/>
        <w:tblInd w:w="-567" w:type="dxa"/>
        <w:tblLayout w:type="fixed"/>
        <w:tblLook w:val="04A0" w:firstRow="1" w:lastRow="0" w:firstColumn="1" w:lastColumn="0" w:noHBand="0" w:noVBand="1"/>
      </w:tblPr>
      <w:tblGrid>
        <w:gridCol w:w="1701"/>
        <w:gridCol w:w="1276"/>
        <w:gridCol w:w="851"/>
        <w:gridCol w:w="992"/>
        <w:gridCol w:w="992"/>
        <w:gridCol w:w="1559"/>
        <w:gridCol w:w="1276"/>
        <w:gridCol w:w="1562"/>
        <w:gridCol w:w="1559"/>
        <w:gridCol w:w="1699"/>
        <w:gridCol w:w="1417"/>
      </w:tblGrid>
      <w:tr w:rsidR="00A34B44" w:rsidRPr="007D3B79" w14:paraId="2C587B6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ECBE7C1" w14:textId="77777777" w:rsidR="00A34B44" w:rsidRPr="007D3B79" w:rsidRDefault="00A34B44" w:rsidP="0014379F">
            <w:pPr>
              <w:spacing w:line="276" w:lineRule="auto"/>
              <w:rPr>
                <w:sz w:val="20"/>
                <w:szCs w:val="20"/>
              </w:rPr>
            </w:pPr>
            <w:r w:rsidRPr="007D3B79">
              <w:rPr>
                <w:sz w:val="20"/>
                <w:szCs w:val="20"/>
              </w:rPr>
              <w:t>Study</w:t>
            </w:r>
          </w:p>
        </w:tc>
        <w:tc>
          <w:tcPr>
            <w:tcW w:w="1276" w:type="dxa"/>
          </w:tcPr>
          <w:p w14:paraId="3F8695D4" w14:textId="77777777" w:rsidR="00A34B44" w:rsidRPr="007D3B79" w:rsidRDefault="00A34B44" w:rsidP="0014379F">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D3B79">
              <w:rPr>
                <w:sz w:val="20"/>
                <w:szCs w:val="20"/>
              </w:rPr>
              <w:t>Sport</w:t>
            </w:r>
          </w:p>
        </w:tc>
        <w:tc>
          <w:tcPr>
            <w:tcW w:w="851" w:type="dxa"/>
          </w:tcPr>
          <w:p w14:paraId="292EC121" w14:textId="77777777" w:rsidR="00A34B44" w:rsidRPr="007D3B79" w:rsidRDefault="00A34B44" w:rsidP="0014379F">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D3B79">
              <w:rPr>
                <w:sz w:val="20"/>
                <w:szCs w:val="20"/>
              </w:rPr>
              <w:t>Female Athlete (N)</w:t>
            </w:r>
          </w:p>
        </w:tc>
        <w:tc>
          <w:tcPr>
            <w:tcW w:w="992" w:type="dxa"/>
          </w:tcPr>
          <w:p w14:paraId="01B3E409" w14:textId="77777777" w:rsidR="00A34B44" w:rsidRPr="007D3B79" w:rsidRDefault="00A34B44" w:rsidP="0014379F">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D3B79">
              <w:rPr>
                <w:sz w:val="20"/>
                <w:szCs w:val="20"/>
              </w:rPr>
              <w:t>Female Athlete (% of sample)</w:t>
            </w:r>
          </w:p>
        </w:tc>
        <w:tc>
          <w:tcPr>
            <w:tcW w:w="992" w:type="dxa"/>
          </w:tcPr>
          <w:p w14:paraId="6D3FE6F6" w14:textId="77777777" w:rsidR="00A34B44" w:rsidRPr="007D3B79" w:rsidRDefault="00A34B44" w:rsidP="0014379F">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D3B79">
              <w:rPr>
                <w:sz w:val="20"/>
                <w:szCs w:val="20"/>
              </w:rPr>
              <w:t>Female Athlete Age (years, M ± SD)</w:t>
            </w:r>
          </w:p>
        </w:tc>
        <w:tc>
          <w:tcPr>
            <w:tcW w:w="1559" w:type="dxa"/>
          </w:tcPr>
          <w:p w14:paraId="478C6654" w14:textId="77777777" w:rsidR="00A34B44" w:rsidRPr="007D3B79" w:rsidRDefault="00A34B44" w:rsidP="0014379F">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D3B79">
              <w:rPr>
                <w:sz w:val="20"/>
                <w:szCs w:val="20"/>
              </w:rPr>
              <w:t>Study Design</w:t>
            </w:r>
          </w:p>
        </w:tc>
        <w:tc>
          <w:tcPr>
            <w:tcW w:w="1276" w:type="dxa"/>
          </w:tcPr>
          <w:p w14:paraId="703E71C4" w14:textId="77777777" w:rsidR="00A34B44" w:rsidRPr="007D3B79" w:rsidRDefault="00A34B44" w:rsidP="0014379F">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D3B79">
              <w:rPr>
                <w:sz w:val="20"/>
                <w:szCs w:val="20"/>
              </w:rPr>
              <w:t>Study Duration</w:t>
            </w:r>
          </w:p>
        </w:tc>
        <w:tc>
          <w:tcPr>
            <w:tcW w:w="1562" w:type="dxa"/>
          </w:tcPr>
          <w:p w14:paraId="269F5076" w14:textId="77777777" w:rsidR="00A34B44" w:rsidRPr="007D3B79" w:rsidRDefault="00A34B44" w:rsidP="0014379F">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Performance Measure </w:t>
            </w:r>
          </w:p>
        </w:tc>
        <w:tc>
          <w:tcPr>
            <w:tcW w:w="1559" w:type="dxa"/>
          </w:tcPr>
          <w:p w14:paraId="48DE73D7" w14:textId="77777777" w:rsidR="00A34B44" w:rsidRPr="007D3B79" w:rsidRDefault="00A34B44" w:rsidP="0014379F">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D3B79">
              <w:rPr>
                <w:sz w:val="20"/>
                <w:szCs w:val="20"/>
              </w:rPr>
              <w:t>“</w:t>
            </w:r>
            <w:proofErr w:type="spellStart"/>
            <w:r w:rsidRPr="007D3B79">
              <w:rPr>
                <w:sz w:val="20"/>
                <w:szCs w:val="20"/>
              </w:rPr>
              <w:t>Eliteness</w:t>
            </w:r>
            <w:proofErr w:type="spellEnd"/>
            <w:r w:rsidRPr="007D3B79">
              <w:rPr>
                <w:sz w:val="20"/>
                <w:szCs w:val="20"/>
              </w:rPr>
              <w:t xml:space="preserve">” of Sample </w:t>
            </w:r>
          </w:p>
        </w:tc>
        <w:tc>
          <w:tcPr>
            <w:tcW w:w="1699" w:type="dxa"/>
          </w:tcPr>
          <w:p w14:paraId="190EE90F" w14:textId="77777777" w:rsidR="00A34B44" w:rsidRPr="007D3B79" w:rsidRDefault="00A34B44" w:rsidP="0014379F">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D3B79">
              <w:rPr>
                <w:sz w:val="20"/>
                <w:szCs w:val="20"/>
              </w:rPr>
              <w:t>Control for MC Phase/Regularity/HC Use</w:t>
            </w:r>
          </w:p>
        </w:tc>
        <w:tc>
          <w:tcPr>
            <w:tcW w:w="1417" w:type="dxa"/>
          </w:tcPr>
          <w:p w14:paraId="6C0F91C7" w14:textId="77777777" w:rsidR="00A34B44" w:rsidRPr="007D3B79" w:rsidRDefault="00A34B44" w:rsidP="0014379F">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7D3B79">
              <w:rPr>
                <w:sz w:val="20"/>
                <w:szCs w:val="20"/>
              </w:rPr>
              <w:t>Quality Assessment Score (adapted NOS 0-10)</w:t>
            </w:r>
          </w:p>
        </w:tc>
      </w:tr>
      <w:tr w:rsidR="00A34B44" w:rsidRPr="007D3B79" w14:paraId="78866A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981E3EC" w14:textId="51ED0FC2" w:rsidR="00A34B44" w:rsidRPr="007D3B79" w:rsidRDefault="00A34B44" w:rsidP="0014379F">
            <w:pPr>
              <w:spacing w:line="276" w:lineRule="auto"/>
              <w:rPr>
                <w:b w:val="0"/>
                <w:bCs w:val="0"/>
                <w:sz w:val="20"/>
                <w:szCs w:val="20"/>
              </w:rPr>
            </w:pPr>
            <w:r w:rsidRPr="007D3B79">
              <w:rPr>
                <w:b w:val="0"/>
                <w:bCs w:val="0"/>
                <w:sz w:val="20"/>
                <w:szCs w:val="20"/>
              </w:rPr>
              <w:t xml:space="preserve">Akazawa et al. </w:t>
            </w:r>
          </w:p>
        </w:tc>
        <w:tc>
          <w:tcPr>
            <w:tcW w:w="1276" w:type="dxa"/>
          </w:tcPr>
          <w:p w14:paraId="6711AA9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Volleyball</w:t>
            </w:r>
          </w:p>
        </w:tc>
        <w:tc>
          <w:tcPr>
            <w:tcW w:w="851" w:type="dxa"/>
          </w:tcPr>
          <w:p w14:paraId="2BCAB5E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12</w:t>
            </w:r>
          </w:p>
        </w:tc>
        <w:tc>
          <w:tcPr>
            <w:tcW w:w="992" w:type="dxa"/>
          </w:tcPr>
          <w:p w14:paraId="1AB2391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4244E1B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20.0 ± 0.3</w:t>
            </w:r>
          </w:p>
        </w:tc>
        <w:tc>
          <w:tcPr>
            <w:tcW w:w="1559" w:type="dxa"/>
          </w:tcPr>
          <w:p w14:paraId="6794632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Cross-sectional</w:t>
            </w:r>
          </w:p>
        </w:tc>
        <w:tc>
          <w:tcPr>
            <w:tcW w:w="1276" w:type="dxa"/>
          </w:tcPr>
          <w:p w14:paraId="42ACAD0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 day</w:t>
            </w:r>
          </w:p>
        </w:tc>
        <w:tc>
          <w:tcPr>
            <w:tcW w:w="1562" w:type="dxa"/>
          </w:tcPr>
          <w:p w14:paraId="7577BC69"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Cognitive </w:t>
            </w:r>
          </w:p>
        </w:tc>
        <w:tc>
          <w:tcPr>
            <w:tcW w:w="1559" w:type="dxa"/>
          </w:tcPr>
          <w:p w14:paraId="0D840F8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1E5503A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3E7A652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Low (4)</w:t>
            </w:r>
          </w:p>
        </w:tc>
      </w:tr>
      <w:tr w:rsidR="00A34B44" w:rsidRPr="007D3B79" w14:paraId="60A2DB50" w14:textId="77777777">
        <w:tc>
          <w:tcPr>
            <w:cnfStyle w:val="001000000000" w:firstRow="0" w:lastRow="0" w:firstColumn="1" w:lastColumn="0" w:oddVBand="0" w:evenVBand="0" w:oddHBand="0" w:evenHBand="0" w:firstRowFirstColumn="0" w:firstRowLastColumn="0" w:lastRowFirstColumn="0" w:lastRowLastColumn="0"/>
            <w:tcW w:w="1701" w:type="dxa"/>
          </w:tcPr>
          <w:p w14:paraId="57B801FC" w14:textId="1EEDED20" w:rsidR="00A34B44" w:rsidRPr="007D3B79" w:rsidRDefault="00A34B44" w:rsidP="0014379F">
            <w:pPr>
              <w:spacing w:line="276" w:lineRule="auto"/>
              <w:rPr>
                <w:sz w:val="20"/>
                <w:szCs w:val="20"/>
              </w:rPr>
            </w:pPr>
            <w:r w:rsidRPr="007D3B79">
              <w:rPr>
                <w:b w:val="0"/>
                <w:bCs w:val="0"/>
                <w:sz w:val="20"/>
                <w:szCs w:val="20"/>
              </w:rPr>
              <w:t xml:space="preserve">Barreira et al. </w:t>
            </w:r>
          </w:p>
        </w:tc>
        <w:tc>
          <w:tcPr>
            <w:tcW w:w="1276" w:type="dxa"/>
          </w:tcPr>
          <w:p w14:paraId="4930F9C9"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Soccer</w:t>
            </w:r>
          </w:p>
        </w:tc>
        <w:tc>
          <w:tcPr>
            <w:tcW w:w="851" w:type="dxa"/>
          </w:tcPr>
          <w:p w14:paraId="76EB7AAB"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16</w:t>
            </w:r>
          </w:p>
        </w:tc>
        <w:tc>
          <w:tcPr>
            <w:tcW w:w="992" w:type="dxa"/>
          </w:tcPr>
          <w:p w14:paraId="42CDEC7B"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70F5F5F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25.4 ± 3.6</w:t>
            </w:r>
          </w:p>
        </w:tc>
        <w:tc>
          <w:tcPr>
            <w:tcW w:w="1559" w:type="dxa"/>
          </w:tcPr>
          <w:p w14:paraId="26EAB371"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Observational</w:t>
            </w:r>
          </w:p>
        </w:tc>
        <w:tc>
          <w:tcPr>
            <w:tcW w:w="1276" w:type="dxa"/>
          </w:tcPr>
          <w:p w14:paraId="14F2C94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7 days</w:t>
            </w:r>
          </w:p>
        </w:tc>
        <w:tc>
          <w:tcPr>
            <w:tcW w:w="1562" w:type="dxa"/>
          </w:tcPr>
          <w:p w14:paraId="41213AE2"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Physical, Readiness and Availability</w:t>
            </w:r>
          </w:p>
        </w:tc>
        <w:tc>
          <w:tcPr>
            <w:tcW w:w="1559" w:type="dxa"/>
          </w:tcPr>
          <w:p w14:paraId="32DCB483"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Competitive elite</w:t>
            </w:r>
          </w:p>
        </w:tc>
        <w:tc>
          <w:tcPr>
            <w:tcW w:w="1699" w:type="dxa"/>
          </w:tcPr>
          <w:p w14:paraId="5805D935"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tcPr>
          <w:p w14:paraId="736ABB5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(5)</w:t>
            </w:r>
          </w:p>
        </w:tc>
      </w:tr>
      <w:tr w:rsidR="00A34B44" w:rsidRPr="007D3B79" w14:paraId="7324A1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2C48811" w14:textId="57CA7F47" w:rsidR="00A34B44" w:rsidRPr="007D3B79" w:rsidRDefault="00A34B44" w:rsidP="0014379F">
            <w:pPr>
              <w:spacing w:line="276" w:lineRule="auto"/>
              <w:rPr>
                <w:b w:val="0"/>
                <w:bCs w:val="0"/>
                <w:sz w:val="20"/>
                <w:szCs w:val="20"/>
              </w:rPr>
            </w:pPr>
            <w:r w:rsidRPr="007D3B79">
              <w:rPr>
                <w:b w:val="0"/>
                <w:bCs w:val="0"/>
                <w:sz w:val="20"/>
                <w:szCs w:val="20"/>
              </w:rPr>
              <w:t xml:space="preserve">Benjamin et al. </w:t>
            </w:r>
          </w:p>
        </w:tc>
        <w:tc>
          <w:tcPr>
            <w:tcW w:w="1276" w:type="dxa"/>
          </w:tcPr>
          <w:p w14:paraId="28A4E59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Soccer</w:t>
            </w:r>
          </w:p>
        </w:tc>
        <w:tc>
          <w:tcPr>
            <w:tcW w:w="851" w:type="dxa"/>
          </w:tcPr>
          <w:p w14:paraId="5909B863"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120</w:t>
            </w:r>
          </w:p>
        </w:tc>
        <w:tc>
          <w:tcPr>
            <w:tcW w:w="992" w:type="dxa"/>
          </w:tcPr>
          <w:p w14:paraId="64F38D92"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52</w:t>
            </w:r>
          </w:p>
        </w:tc>
        <w:tc>
          <w:tcPr>
            <w:tcW w:w="992" w:type="dxa"/>
          </w:tcPr>
          <w:p w14:paraId="6E8B118C"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20.0 ± 1.0</w:t>
            </w:r>
          </w:p>
        </w:tc>
        <w:tc>
          <w:tcPr>
            <w:tcW w:w="1559" w:type="dxa"/>
          </w:tcPr>
          <w:p w14:paraId="682D1D32"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Observational </w:t>
            </w:r>
          </w:p>
        </w:tc>
        <w:tc>
          <w:tcPr>
            <w:tcW w:w="1276" w:type="dxa"/>
          </w:tcPr>
          <w:p w14:paraId="25C5F263"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3 competitive seasons</w:t>
            </w:r>
          </w:p>
        </w:tc>
        <w:tc>
          <w:tcPr>
            <w:tcW w:w="1562" w:type="dxa"/>
          </w:tcPr>
          <w:p w14:paraId="35F09708" w14:textId="5611ACF6"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Mood and </w:t>
            </w:r>
            <w:r w:rsidR="009F21BB" w:rsidRPr="007D3B79">
              <w:rPr>
                <w:sz w:val="20"/>
                <w:szCs w:val="20"/>
              </w:rPr>
              <w:t xml:space="preserve">Subjective </w:t>
            </w:r>
            <w:r w:rsidRPr="007D3B79">
              <w:rPr>
                <w:sz w:val="20"/>
                <w:szCs w:val="20"/>
              </w:rPr>
              <w:t>Wellbeing</w:t>
            </w:r>
          </w:p>
        </w:tc>
        <w:tc>
          <w:tcPr>
            <w:tcW w:w="1559" w:type="dxa"/>
          </w:tcPr>
          <w:p w14:paraId="69DEEA4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27CF17A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4ECB951F"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(6)</w:t>
            </w:r>
          </w:p>
        </w:tc>
      </w:tr>
      <w:tr w:rsidR="00D2224D" w:rsidRPr="007D3B79" w14:paraId="2E66E8A3" w14:textId="77777777">
        <w:tc>
          <w:tcPr>
            <w:cnfStyle w:val="001000000000" w:firstRow="0" w:lastRow="0" w:firstColumn="1" w:lastColumn="0" w:oddVBand="0" w:evenVBand="0" w:oddHBand="0" w:evenHBand="0" w:firstRowFirstColumn="0" w:firstRowLastColumn="0" w:lastRowFirstColumn="0" w:lastRowLastColumn="0"/>
            <w:tcW w:w="1701" w:type="dxa"/>
          </w:tcPr>
          <w:p w14:paraId="1854FD2D" w14:textId="1267313D" w:rsidR="00D2224D" w:rsidRPr="007D3B79" w:rsidRDefault="00D2224D" w:rsidP="0014379F">
            <w:pPr>
              <w:spacing w:line="276" w:lineRule="auto"/>
              <w:rPr>
                <w:b w:val="0"/>
                <w:bCs w:val="0"/>
                <w:sz w:val="20"/>
                <w:szCs w:val="20"/>
              </w:rPr>
            </w:pPr>
            <w:r w:rsidRPr="007D3B79">
              <w:rPr>
                <w:b w:val="0"/>
                <w:bCs w:val="0"/>
                <w:sz w:val="20"/>
                <w:szCs w:val="20"/>
              </w:rPr>
              <w:t>Coombes &amp; Badenhorst</w:t>
            </w:r>
            <w:r w:rsidR="00EE4DC7" w:rsidRPr="007D3B79">
              <w:rPr>
                <w:b w:val="0"/>
                <w:bCs w:val="0"/>
                <w:sz w:val="20"/>
                <w:szCs w:val="20"/>
              </w:rPr>
              <w:t xml:space="preserve"> </w:t>
            </w:r>
          </w:p>
        </w:tc>
        <w:tc>
          <w:tcPr>
            <w:tcW w:w="1276" w:type="dxa"/>
          </w:tcPr>
          <w:p w14:paraId="0F8154FB" w14:textId="6B86937B" w:rsidR="00D2224D" w:rsidRPr="007D3B79" w:rsidRDefault="00D2224D"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Soccer</w:t>
            </w:r>
          </w:p>
        </w:tc>
        <w:tc>
          <w:tcPr>
            <w:tcW w:w="851" w:type="dxa"/>
          </w:tcPr>
          <w:p w14:paraId="6FA5EC69" w14:textId="132CC214" w:rsidR="00D2224D" w:rsidRPr="007D3B79" w:rsidRDefault="00D2224D"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22</w:t>
            </w:r>
          </w:p>
        </w:tc>
        <w:tc>
          <w:tcPr>
            <w:tcW w:w="992" w:type="dxa"/>
          </w:tcPr>
          <w:p w14:paraId="4B6B6012" w14:textId="208AE73B" w:rsidR="00D2224D" w:rsidRPr="007D3B79" w:rsidRDefault="00D2224D"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715169FA" w14:textId="2C5CAE73" w:rsidR="00D2224D" w:rsidRPr="007D3B79" w:rsidRDefault="00EB7770"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20.8</w:t>
            </w:r>
            <w:r w:rsidR="002F04F0" w:rsidRPr="007D3B79">
              <w:rPr>
                <w:sz w:val="20"/>
                <w:szCs w:val="20"/>
              </w:rPr>
              <w:t xml:space="preserve"> ± 3.5</w:t>
            </w:r>
          </w:p>
        </w:tc>
        <w:tc>
          <w:tcPr>
            <w:tcW w:w="1559" w:type="dxa"/>
          </w:tcPr>
          <w:p w14:paraId="5B5B9B0C" w14:textId="7410B5C7" w:rsidR="00D2224D" w:rsidRPr="007D3B79" w:rsidRDefault="002F04F0"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Cross-sectional</w:t>
            </w:r>
          </w:p>
        </w:tc>
        <w:tc>
          <w:tcPr>
            <w:tcW w:w="1276" w:type="dxa"/>
          </w:tcPr>
          <w:p w14:paraId="645805AE" w14:textId="27A04A7E" w:rsidR="00D2224D" w:rsidRPr="007D3B79" w:rsidRDefault="002F04F0"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 data collection session per subject</w:t>
            </w:r>
          </w:p>
        </w:tc>
        <w:tc>
          <w:tcPr>
            <w:tcW w:w="1562" w:type="dxa"/>
          </w:tcPr>
          <w:p w14:paraId="1FDEDAC0" w14:textId="02C4C17D" w:rsidR="00D2224D" w:rsidRPr="007D3B79" w:rsidRDefault="002F04F0"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Physical, Readiness and Availability</w:t>
            </w:r>
          </w:p>
        </w:tc>
        <w:tc>
          <w:tcPr>
            <w:tcW w:w="1559" w:type="dxa"/>
          </w:tcPr>
          <w:p w14:paraId="437AB8DD" w14:textId="5B0B903B" w:rsidR="00D2224D" w:rsidRPr="007D3B79" w:rsidRDefault="00F6000A"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5612CA34" w14:textId="6BAF7F9D" w:rsidR="00D2224D" w:rsidRPr="007D3B79" w:rsidRDefault="00FD03F5"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Menstrual status </w:t>
            </w:r>
            <w:r w:rsidR="004B664B" w:rsidRPr="007D3B79">
              <w:rPr>
                <w:sz w:val="20"/>
                <w:szCs w:val="20"/>
              </w:rPr>
              <w:t>recorded via LEAF-Q</w:t>
            </w:r>
          </w:p>
        </w:tc>
        <w:tc>
          <w:tcPr>
            <w:tcW w:w="1417" w:type="dxa"/>
          </w:tcPr>
          <w:p w14:paraId="29E41784" w14:textId="2D48567B" w:rsidR="00D2224D" w:rsidRPr="007D3B79" w:rsidRDefault="006A1D0A"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(5)</w:t>
            </w:r>
          </w:p>
        </w:tc>
      </w:tr>
      <w:tr w:rsidR="00A34B44" w:rsidRPr="007D3B79" w14:paraId="61ADDC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F49F52D" w14:textId="268D2DA0" w:rsidR="00A34B44" w:rsidRPr="007D3B79" w:rsidRDefault="00A34B44" w:rsidP="0014379F">
            <w:pPr>
              <w:spacing w:line="276" w:lineRule="auto"/>
              <w:rPr>
                <w:sz w:val="20"/>
                <w:szCs w:val="20"/>
              </w:rPr>
            </w:pPr>
            <w:r w:rsidRPr="007D3B79">
              <w:rPr>
                <w:b w:val="0"/>
                <w:bCs w:val="0"/>
                <w:sz w:val="20"/>
                <w:szCs w:val="20"/>
              </w:rPr>
              <w:t xml:space="preserve">Costa et al.  </w:t>
            </w:r>
          </w:p>
        </w:tc>
        <w:tc>
          <w:tcPr>
            <w:tcW w:w="1276" w:type="dxa"/>
          </w:tcPr>
          <w:p w14:paraId="334FA7B9"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Soccer </w:t>
            </w:r>
          </w:p>
        </w:tc>
        <w:tc>
          <w:tcPr>
            <w:tcW w:w="851" w:type="dxa"/>
          </w:tcPr>
          <w:p w14:paraId="11E23F06"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20</w:t>
            </w:r>
          </w:p>
        </w:tc>
        <w:tc>
          <w:tcPr>
            <w:tcW w:w="992" w:type="dxa"/>
          </w:tcPr>
          <w:p w14:paraId="2F98825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08CD80E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25.2 ± 3.1</w:t>
            </w:r>
          </w:p>
        </w:tc>
        <w:tc>
          <w:tcPr>
            <w:tcW w:w="1559" w:type="dxa"/>
          </w:tcPr>
          <w:p w14:paraId="4ED5E478"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Observational</w:t>
            </w:r>
          </w:p>
        </w:tc>
        <w:tc>
          <w:tcPr>
            <w:tcW w:w="1276" w:type="dxa"/>
          </w:tcPr>
          <w:p w14:paraId="7EAABA4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9 days </w:t>
            </w:r>
          </w:p>
        </w:tc>
        <w:tc>
          <w:tcPr>
            <w:tcW w:w="1562" w:type="dxa"/>
          </w:tcPr>
          <w:p w14:paraId="76B99BE5"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Physical, Readiness and Availability</w:t>
            </w:r>
          </w:p>
        </w:tc>
        <w:tc>
          <w:tcPr>
            <w:tcW w:w="1559" w:type="dxa"/>
          </w:tcPr>
          <w:p w14:paraId="499E9980"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Competitive elite </w:t>
            </w:r>
          </w:p>
        </w:tc>
        <w:tc>
          <w:tcPr>
            <w:tcW w:w="1699" w:type="dxa"/>
          </w:tcPr>
          <w:p w14:paraId="6473A056"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No </w:t>
            </w:r>
          </w:p>
        </w:tc>
        <w:tc>
          <w:tcPr>
            <w:tcW w:w="1417" w:type="dxa"/>
          </w:tcPr>
          <w:p w14:paraId="42DADF1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(6)</w:t>
            </w:r>
          </w:p>
        </w:tc>
      </w:tr>
      <w:tr w:rsidR="00A34B44" w:rsidRPr="007D3B79" w14:paraId="2F4EB4F2" w14:textId="77777777">
        <w:tc>
          <w:tcPr>
            <w:cnfStyle w:val="001000000000" w:firstRow="0" w:lastRow="0" w:firstColumn="1" w:lastColumn="0" w:oddVBand="0" w:evenVBand="0" w:oddHBand="0" w:evenHBand="0" w:firstRowFirstColumn="0" w:firstRowLastColumn="0" w:lastRowFirstColumn="0" w:lastRowLastColumn="0"/>
            <w:tcW w:w="1701" w:type="dxa"/>
          </w:tcPr>
          <w:p w14:paraId="65FCCE68" w14:textId="04DF70C7" w:rsidR="00A34B44" w:rsidRPr="007D3B79" w:rsidRDefault="00A34B44" w:rsidP="0014379F">
            <w:pPr>
              <w:spacing w:line="276" w:lineRule="auto"/>
              <w:rPr>
                <w:b w:val="0"/>
                <w:bCs w:val="0"/>
                <w:sz w:val="20"/>
                <w:szCs w:val="20"/>
              </w:rPr>
            </w:pPr>
            <w:r w:rsidRPr="007D3B79">
              <w:rPr>
                <w:b w:val="0"/>
                <w:bCs w:val="0"/>
                <w:sz w:val="20"/>
                <w:szCs w:val="20"/>
              </w:rPr>
              <w:t xml:space="preserve">Costa et al. </w:t>
            </w:r>
          </w:p>
        </w:tc>
        <w:tc>
          <w:tcPr>
            <w:tcW w:w="1276" w:type="dxa"/>
          </w:tcPr>
          <w:p w14:paraId="2E876A7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Soccer</w:t>
            </w:r>
          </w:p>
        </w:tc>
        <w:tc>
          <w:tcPr>
            <w:tcW w:w="851" w:type="dxa"/>
          </w:tcPr>
          <w:p w14:paraId="1C0CF6CF"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34</w:t>
            </w:r>
          </w:p>
        </w:tc>
        <w:tc>
          <w:tcPr>
            <w:tcW w:w="992" w:type="dxa"/>
          </w:tcPr>
          <w:p w14:paraId="38651BE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19ECF37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20.6 ± 2.3</w:t>
            </w:r>
          </w:p>
        </w:tc>
        <w:tc>
          <w:tcPr>
            <w:tcW w:w="1559" w:type="dxa"/>
          </w:tcPr>
          <w:p w14:paraId="3245080E"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Observational </w:t>
            </w:r>
          </w:p>
        </w:tc>
        <w:tc>
          <w:tcPr>
            <w:tcW w:w="1276" w:type="dxa"/>
          </w:tcPr>
          <w:p w14:paraId="1D52C32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14 days</w:t>
            </w:r>
          </w:p>
        </w:tc>
        <w:tc>
          <w:tcPr>
            <w:tcW w:w="1562" w:type="dxa"/>
          </w:tcPr>
          <w:p w14:paraId="0B1650C5"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Physical, Readiness and Availability</w:t>
            </w:r>
          </w:p>
        </w:tc>
        <w:tc>
          <w:tcPr>
            <w:tcW w:w="1559" w:type="dxa"/>
          </w:tcPr>
          <w:p w14:paraId="72254A9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Competitive elite</w:t>
            </w:r>
          </w:p>
        </w:tc>
        <w:tc>
          <w:tcPr>
            <w:tcW w:w="1699" w:type="dxa"/>
          </w:tcPr>
          <w:p w14:paraId="1BAC59F4"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tcPr>
          <w:p w14:paraId="3E03B54A"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Low (4)</w:t>
            </w:r>
          </w:p>
        </w:tc>
      </w:tr>
      <w:tr w:rsidR="00A34B44" w:rsidRPr="007D3B79" w14:paraId="08FA52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9807251" w14:textId="15CD51B9" w:rsidR="00A34B44" w:rsidRPr="007D3B79" w:rsidRDefault="00A34B44" w:rsidP="0014379F">
            <w:pPr>
              <w:spacing w:line="276" w:lineRule="auto"/>
              <w:rPr>
                <w:b w:val="0"/>
                <w:bCs w:val="0"/>
                <w:sz w:val="20"/>
                <w:szCs w:val="20"/>
              </w:rPr>
            </w:pPr>
            <w:r w:rsidRPr="007D3B79">
              <w:rPr>
                <w:b w:val="0"/>
                <w:bCs w:val="0"/>
                <w:sz w:val="20"/>
                <w:szCs w:val="20"/>
              </w:rPr>
              <w:t xml:space="preserve">Crouch et al. </w:t>
            </w:r>
          </w:p>
        </w:tc>
        <w:tc>
          <w:tcPr>
            <w:tcW w:w="1276" w:type="dxa"/>
          </w:tcPr>
          <w:p w14:paraId="4FAE756D"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Lacrosse</w:t>
            </w:r>
          </w:p>
        </w:tc>
        <w:tc>
          <w:tcPr>
            <w:tcW w:w="851" w:type="dxa"/>
          </w:tcPr>
          <w:p w14:paraId="72DBB4E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27</w:t>
            </w:r>
          </w:p>
        </w:tc>
        <w:tc>
          <w:tcPr>
            <w:tcW w:w="992" w:type="dxa"/>
          </w:tcPr>
          <w:p w14:paraId="71B90299"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61A59666"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18.7 ± 0.9</w:t>
            </w:r>
          </w:p>
        </w:tc>
        <w:tc>
          <w:tcPr>
            <w:tcW w:w="1559" w:type="dxa"/>
          </w:tcPr>
          <w:p w14:paraId="2887B9C6"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Observational</w:t>
            </w:r>
          </w:p>
        </w:tc>
        <w:tc>
          <w:tcPr>
            <w:tcW w:w="1276" w:type="dxa"/>
          </w:tcPr>
          <w:p w14:paraId="79EE97ED"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13 weeks </w:t>
            </w:r>
          </w:p>
        </w:tc>
        <w:tc>
          <w:tcPr>
            <w:tcW w:w="1562" w:type="dxa"/>
          </w:tcPr>
          <w:p w14:paraId="51474560"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Physical, Readiness and Availability</w:t>
            </w:r>
          </w:p>
        </w:tc>
        <w:tc>
          <w:tcPr>
            <w:tcW w:w="1559" w:type="dxa"/>
          </w:tcPr>
          <w:p w14:paraId="363D4B78"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6884FB08"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509F43D6"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Low (4)</w:t>
            </w:r>
          </w:p>
        </w:tc>
      </w:tr>
      <w:tr w:rsidR="00A34B44" w:rsidRPr="007D3B79" w14:paraId="163F0366" w14:textId="77777777">
        <w:tc>
          <w:tcPr>
            <w:cnfStyle w:val="001000000000" w:firstRow="0" w:lastRow="0" w:firstColumn="1" w:lastColumn="0" w:oddVBand="0" w:evenVBand="0" w:oddHBand="0" w:evenHBand="0" w:firstRowFirstColumn="0" w:firstRowLastColumn="0" w:lastRowFirstColumn="0" w:lastRowLastColumn="0"/>
            <w:tcW w:w="1701" w:type="dxa"/>
          </w:tcPr>
          <w:p w14:paraId="062C2509" w14:textId="6A1B9161" w:rsidR="00A34B44" w:rsidRPr="007D3B79" w:rsidRDefault="00A34B44" w:rsidP="0014379F">
            <w:pPr>
              <w:spacing w:line="276" w:lineRule="auto"/>
              <w:rPr>
                <w:b w:val="0"/>
                <w:bCs w:val="0"/>
                <w:sz w:val="20"/>
                <w:szCs w:val="20"/>
              </w:rPr>
            </w:pPr>
            <w:proofErr w:type="spellStart"/>
            <w:r w:rsidRPr="007D3B79">
              <w:rPr>
                <w:b w:val="0"/>
                <w:bCs w:val="0"/>
                <w:sz w:val="20"/>
                <w:szCs w:val="20"/>
              </w:rPr>
              <w:t>Doeven</w:t>
            </w:r>
            <w:proofErr w:type="spellEnd"/>
            <w:r w:rsidRPr="007D3B79">
              <w:rPr>
                <w:b w:val="0"/>
                <w:bCs w:val="0"/>
                <w:sz w:val="20"/>
                <w:szCs w:val="20"/>
              </w:rPr>
              <w:t xml:space="preserve"> et al. </w:t>
            </w:r>
          </w:p>
        </w:tc>
        <w:tc>
          <w:tcPr>
            <w:tcW w:w="1276" w:type="dxa"/>
          </w:tcPr>
          <w:p w14:paraId="6695743A"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Rugby (7s)</w:t>
            </w:r>
          </w:p>
        </w:tc>
        <w:tc>
          <w:tcPr>
            <w:tcW w:w="851" w:type="dxa"/>
          </w:tcPr>
          <w:p w14:paraId="0E98CA7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12</w:t>
            </w:r>
          </w:p>
        </w:tc>
        <w:tc>
          <w:tcPr>
            <w:tcW w:w="992" w:type="dxa"/>
          </w:tcPr>
          <w:p w14:paraId="169CC2BA"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16E71E95"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25.3 ± 4.1</w:t>
            </w:r>
          </w:p>
        </w:tc>
        <w:tc>
          <w:tcPr>
            <w:tcW w:w="1559" w:type="dxa"/>
          </w:tcPr>
          <w:p w14:paraId="3B8CF8C5"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Observational</w:t>
            </w:r>
          </w:p>
        </w:tc>
        <w:tc>
          <w:tcPr>
            <w:tcW w:w="1276" w:type="dxa"/>
          </w:tcPr>
          <w:p w14:paraId="2A3071B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7 days</w:t>
            </w:r>
          </w:p>
        </w:tc>
        <w:tc>
          <w:tcPr>
            <w:tcW w:w="1562" w:type="dxa"/>
          </w:tcPr>
          <w:p w14:paraId="1F872C49"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Physical, Readiness and Availability</w:t>
            </w:r>
          </w:p>
        </w:tc>
        <w:tc>
          <w:tcPr>
            <w:tcW w:w="1559" w:type="dxa"/>
          </w:tcPr>
          <w:p w14:paraId="1FBAA5D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5679013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tcPr>
          <w:p w14:paraId="7B30B28F"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(6)</w:t>
            </w:r>
          </w:p>
        </w:tc>
      </w:tr>
      <w:tr w:rsidR="00A34B44" w:rsidRPr="007D3B79" w14:paraId="2218A6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A7225D1" w14:textId="414AC61E" w:rsidR="00A34B44" w:rsidRPr="007D3B79" w:rsidRDefault="00A34B44" w:rsidP="0014379F">
            <w:pPr>
              <w:spacing w:line="276" w:lineRule="auto"/>
              <w:rPr>
                <w:b w:val="0"/>
                <w:bCs w:val="0"/>
                <w:sz w:val="20"/>
                <w:szCs w:val="20"/>
              </w:rPr>
            </w:pPr>
            <w:r w:rsidRPr="007D3B79">
              <w:rPr>
                <w:b w:val="0"/>
                <w:bCs w:val="0"/>
                <w:sz w:val="20"/>
                <w:szCs w:val="20"/>
              </w:rPr>
              <w:t xml:space="preserve">Dumortier et al. </w:t>
            </w:r>
          </w:p>
        </w:tc>
        <w:tc>
          <w:tcPr>
            <w:tcW w:w="1276" w:type="dxa"/>
          </w:tcPr>
          <w:p w14:paraId="58217A85"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Gymnastics</w:t>
            </w:r>
          </w:p>
        </w:tc>
        <w:tc>
          <w:tcPr>
            <w:tcW w:w="851" w:type="dxa"/>
          </w:tcPr>
          <w:p w14:paraId="176637F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7</w:t>
            </w:r>
          </w:p>
        </w:tc>
        <w:tc>
          <w:tcPr>
            <w:tcW w:w="992" w:type="dxa"/>
          </w:tcPr>
          <w:p w14:paraId="477E4EB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539F3EC3"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20.9 ± 2.8</w:t>
            </w:r>
          </w:p>
        </w:tc>
        <w:tc>
          <w:tcPr>
            <w:tcW w:w="1559" w:type="dxa"/>
          </w:tcPr>
          <w:p w14:paraId="1F37AF16"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Observational</w:t>
            </w:r>
          </w:p>
        </w:tc>
        <w:tc>
          <w:tcPr>
            <w:tcW w:w="1276" w:type="dxa"/>
          </w:tcPr>
          <w:p w14:paraId="3644963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14 weeks  </w:t>
            </w:r>
          </w:p>
        </w:tc>
        <w:tc>
          <w:tcPr>
            <w:tcW w:w="1562" w:type="dxa"/>
          </w:tcPr>
          <w:p w14:paraId="004390C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Sport-specific</w:t>
            </w:r>
          </w:p>
        </w:tc>
        <w:tc>
          <w:tcPr>
            <w:tcW w:w="1559" w:type="dxa"/>
          </w:tcPr>
          <w:p w14:paraId="3B16D3A0"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Competitive elite </w:t>
            </w:r>
          </w:p>
        </w:tc>
        <w:tc>
          <w:tcPr>
            <w:tcW w:w="1699" w:type="dxa"/>
          </w:tcPr>
          <w:p w14:paraId="75C18215"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1BA8498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(5)</w:t>
            </w:r>
          </w:p>
        </w:tc>
      </w:tr>
      <w:tr w:rsidR="00A34B44" w:rsidRPr="007D3B79" w14:paraId="061949D0" w14:textId="77777777">
        <w:tc>
          <w:tcPr>
            <w:cnfStyle w:val="001000000000" w:firstRow="0" w:lastRow="0" w:firstColumn="1" w:lastColumn="0" w:oddVBand="0" w:evenVBand="0" w:oddHBand="0" w:evenHBand="0" w:firstRowFirstColumn="0" w:firstRowLastColumn="0" w:lastRowFirstColumn="0" w:lastRowLastColumn="0"/>
            <w:tcW w:w="1701" w:type="dxa"/>
          </w:tcPr>
          <w:p w14:paraId="26BEA891" w14:textId="72E24C41" w:rsidR="00A34B44" w:rsidRPr="007D3B79" w:rsidRDefault="00A34B44" w:rsidP="0014379F">
            <w:pPr>
              <w:spacing w:line="276" w:lineRule="auto"/>
              <w:rPr>
                <w:b w:val="0"/>
                <w:bCs w:val="0"/>
                <w:sz w:val="20"/>
                <w:szCs w:val="20"/>
              </w:rPr>
            </w:pPr>
            <w:r w:rsidRPr="007D3B79">
              <w:rPr>
                <w:b w:val="0"/>
                <w:bCs w:val="0"/>
                <w:sz w:val="20"/>
                <w:szCs w:val="20"/>
              </w:rPr>
              <w:lastRenderedPageBreak/>
              <w:t xml:space="preserve">Fernandes et al. </w:t>
            </w:r>
          </w:p>
        </w:tc>
        <w:tc>
          <w:tcPr>
            <w:tcW w:w="1276" w:type="dxa"/>
          </w:tcPr>
          <w:p w14:paraId="7B559039"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Soccer </w:t>
            </w:r>
          </w:p>
        </w:tc>
        <w:tc>
          <w:tcPr>
            <w:tcW w:w="851" w:type="dxa"/>
          </w:tcPr>
          <w:p w14:paraId="1C8ADAD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19</w:t>
            </w:r>
          </w:p>
        </w:tc>
        <w:tc>
          <w:tcPr>
            <w:tcW w:w="992" w:type="dxa"/>
          </w:tcPr>
          <w:p w14:paraId="15FA0E99"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350EC8AB"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24.1 ± 2.7</w:t>
            </w:r>
          </w:p>
        </w:tc>
        <w:tc>
          <w:tcPr>
            <w:tcW w:w="1559" w:type="dxa"/>
          </w:tcPr>
          <w:p w14:paraId="13350DB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Observational</w:t>
            </w:r>
          </w:p>
        </w:tc>
        <w:tc>
          <w:tcPr>
            <w:tcW w:w="1276" w:type="dxa"/>
          </w:tcPr>
          <w:p w14:paraId="755C8EF4"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10 weeks </w:t>
            </w:r>
          </w:p>
        </w:tc>
        <w:tc>
          <w:tcPr>
            <w:tcW w:w="1562" w:type="dxa"/>
          </w:tcPr>
          <w:p w14:paraId="7AE5268A" w14:textId="2C7CE3A5"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Physical, Readiness and Availability; Mood and </w:t>
            </w:r>
            <w:r w:rsidR="009F21BB" w:rsidRPr="007D3B79">
              <w:rPr>
                <w:sz w:val="20"/>
                <w:szCs w:val="20"/>
              </w:rPr>
              <w:t xml:space="preserve">Subjective </w:t>
            </w:r>
            <w:r w:rsidRPr="007D3B79">
              <w:rPr>
                <w:sz w:val="20"/>
                <w:szCs w:val="20"/>
              </w:rPr>
              <w:t>Wellbeing</w:t>
            </w:r>
          </w:p>
        </w:tc>
        <w:tc>
          <w:tcPr>
            <w:tcW w:w="1559" w:type="dxa"/>
          </w:tcPr>
          <w:p w14:paraId="44047EB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7B7EBCD9"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tcPr>
          <w:p w14:paraId="481FC6C5"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Low (2)</w:t>
            </w:r>
          </w:p>
        </w:tc>
      </w:tr>
      <w:tr w:rsidR="00A34B44" w:rsidRPr="007D3B79" w14:paraId="1A5B54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33166AA" w14:textId="7345FB03" w:rsidR="00A34B44" w:rsidRPr="007D3B79" w:rsidRDefault="00A34B44" w:rsidP="0014379F">
            <w:pPr>
              <w:spacing w:line="276" w:lineRule="auto"/>
              <w:rPr>
                <w:sz w:val="20"/>
                <w:szCs w:val="20"/>
              </w:rPr>
            </w:pPr>
            <w:r w:rsidRPr="007D3B79">
              <w:rPr>
                <w:b w:val="0"/>
                <w:bCs w:val="0"/>
                <w:sz w:val="20"/>
                <w:szCs w:val="20"/>
              </w:rPr>
              <w:t xml:space="preserve">Foster et al. </w:t>
            </w:r>
          </w:p>
        </w:tc>
        <w:tc>
          <w:tcPr>
            <w:tcW w:w="1276" w:type="dxa"/>
          </w:tcPr>
          <w:p w14:paraId="693C40C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Volleyball</w:t>
            </w:r>
          </w:p>
        </w:tc>
        <w:tc>
          <w:tcPr>
            <w:tcW w:w="851" w:type="dxa"/>
          </w:tcPr>
          <w:p w14:paraId="478DF4E6"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67</w:t>
            </w:r>
          </w:p>
        </w:tc>
        <w:tc>
          <w:tcPr>
            <w:tcW w:w="992" w:type="dxa"/>
          </w:tcPr>
          <w:p w14:paraId="2BF8F6E5"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092472C8"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w:t>
            </w:r>
          </w:p>
        </w:tc>
        <w:tc>
          <w:tcPr>
            <w:tcW w:w="1559" w:type="dxa"/>
          </w:tcPr>
          <w:p w14:paraId="56540FFD"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Observational</w:t>
            </w:r>
          </w:p>
        </w:tc>
        <w:tc>
          <w:tcPr>
            <w:tcW w:w="1276" w:type="dxa"/>
          </w:tcPr>
          <w:p w14:paraId="71F632A0"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5 competitive seasons</w:t>
            </w:r>
          </w:p>
        </w:tc>
        <w:tc>
          <w:tcPr>
            <w:tcW w:w="1562" w:type="dxa"/>
          </w:tcPr>
          <w:p w14:paraId="0D011C8A" w14:textId="61FF8500"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Physical, Readiness and Availability; Mood and </w:t>
            </w:r>
            <w:r w:rsidR="009F21BB" w:rsidRPr="007D3B79">
              <w:rPr>
                <w:sz w:val="20"/>
                <w:szCs w:val="20"/>
              </w:rPr>
              <w:t xml:space="preserve">Subjective </w:t>
            </w:r>
            <w:r w:rsidRPr="007D3B79">
              <w:rPr>
                <w:sz w:val="20"/>
                <w:szCs w:val="20"/>
              </w:rPr>
              <w:t>Wellbeing</w:t>
            </w:r>
          </w:p>
        </w:tc>
        <w:tc>
          <w:tcPr>
            <w:tcW w:w="1559" w:type="dxa"/>
          </w:tcPr>
          <w:p w14:paraId="7EB089B5"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559FF21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7416663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(6)</w:t>
            </w:r>
          </w:p>
        </w:tc>
      </w:tr>
      <w:tr w:rsidR="00A34B44" w:rsidRPr="007D3B79" w14:paraId="09FCA14C" w14:textId="77777777">
        <w:tc>
          <w:tcPr>
            <w:cnfStyle w:val="001000000000" w:firstRow="0" w:lastRow="0" w:firstColumn="1" w:lastColumn="0" w:oddVBand="0" w:evenVBand="0" w:oddHBand="0" w:evenHBand="0" w:firstRowFirstColumn="0" w:firstRowLastColumn="0" w:lastRowFirstColumn="0" w:lastRowLastColumn="0"/>
            <w:tcW w:w="1701" w:type="dxa"/>
          </w:tcPr>
          <w:p w14:paraId="3CD2C3CD" w14:textId="74E058BB" w:rsidR="00A34B44" w:rsidRPr="007D3B79" w:rsidRDefault="00A34B44" w:rsidP="0014379F">
            <w:pPr>
              <w:spacing w:line="276" w:lineRule="auto"/>
              <w:rPr>
                <w:sz w:val="20"/>
                <w:szCs w:val="20"/>
              </w:rPr>
            </w:pPr>
            <w:r w:rsidRPr="007D3B79">
              <w:rPr>
                <w:b w:val="0"/>
                <w:bCs w:val="0"/>
                <w:sz w:val="20"/>
                <w:szCs w:val="20"/>
              </w:rPr>
              <w:t xml:space="preserve">Grace et al. </w:t>
            </w:r>
          </w:p>
        </w:tc>
        <w:tc>
          <w:tcPr>
            <w:tcW w:w="1276" w:type="dxa"/>
          </w:tcPr>
          <w:p w14:paraId="7CAE676F"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Lacrosse</w:t>
            </w:r>
          </w:p>
        </w:tc>
        <w:tc>
          <w:tcPr>
            <w:tcW w:w="851" w:type="dxa"/>
          </w:tcPr>
          <w:p w14:paraId="49C316F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32</w:t>
            </w:r>
          </w:p>
        </w:tc>
        <w:tc>
          <w:tcPr>
            <w:tcW w:w="992" w:type="dxa"/>
          </w:tcPr>
          <w:p w14:paraId="5C54F57E"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425AD4F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NR</w:t>
            </w:r>
          </w:p>
        </w:tc>
        <w:tc>
          <w:tcPr>
            <w:tcW w:w="1559" w:type="dxa"/>
          </w:tcPr>
          <w:p w14:paraId="31A8DAA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Observational</w:t>
            </w:r>
          </w:p>
        </w:tc>
        <w:tc>
          <w:tcPr>
            <w:tcW w:w="1276" w:type="dxa"/>
          </w:tcPr>
          <w:p w14:paraId="35D9FB9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 competitive season</w:t>
            </w:r>
          </w:p>
        </w:tc>
        <w:tc>
          <w:tcPr>
            <w:tcW w:w="1562" w:type="dxa"/>
          </w:tcPr>
          <w:p w14:paraId="06966492"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Sport-specific</w:t>
            </w:r>
          </w:p>
        </w:tc>
        <w:tc>
          <w:tcPr>
            <w:tcW w:w="1559" w:type="dxa"/>
          </w:tcPr>
          <w:p w14:paraId="529CE0C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6768CEF2"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tcPr>
          <w:p w14:paraId="3AD7F5C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(5)</w:t>
            </w:r>
          </w:p>
        </w:tc>
      </w:tr>
      <w:tr w:rsidR="00A34B44" w:rsidRPr="007D3B79" w14:paraId="2F98D3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BC49775" w14:textId="351858DE" w:rsidR="00A34B44" w:rsidRPr="007D3B79" w:rsidRDefault="00A34B44" w:rsidP="0014379F">
            <w:pPr>
              <w:spacing w:line="276" w:lineRule="auto"/>
              <w:rPr>
                <w:b w:val="0"/>
                <w:bCs w:val="0"/>
                <w:sz w:val="20"/>
                <w:szCs w:val="20"/>
              </w:rPr>
            </w:pPr>
            <w:proofErr w:type="spellStart"/>
            <w:r w:rsidRPr="007D3B79">
              <w:rPr>
                <w:b w:val="0"/>
                <w:bCs w:val="0"/>
                <w:sz w:val="20"/>
                <w:szCs w:val="20"/>
              </w:rPr>
              <w:t>Haroldsdottir</w:t>
            </w:r>
            <w:proofErr w:type="spellEnd"/>
            <w:r w:rsidRPr="007D3B79">
              <w:rPr>
                <w:b w:val="0"/>
                <w:bCs w:val="0"/>
                <w:sz w:val="20"/>
                <w:szCs w:val="20"/>
              </w:rPr>
              <w:t xml:space="preserve"> et al. </w:t>
            </w:r>
          </w:p>
        </w:tc>
        <w:tc>
          <w:tcPr>
            <w:tcW w:w="1276" w:type="dxa"/>
          </w:tcPr>
          <w:p w14:paraId="7FF33BD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Volleyball </w:t>
            </w:r>
          </w:p>
        </w:tc>
        <w:tc>
          <w:tcPr>
            <w:tcW w:w="851" w:type="dxa"/>
          </w:tcPr>
          <w:p w14:paraId="314BAD3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17</w:t>
            </w:r>
          </w:p>
        </w:tc>
        <w:tc>
          <w:tcPr>
            <w:tcW w:w="992" w:type="dxa"/>
          </w:tcPr>
          <w:p w14:paraId="3F41694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4B71AA0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19.6 ± 1.0</w:t>
            </w:r>
          </w:p>
        </w:tc>
        <w:tc>
          <w:tcPr>
            <w:tcW w:w="1559" w:type="dxa"/>
          </w:tcPr>
          <w:p w14:paraId="6293CBF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Observational </w:t>
            </w:r>
          </w:p>
        </w:tc>
        <w:tc>
          <w:tcPr>
            <w:tcW w:w="1276" w:type="dxa"/>
          </w:tcPr>
          <w:p w14:paraId="5B03C5C0"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9 months </w:t>
            </w:r>
          </w:p>
        </w:tc>
        <w:tc>
          <w:tcPr>
            <w:tcW w:w="1562" w:type="dxa"/>
          </w:tcPr>
          <w:p w14:paraId="3AC6317D" w14:textId="5F123B91"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Physical, Readiness and Availability; Mood and </w:t>
            </w:r>
            <w:r w:rsidR="009F21BB" w:rsidRPr="007D3B79">
              <w:rPr>
                <w:sz w:val="20"/>
                <w:szCs w:val="20"/>
              </w:rPr>
              <w:t xml:space="preserve">Subjective </w:t>
            </w:r>
            <w:r w:rsidRPr="007D3B79">
              <w:rPr>
                <w:sz w:val="20"/>
                <w:szCs w:val="20"/>
              </w:rPr>
              <w:t>Wellbeing</w:t>
            </w:r>
          </w:p>
        </w:tc>
        <w:tc>
          <w:tcPr>
            <w:tcW w:w="1559" w:type="dxa"/>
          </w:tcPr>
          <w:p w14:paraId="606560F9"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2C46251F"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1A0AE8FC"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Low (4)</w:t>
            </w:r>
          </w:p>
        </w:tc>
      </w:tr>
      <w:tr w:rsidR="00A34B44" w:rsidRPr="007D3B79" w14:paraId="1925059C" w14:textId="77777777">
        <w:tc>
          <w:tcPr>
            <w:cnfStyle w:val="001000000000" w:firstRow="0" w:lastRow="0" w:firstColumn="1" w:lastColumn="0" w:oddVBand="0" w:evenVBand="0" w:oddHBand="0" w:evenHBand="0" w:firstRowFirstColumn="0" w:firstRowLastColumn="0" w:lastRowFirstColumn="0" w:lastRowLastColumn="0"/>
            <w:tcW w:w="1701" w:type="dxa"/>
          </w:tcPr>
          <w:p w14:paraId="14F2F7AE" w14:textId="3F9C2FD2" w:rsidR="00A34B44" w:rsidRPr="007D3B79" w:rsidRDefault="00A34B44" w:rsidP="0014379F">
            <w:pPr>
              <w:spacing w:line="276" w:lineRule="auto"/>
              <w:rPr>
                <w:b w:val="0"/>
                <w:bCs w:val="0"/>
                <w:sz w:val="20"/>
                <w:szCs w:val="20"/>
              </w:rPr>
            </w:pPr>
            <w:r w:rsidRPr="007D3B79">
              <w:rPr>
                <w:b w:val="0"/>
                <w:bCs w:val="0"/>
                <w:sz w:val="20"/>
                <w:szCs w:val="20"/>
              </w:rPr>
              <w:t xml:space="preserve">Horgan et al. </w:t>
            </w:r>
          </w:p>
        </w:tc>
        <w:tc>
          <w:tcPr>
            <w:tcW w:w="1276" w:type="dxa"/>
          </w:tcPr>
          <w:p w14:paraId="481478D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Netball </w:t>
            </w:r>
          </w:p>
        </w:tc>
        <w:tc>
          <w:tcPr>
            <w:tcW w:w="851" w:type="dxa"/>
          </w:tcPr>
          <w:p w14:paraId="546CDDDE"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536</w:t>
            </w:r>
          </w:p>
        </w:tc>
        <w:tc>
          <w:tcPr>
            <w:tcW w:w="992" w:type="dxa"/>
          </w:tcPr>
          <w:p w14:paraId="6F8880F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62C84C1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18.8 ± 4.6</w:t>
            </w:r>
          </w:p>
        </w:tc>
        <w:tc>
          <w:tcPr>
            <w:tcW w:w="1559" w:type="dxa"/>
          </w:tcPr>
          <w:p w14:paraId="391CB9FF"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Retrospective cohort </w:t>
            </w:r>
          </w:p>
        </w:tc>
        <w:tc>
          <w:tcPr>
            <w:tcW w:w="1276" w:type="dxa"/>
          </w:tcPr>
          <w:p w14:paraId="1E182DBA"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4 years </w:t>
            </w:r>
          </w:p>
        </w:tc>
        <w:tc>
          <w:tcPr>
            <w:tcW w:w="1562" w:type="dxa"/>
          </w:tcPr>
          <w:p w14:paraId="209EF3FE"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Physical, Readiness and Availability</w:t>
            </w:r>
          </w:p>
        </w:tc>
        <w:tc>
          <w:tcPr>
            <w:tcW w:w="1559" w:type="dxa"/>
          </w:tcPr>
          <w:p w14:paraId="0D030C53"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48FC96B5"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tcPr>
          <w:p w14:paraId="1D2E6D55"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(6)</w:t>
            </w:r>
          </w:p>
        </w:tc>
      </w:tr>
      <w:tr w:rsidR="00A34B44" w:rsidRPr="007D3B79" w14:paraId="2A0C17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C550033" w14:textId="455B4478" w:rsidR="00A34B44" w:rsidRPr="007D3B79" w:rsidRDefault="00A34B44" w:rsidP="0014379F">
            <w:pPr>
              <w:spacing w:line="276" w:lineRule="auto"/>
              <w:rPr>
                <w:b w:val="0"/>
                <w:bCs w:val="0"/>
                <w:sz w:val="20"/>
                <w:szCs w:val="20"/>
              </w:rPr>
            </w:pPr>
            <w:proofErr w:type="spellStart"/>
            <w:r w:rsidRPr="007D3B79">
              <w:rPr>
                <w:b w:val="0"/>
                <w:bCs w:val="0"/>
                <w:sz w:val="20"/>
                <w:szCs w:val="20"/>
              </w:rPr>
              <w:t>Juliff</w:t>
            </w:r>
            <w:proofErr w:type="spellEnd"/>
            <w:r w:rsidRPr="007D3B79">
              <w:rPr>
                <w:b w:val="0"/>
                <w:bCs w:val="0"/>
                <w:sz w:val="20"/>
                <w:szCs w:val="20"/>
              </w:rPr>
              <w:t xml:space="preserve"> et al. </w:t>
            </w:r>
          </w:p>
        </w:tc>
        <w:tc>
          <w:tcPr>
            <w:tcW w:w="1276" w:type="dxa"/>
          </w:tcPr>
          <w:p w14:paraId="23F565C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Netball </w:t>
            </w:r>
          </w:p>
        </w:tc>
        <w:tc>
          <w:tcPr>
            <w:tcW w:w="851" w:type="dxa"/>
          </w:tcPr>
          <w:p w14:paraId="184ED83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42</w:t>
            </w:r>
          </w:p>
        </w:tc>
        <w:tc>
          <w:tcPr>
            <w:tcW w:w="992" w:type="dxa"/>
          </w:tcPr>
          <w:p w14:paraId="23CA7E8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2A6560E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19.2 ± 1.0</w:t>
            </w:r>
          </w:p>
        </w:tc>
        <w:tc>
          <w:tcPr>
            <w:tcW w:w="1559" w:type="dxa"/>
          </w:tcPr>
          <w:p w14:paraId="0E445A6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Observational</w:t>
            </w:r>
          </w:p>
        </w:tc>
        <w:tc>
          <w:tcPr>
            <w:tcW w:w="1276" w:type="dxa"/>
          </w:tcPr>
          <w:p w14:paraId="6F4D40B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18 days </w:t>
            </w:r>
          </w:p>
        </w:tc>
        <w:tc>
          <w:tcPr>
            <w:tcW w:w="1562" w:type="dxa"/>
          </w:tcPr>
          <w:p w14:paraId="01B88CC4"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Sport-specific</w:t>
            </w:r>
          </w:p>
        </w:tc>
        <w:tc>
          <w:tcPr>
            <w:tcW w:w="1559" w:type="dxa"/>
          </w:tcPr>
          <w:p w14:paraId="1FFCFE6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47B8FFB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1F375D89"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(7)</w:t>
            </w:r>
          </w:p>
        </w:tc>
      </w:tr>
      <w:tr w:rsidR="00A34B44" w:rsidRPr="007D3B79" w14:paraId="665883A1" w14:textId="77777777">
        <w:tc>
          <w:tcPr>
            <w:cnfStyle w:val="001000000000" w:firstRow="0" w:lastRow="0" w:firstColumn="1" w:lastColumn="0" w:oddVBand="0" w:evenVBand="0" w:oddHBand="0" w:evenHBand="0" w:firstRowFirstColumn="0" w:firstRowLastColumn="0" w:lastRowFirstColumn="0" w:lastRowLastColumn="0"/>
            <w:tcW w:w="1701" w:type="dxa"/>
          </w:tcPr>
          <w:p w14:paraId="2CFCD4AD" w14:textId="222785A5" w:rsidR="00A34B44" w:rsidRPr="007D3B79" w:rsidRDefault="00A34B44" w:rsidP="0014379F">
            <w:pPr>
              <w:spacing w:line="276" w:lineRule="auto"/>
              <w:rPr>
                <w:sz w:val="20"/>
                <w:szCs w:val="20"/>
              </w:rPr>
            </w:pPr>
            <w:r w:rsidRPr="007D3B79">
              <w:rPr>
                <w:b w:val="0"/>
                <w:bCs w:val="0"/>
                <w:sz w:val="20"/>
                <w:szCs w:val="20"/>
              </w:rPr>
              <w:t xml:space="preserve">Kawasaki et al. </w:t>
            </w:r>
          </w:p>
        </w:tc>
        <w:tc>
          <w:tcPr>
            <w:tcW w:w="1276" w:type="dxa"/>
          </w:tcPr>
          <w:p w14:paraId="7A77C4B0"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Multiple</w:t>
            </w:r>
          </w:p>
        </w:tc>
        <w:tc>
          <w:tcPr>
            <w:tcW w:w="851" w:type="dxa"/>
          </w:tcPr>
          <w:p w14:paraId="5FC19DF4"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215</w:t>
            </w:r>
          </w:p>
        </w:tc>
        <w:tc>
          <w:tcPr>
            <w:tcW w:w="992" w:type="dxa"/>
          </w:tcPr>
          <w:p w14:paraId="21D589F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51</w:t>
            </w:r>
          </w:p>
        </w:tc>
        <w:tc>
          <w:tcPr>
            <w:tcW w:w="992" w:type="dxa"/>
          </w:tcPr>
          <w:p w14:paraId="181A608F"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19.0 ± 3.5 &amp; 20.3 ± 4.4</w:t>
            </w:r>
          </w:p>
        </w:tc>
        <w:tc>
          <w:tcPr>
            <w:tcW w:w="1559" w:type="dxa"/>
          </w:tcPr>
          <w:p w14:paraId="46F71EA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Cross-sectional</w:t>
            </w:r>
          </w:p>
        </w:tc>
        <w:tc>
          <w:tcPr>
            <w:tcW w:w="1276" w:type="dxa"/>
          </w:tcPr>
          <w:p w14:paraId="115F91D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1 data collection session </w:t>
            </w:r>
          </w:p>
        </w:tc>
        <w:tc>
          <w:tcPr>
            <w:tcW w:w="1562" w:type="dxa"/>
          </w:tcPr>
          <w:p w14:paraId="1A6A75D1" w14:textId="4A99DD0F"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Mood and </w:t>
            </w:r>
            <w:r w:rsidR="009F21BB" w:rsidRPr="007D3B79">
              <w:rPr>
                <w:sz w:val="20"/>
                <w:szCs w:val="20"/>
              </w:rPr>
              <w:t>Subjective W</w:t>
            </w:r>
            <w:r w:rsidRPr="007D3B79">
              <w:rPr>
                <w:sz w:val="20"/>
                <w:szCs w:val="20"/>
              </w:rPr>
              <w:t xml:space="preserve">ellbeing </w:t>
            </w:r>
          </w:p>
        </w:tc>
        <w:tc>
          <w:tcPr>
            <w:tcW w:w="1559" w:type="dxa"/>
          </w:tcPr>
          <w:p w14:paraId="013699D0"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26B76D99"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Yes</w:t>
            </w:r>
          </w:p>
        </w:tc>
        <w:tc>
          <w:tcPr>
            <w:tcW w:w="1417" w:type="dxa"/>
          </w:tcPr>
          <w:p w14:paraId="65F4406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(5)</w:t>
            </w:r>
          </w:p>
        </w:tc>
      </w:tr>
      <w:tr w:rsidR="00A34B44" w:rsidRPr="007D3B79" w14:paraId="39782E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CBE9A8B" w14:textId="4822E349" w:rsidR="00A34B44" w:rsidRPr="007D3B79" w:rsidRDefault="00A34B44" w:rsidP="0014379F">
            <w:pPr>
              <w:spacing w:line="276" w:lineRule="auto"/>
              <w:rPr>
                <w:b w:val="0"/>
                <w:bCs w:val="0"/>
                <w:sz w:val="20"/>
                <w:szCs w:val="20"/>
              </w:rPr>
            </w:pPr>
            <w:r w:rsidRPr="007D3B79">
              <w:rPr>
                <w:b w:val="0"/>
                <w:bCs w:val="0"/>
                <w:sz w:val="20"/>
                <w:szCs w:val="20"/>
              </w:rPr>
              <w:t xml:space="preserve">Kilic et al. </w:t>
            </w:r>
          </w:p>
        </w:tc>
        <w:tc>
          <w:tcPr>
            <w:tcW w:w="1276" w:type="dxa"/>
          </w:tcPr>
          <w:p w14:paraId="673BA54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Australian Football</w:t>
            </w:r>
          </w:p>
        </w:tc>
        <w:tc>
          <w:tcPr>
            <w:tcW w:w="851" w:type="dxa"/>
          </w:tcPr>
          <w:p w14:paraId="76408C73"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132</w:t>
            </w:r>
          </w:p>
        </w:tc>
        <w:tc>
          <w:tcPr>
            <w:tcW w:w="992" w:type="dxa"/>
          </w:tcPr>
          <w:p w14:paraId="25591B0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36</w:t>
            </w:r>
          </w:p>
        </w:tc>
        <w:tc>
          <w:tcPr>
            <w:tcW w:w="992" w:type="dxa"/>
          </w:tcPr>
          <w:p w14:paraId="666FA48D"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22.8 ± 4.0</w:t>
            </w:r>
          </w:p>
        </w:tc>
        <w:tc>
          <w:tcPr>
            <w:tcW w:w="1559" w:type="dxa"/>
          </w:tcPr>
          <w:p w14:paraId="6408A57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Cross-sectional</w:t>
            </w:r>
          </w:p>
        </w:tc>
        <w:tc>
          <w:tcPr>
            <w:tcW w:w="1276" w:type="dxa"/>
          </w:tcPr>
          <w:p w14:paraId="3AC0A3D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3 months </w:t>
            </w:r>
          </w:p>
        </w:tc>
        <w:tc>
          <w:tcPr>
            <w:tcW w:w="1562" w:type="dxa"/>
          </w:tcPr>
          <w:p w14:paraId="0B595DC0" w14:textId="47904255"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Physical, Readiness and Availability; </w:t>
            </w:r>
            <w:r w:rsidRPr="007D3B79">
              <w:rPr>
                <w:sz w:val="20"/>
                <w:szCs w:val="20"/>
              </w:rPr>
              <w:lastRenderedPageBreak/>
              <w:t xml:space="preserve">Mood and </w:t>
            </w:r>
            <w:r w:rsidR="00C90EC2" w:rsidRPr="007D3B79">
              <w:rPr>
                <w:sz w:val="20"/>
                <w:szCs w:val="20"/>
              </w:rPr>
              <w:t xml:space="preserve">Subjective </w:t>
            </w:r>
            <w:r w:rsidRPr="007D3B79">
              <w:rPr>
                <w:sz w:val="20"/>
                <w:szCs w:val="20"/>
              </w:rPr>
              <w:t>Wellbeing</w:t>
            </w:r>
          </w:p>
        </w:tc>
        <w:tc>
          <w:tcPr>
            <w:tcW w:w="1559" w:type="dxa"/>
          </w:tcPr>
          <w:p w14:paraId="7E6E3389"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lastRenderedPageBreak/>
              <w:t xml:space="preserve">Competitive elite </w:t>
            </w:r>
          </w:p>
        </w:tc>
        <w:tc>
          <w:tcPr>
            <w:tcW w:w="1699" w:type="dxa"/>
          </w:tcPr>
          <w:p w14:paraId="64BC161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1EA84BFF"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High (8)</w:t>
            </w:r>
          </w:p>
        </w:tc>
      </w:tr>
      <w:tr w:rsidR="00A34B44" w:rsidRPr="007D3B79" w14:paraId="1E38D6F7" w14:textId="7777777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2A5A582" w14:textId="33D25FB5" w:rsidR="00A34B44" w:rsidRPr="007D3B79" w:rsidRDefault="00A34B44" w:rsidP="0014379F">
            <w:pPr>
              <w:spacing w:line="276" w:lineRule="auto"/>
              <w:rPr>
                <w:b w:val="0"/>
                <w:bCs w:val="0"/>
                <w:sz w:val="20"/>
                <w:szCs w:val="20"/>
              </w:rPr>
            </w:pPr>
            <w:proofErr w:type="spellStart"/>
            <w:r w:rsidRPr="007D3B79">
              <w:rPr>
                <w:b w:val="0"/>
                <w:bCs w:val="0"/>
                <w:sz w:val="20"/>
                <w:szCs w:val="20"/>
              </w:rPr>
              <w:t>Knufinke</w:t>
            </w:r>
            <w:proofErr w:type="spellEnd"/>
            <w:r w:rsidRPr="007D3B79">
              <w:rPr>
                <w:b w:val="0"/>
                <w:bCs w:val="0"/>
                <w:sz w:val="20"/>
                <w:szCs w:val="20"/>
              </w:rPr>
              <w:t xml:space="preserve"> et al. </w:t>
            </w:r>
          </w:p>
        </w:tc>
        <w:tc>
          <w:tcPr>
            <w:tcW w:w="1276" w:type="dxa"/>
            <w:shd w:val="clear" w:color="auto" w:fill="auto"/>
          </w:tcPr>
          <w:p w14:paraId="37CB4372"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Multiple</w:t>
            </w:r>
          </w:p>
        </w:tc>
        <w:tc>
          <w:tcPr>
            <w:tcW w:w="851" w:type="dxa"/>
            <w:shd w:val="clear" w:color="auto" w:fill="auto"/>
          </w:tcPr>
          <w:p w14:paraId="0BE73061"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56</w:t>
            </w:r>
          </w:p>
        </w:tc>
        <w:tc>
          <w:tcPr>
            <w:tcW w:w="992" w:type="dxa"/>
            <w:shd w:val="clear" w:color="auto" w:fill="auto"/>
          </w:tcPr>
          <w:p w14:paraId="3F37A30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57</w:t>
            </w:r>
          </w:p>
        </w:tc>
        <w:tc>
          <w:tcPr>
            <w:tcW w:w="992" w:type="dxa"/>
            <w:shd w:val="clear" w:color="auto" w:fill="auto"/>
          </w:tcPr>
          <w:p w14:paraId="5476EAD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NR</w:t>
            </w:r>
          </w:p>
        </w:tc>
        <w:tc>
          <w:tcPr>
            <w:tcW w:w="1559" w:type="dxa"/>
            <w:shd w:val="clear" w:color="auto" w:fill="auto"/>
          </w:tcPr>
          <w:p w14:paraId="711BE7A9"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Observational</w:t>
            </w:r>
          </w:p>
        </w:tc>
        <w:tc>
          <w:tcPr>
            <w:tcW w:w="1276" w:type="dxa"/>
            <w:shd w:val="clear" w:color="auto" w:fill="auto"/>
          </w:tcPr>
          <w:p w14:paraId="56932904"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10 days </w:t>
            </w:r>
          </w:p>
        </w:tc>
        <w:tc>
          <w:tcPr>
            <w:tcW w:w="1562" w:type="dxa"/>
            <w:shd w:val="clear" w:color="auto" w:fill="auto"/>
          </w:tcPr>
          <w:p w14:paraId="66996A93"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Physical, Readiness and Availability</w:t>
            </w:r>
          </w:p>
        </w:tc>
        <w:tc>
          <w:tcPr>
            <w:tcW w:w="1559" w:type="dxa"/>
            <w:shd w:val="clear" w:color="auto" w:fill="auto"/>
          </w:tcPr>
          <w:p w14:paraId="269A675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Competitive elite </w:t>
            </w:r>
          </w:p>
        </w:tc>
        <w:tc>
          <w:tcPr>
            <w:tcW w:w="1699" w:type="dxa"/>
            <w:shd w:val="clear" w:color="auto" w:fill="auto"/>
          </w:tcPr>
          <w:p w14:paraId="0C7C2C1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shd w:val="clear" w:color="auto" w:fill="auto"/>
          </w:tcPr>
          <w:p w14:paraId="12B3FE8B"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(6)</w:t>
            </w:r>
          </w:p>
        </w:tc>
      </w:tr>
      <w:tr w:rsidR="00A34B44" w:rsidRPr="007D3B79" w14:paraId="34F51C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59B8B9D" w14:textId="18DF58B1" w:rsidR="00A34B44" w:rsidRPr="007D3B79" w:rsidRDefault="00A34B44" w:rsidP="0014379F">
            <w:pPr>
              <w:spacing w:line="276" w:lineRule="auto"/>
              <w:rPr>
                <w:sz w:val="20"/>
                <w:szCs w:val="20"/>
              </w:rPr>
            </w:pPr>
            <w:proofErr w:type="spellStart"/>
            <w:r w:rsidRPr="007D3B79">
              <w:rPr>
                <w:b w:val="0"/>
                <w:bCs w:val="0"/>
                <w:sz w:val="20"/>
                <w:szCs w:val="20"/>
              </w:rPr>
              <w:t>Koikawa</w:t>
            </w:r>
            <w:proofErr w:type="spellEnd"/>
            <w:r w:rsidRPr="007D3B79">
              <w:rPr>
                <w:b w:val="0"/>
                <w:bCs w:val="0"/>
                <w:sz w:val="20"/>
                <w:szCs w:val="20"/>
              </w:rPr>
              <w:t xml:space="preserve"> et al. </w:t>
            </w:r>
          </w:p>
        </w:tc>
        <w:tc>
          <w:tcPr>
            <w:tcW w:w="1276" w:type="dxa"/>
          </w:tcPr>
          <w:p w14:paraId="3B47BD42"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Soccer</w:t>
            </w:r>
          </w:p>
        </w:tc>
        <w:tc>
          <w:tcPr>
            <w:tcW w:w="851" w:type="dxa"/>
          </w:tcPr>
          <w:p w14:paraId="4A3461CC"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30</w:t>
            </w:r>
          </w:p>
        </w:tc>
        <w:tc>
          <w:tcPr>
            <w:tcW w:w="992" w:type="dxa"/>
          </w:tcPr>
          <w:p w14:paraId="56989A43"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32</w:t>
            </w:r>
          </w:p>
        </w:tc>
        <w:tc>
          <w:tcPr>
            <w:tcW w:w="992" w:type="dxa"/>
          </w:tcPr>
          <w:p w14:paraId="3762DD4C"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19.8 ± 1.2</w:t>
            </w:r>
          </w:p>
        </w:tc>
        <w:tc>
          <w:tcPr>
            <w:tcW w:w="1559" w:type="dxa"/>
          </w:tcPr>
          <w:p w14:paraId="66D08818"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Cross-sectional</w:t>
            </w:r>
          </w:p>
        </w:tc>
        <w:tc>
          <w:tcPr>
            <w:tcW w:w="1276" w:type="dxa"/>
          </w:tcPr>
          <w:p w14:paraId="6901F89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1 day </w:t>
            </w:r>
          </w:p>
        </w:tc>
        <w:tc>
          <w:tcPr>
            <w:tcW w:w="1562" w:type="dxa"/>
          </w:tcPr>
          <w:p w14:paraId="0BAB1DC4" w14:textId="57A8A82B"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Mood and </w:t>
            </w:r>
            <w:r w:rsidR="00C90EC2" w:rsidRPr="007D3B79">
              <w:rPr>
                <w:sz w:val="20"/>
                <w:szCs w:val="20"/>
              </w:rPr>
              <w:t xml:space="preserve">Subjective </w:t>
            </w:r>
            <w:r w:rsidRPr="007D3B79">
              <w:rPr>
                <w:sz w:val="20"/>
                <w:szCs w:val="20"/>
              </w:rPr>
              <w:t>Wellbeing</w:t>
            </w:r>
          </w:p>
        </w:tc>
        <w:tc>
          <w:tcPr>
            <w:tcW w:w="1559" w:type="dxa"/>
          </w:tcPr>
          <w:p w14:paraId="3EA1984F"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585CD9B4"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7D18A168"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(5)</w:t>
            </w:r>
          </w:p>
        </w:tc>
      </w:tr>
      <w:tr w:rsidR="00C4066C" w:rsidRPr="007D3B79" w14:paraId="3D8DEBA1" w14:textId="7777777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2F3141C4" w14:textId="0BA322CB" w:rsidR="00C4066C" w:rsidRPr="007D3B79" w:rsidRDefault="009A0D36" w:rsidP="0014379F">
            <w:pPr>
              <w:spacing w:line="276" w:lineRule="auto"/>
              <w:rPr>
                <w:b w:val="0"/>
                <w:bCs w:val="0"/>
                <w:sz w:val="20"/>
                <w:szCs w:val="20"/>
              </w:rPr>
            </w:pPr>
            <w:r w:rsidRPr="007D3B79">
              <w:rPr>
                <w:b w:val="0"/>
                <w:bCs w:val="0"/>
                <w:sz w:val="20"/>
                <w:szCs w:val="20"/>
              </w:rPr>
              <w:t xml:space="preserve">Long et al. </w:t>
            </w:r>
          </w:p>
        </w:tc>
        <w:tc>
          <w:tcPr>
            <w:tcW w:w="1276" w:type="dxa"/>
          </w:tcPr>
          <w:p w14:paraId="0FB4D8E5" w14:textId="4845D39F" w:rsidR="00C4066C" w:rsidRPr="007D3B79" w:rsidRDefault="009A0D36"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Soccer</w:t>
            </w:r>
          </w:p>
        </w:tc>
        <w:tc>
          <w:tcPr>
            <w:tcW w:w="851" w:type="dxa"/>
          </w:tcPr>
          <w:p w14:paraId="27F170C1" w14:textId="1FE41EF5" w:rsidR="00C4066C" w:rsidRPr="007D3B79" w:rsidRDefault="009A0D36"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30</w:t>
            </w:r>
          </w:p>
        </w:tc>
        <w:tc>
          <w:tcPr>
            <w:tcW w:w="992" w:type="dxa"/>
          </w:tcPr>
          <w:p w14:paraId="747F725A" w14:textId="4F4C868A" w:rsidR="00C4066C" w:rsidRPr="007D3B79" w:rsidRDefault="009A0D36"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5852E985" w14:textId="3F074CA6" w:rsidR="00C4066C" w:rsidRPr="007D3B79" w:rsidRDefault="00D5538D"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NR</w:t>
            </w:r>
          </w:p>
        </w:tc>
        <w:tc>
          <w:tcPr>
            <w:tcW w:w="1559" w:type="dxa"/>
          </w:tcPr>
          <w:p w14:paraId="7FD572D9" w14:textId="4534D022" w:rsidR="00C4066C" w:rsidRPr="007D3B79" w:rsidRDefault="00C1567D"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Observational</w:t>
            </w:r>
          </w:p>
        </w:tc>
        <w:tc>
          <w:tcPr>
            <w:tcW w:w="1276" w:type="dxa"/>
          </w:tcPr>
          <w:p w14:paraId="3AA3DF60" w14:textId="5DFFA9E1" w:rsidR="00C4066C" w:rsidRPr="007D3B79" w:rsidRDefault="00117ABD"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 competitive season</w:t>
            </w:r>
          </w:p>
        </w:tc>
        <w:tc>
          <w:tcPr>
            <w:tcW w:w="1562" w:type="dxa"/>
          </w:tcPr>
          <w:p w14:paraId="3BBD391F" w14:textId="3A92ED42" w:rsidR="00C4066C" w:rsidRPr="007D3B79" w:rsidRDefault="00E877C3"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Physical, Readiness and Availability; Mood and </w:t>
            </w:r>
            <w:r w:rsidR="00C90EC2" w:rsidRPr="007D3B79">
              <w:rPr>
                <w:sz w:val="20"/>
                <w:szCs w:val="20"/>
              </w:rPr>
              <w:t xml:space="preserve">Subjective </w:t>
            </w:r>
            <w:r w:rsidRPr="007D3B79">
              <w:rPr>
                <w:sz w:val="20"/>
                <w:szCs w:val="20"/>
              </w:rPr>
              <w:t>Wellbeing</w:t>
            </w:r>
          </w:p>
        </w:tc>
        <w:tc>
          <w:tcPr>
            <w:tcW w:w="1559" w:type="dxa"/>
          </w:tcPr>
          <w:p w14:paraId="65452C88" w14:textId="2196F133" w:rsidR="00C4066C" w:rsidRPr="007D3B79" w:rsidRDefault="005510F0"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29CA482E" w14:textId="2489DD0A" w:rsidR="00C4066C" w:rsidRPr="007D3B79" w:rsidRDefault="0036664E"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tcPr>
          <w:p w14:paraId="503FE055" w14:textId="591F532D" w:rsidR="00C4066C" w:rsidRPr="007D3B79" w:rsidRDefault="005510F0"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Low</w:t>
            </w:r>
            <w:r w:rsidR="00EC2EE3" w:rsidRPr="007D3B79">
              <w:rPr>
                <w:sz w:val="20"/>
                <w:szCs w:val="20"/>
              </w:rPr>
              <w:t xml:space="preserve"> (4)</w:t>
            </w:r>
          </w:p>
        </w:tc>
      </w:tr>
      <w:tr w:rsidR="009D6149" w:rsidRPr="007D3B79" w14:paraId="3EC347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ED86D1C" w14:textId="678799AD" w:rsidR="009D6149" w:rsidRPr="007D3B79" w:rsidRDefault="009D6149" w:rsidP="0014379F">
            <w:pPr>
              <w:spacing w:line="276" w:lineRule="auto"/>
              <w:rPr>
                <w:b w:val="0"/>
                <w:bCs w:val="0"/>
                <w:sz w:val="20"/>
                <w:szCs w:val="20"/>
              </w:rPr>
            </w:pPr>
            <w:r w:rsidRPr="007D3B79">
              <w:rPr>
                <w:b w:val="0"/>
                <w:bCs w:val="0"/>
                <w:sz w:val="20"/>
                <w:szCs w:val="20"/>
              </w:rPr>
              <w:t xml:space="preserve">Merrigan et al. </w:t>
            </w:r>
          </w:p>
        </w:tc>
        <w:tc>
          <w:tcPr>
            <w:tcW w:w="1276" w:type="dxa"/>
          </w:tcPr>
          <w:p w14:paraId="4FDEB665" w14:textId="44AD9761" w:rsidR="009D6149" w:rsidRPr="007D3B79" w:rsidRDefault="00CF48AC"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Ice Hockey</w:t>
            </w:r>
          </w:p>
        </w:tc>
        <w:tc>
          <w:tcPr>
            <w:tcW w:w="851" w:type="dxa"/>
          </w:tcPr>
          <w:p w14:paraId="2E0817D6" w14:textId="45277828" w:rsidR="009D6149" w:rsidRPr="007D3B79" w:rsidRDefault="00CF48AC"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25</w:t>
            </w:r>
          </w:p>
        </w:tc>
        <w:tc>
          <w:tcPr>
            <w:tcW w:w="992" w:type="dxa"/>
          </w:tcPr>
          <w:p w14:paraId="078729BD" w14:textId="6E2E42D8" w:rsidR="009D6149" w:rsidRPr="007D3B79" w:rsidRDefault="00CF48AC"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6758E597" w14:textId="0548DB88" w:rsidR="009D6149" w:rsidRPr="007D3B79" w:rsidRDefault="001C3A8A"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20.7 ± 1.6</w:t>
            </w:r>
          </w:p>
        </w:tc>
        <w:tc>
          <w:tcPr>
            <w:tcW w:w="1559" w:type="dxa"/>
          </w:tcPr>
          <w:p w14:paraId="586CB8F5" w14:textId="0777AAA5" w:rsidR="009D6149" w:rsidRPr="007D3B79" w:rsidRDefault="00AB5715"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Retrospective</w:t>
            </w:r>
          </w:p>
        </w:tc>
        <w:tc>
          <w:tcPr>
            <w:tcW w:w="1276" w:type="dxa"/>
          </w:tcPr>
          <w:p w14:paraId="5E006672" w14:textId="4DF12770" w:rsidR="009D6149" w:rsidRPr="007D3B79" w:rsidRDefault="00AB5715"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1 competitive season </w:t>
            </w:r>
          </w:p>
        </w:tc>
        <w:tc>
          <w:tcPr>
            <w:tcW w:w="1562" w:type="dxa"/>
          </w:tcPr>
          <w:p w14:paraId="5066FC47" w14:textId="565FD6CC" w:rsidR="009D6149" w:rsidRPr="007D3B79" w:rsidRDefault="00AB5715"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Physical, Readiness and Availability </w:t>
            </w:r>
          </w:p>
        </w:tc>
        <w:tc>
          <w:tcPr>
            <w:tcW w:w="1559" w:type="dxa"/>
          </w:tcPr>
          <w:p w14:paraId="19E919F8" w14:textId="62A9401F" w:rsidR="009D6149" w:rsidRPr="007D3B79" w:rsidRDefault="00EC2EE3"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1E960155" w14:textId="7CC898A1" w:rsidR="009D6149" w:rsidRPr="007D3B79" w:rsidRDefault="00D53247"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7BBDE33B" w14:textId="683489ED" w:rsidR="009D6149" w:rsidRPr="007D3B79" w:rsidRDefault="000458F0"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(6)</w:t>
            </w:r>
          </w:p>
        </w:tc>
      </w:tr>
      <w:tr w:rsidR="00A34B44" w:rsidRPr="007D3B79" w14:paraId="09039F46" w14:textId="77777777">
        <w:tc>
          <w:tcPr>
            <w:cnfStyle w:val="001000000000" w:firstRow="0" w:lastRow="0" w:firstColumn="1" w:lastColumn="0" w:oddVBand="0" w:evenVBand="0" w:oddHBand="0" w:evenHBand="0" w:firstRowFirstColumn="0" w:firstRowLastColumn="0" w:lastRowFirstColumn="0" w:lastRowLastColumn="0"/>
            <w:tcW w:w="1701" w:type="dxa"/>
          </w:tcPr>
          <w:p w14:paraId="3A618E39" w14:textId="55CB24DB" w:rsidR="00A34B44" w:rsidRPr="007D3B79" w:rsidRDefault="00A34B44" w:rsidP="0014379F">
            <w:pPr>
              <w:spacing w:line="276" w:lineRule="auto"/>
              <w:rPr>
                <w:b w:val="0"/>
                <w:bCs w:val="0"/>
                <w:sz w:val="20"/>
                <w:szCs w:val="20"/>
              </w:rPr>
            </w:pPr>
            <w:proofErr w:type="spellStart"/>
            <w:r w:rsidRPr="007D3B79">
              <w:rPr>
                <w:b w:val="0"/>
                <w:bCs w:val="0"/>
                <w:sz w:val="20"/>
                <w:szCs w:val="20"/>
              </w:rPr>
              <w:t>Mielgo-Ayuso</w:t>
            </w:r>
            <w:proofErr w:type="spellEnd"/>
            <w:r w:rsidRPr="007D3B79">
              <w:rPr>
                <w:b w:val="0"/>
                <w:bCs w:val="0"/>
                <w:sz w:val="20"/>
                <w:szCs w:val="20"/>
              </w:rPr>
              <w:t xml:space="preserve"> et al. </w:t>
            </w:r>
          </w:p>
        </w:tc>
        <w:tc>
          <w:tcPr>
            <w:tcW w:w="1276" w:type="dxa"/>
          </w:tcPr>
          <w:p w14:paraId="4B99FA2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Volleyball</w:t>
            </w:r>
          </w:p>
        </w:tc>
        <w:tc>
          <w:tcPr>
            <w:tcW w:w="851" w:type="dxa"/>
          </w:tcPr>
          <w:p w14:paraId="6D1F3F2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40</w:t>
            </w:r>
          </w:p>
        </w:tc>
        <w:tc>
          <w:tcPr>
            <w:tcW w:w="992" w:type="dxa"/>
          </w:tcPr>
          <w:p w14:paraId="62C78F5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1CD2EF53"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27.0 ± 4.0</w:t>
            </w:r>
          </w:p>
        </w:tc>
        <w:tc>
          <w:tcPr>
            <w:tcW w:w="1559" w:type="dxa"/>
          </w:tcPr>
          <w:p w14:paraId="6333FA2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Cross-sectional</w:t>
            </w:r>
          </w:p>
        </w:tc>
        <w:tc>
          <w:tcPr>
            <w:tcW w:w="1276" w:type="dxa"/>
          </w:tcPr>
          <w:p w14:paraId="5C106A15"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1 day </w:t>
            </w:r>
          </w:p>
        </w:tc>
        <w:tc>
          <w:tcPr>
            <w:tcW w:w="1562" w:type="dxa"/>
          </w:tcPr>
          <w:p w14:paraId="7CC27F24"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Physical, Readiness and Availability</w:t>
            </w:r>
          </w:p>
        </w:tc>
        <w:tc>
          <w:tcPr>
            <w:tcW w:w="1559" w:type="dxa"/>
          </w:tcPr>
          <w:p w14:paraId="4C948E4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7A22F98E"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Yes</w:t>
            </w:r>
          </w:p>
        </w:tc>
        <w:tc>
          <w:tcPr>
            <w:tcW w:w="1417" w:type="dxa"/>
          </w:tcPr>
          <w:p w14:paraId="2ACCAC8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(6)</w:t>
            </w:r>
          </w:p>
        </w:tc>
      </w:tr>
      <w:tr w:rsidR="00A34B44" w:rsidRPr="007D3B79" w14:paraId="660F64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B01E6F1" w14:textId="5B226EF8" w:rsidR="00A34B44" w:rsidRPr="007D3B79" w:rsidRDefault="00A34B44" w:rsidP="0014379F">
            <w:pPr>
              <w:spacing w:line="276" w:lineRule="auto"/>
              <w:rPr>
                <w:b w:val="0"/>
                <w:bCs w:val="0"/>
                <w:sz w:val="20"/>
                <w:szCs w:val="20"/>
              </w:rPr>
            </w:pPr>
            <w:r w:rsidRPr="007D3B79">
              <w:rPr>
                <w:b w:val="0"/>
                <w:bCs w:val="0"/>
                <w:sz w:val="20"/>
                <w:szCs w:val="20"/>
              </w:rPr>
              <w:t xml:space="preserve">Moen et al. </w:t>
            </w:r>
          </w:p>
        </w:tc>
        <w:tc>
          <w:tcPr>
            <w:tcW w:w="1276" w:type="dxa"/>
          </w:tcPr>
          <w:p w14:paraId="43059354"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Soccer </w:t>
            </w:r>
          </w:p>
        </w:tc>
        <w:tc>
          <w:tcPr>
            <w:tcW w:w="851" w:type="dxa"/>
          </w:tcPr>
          <w:p w14:paraId="47F1C705"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29</w:t>
            </w:r>
          </w:p>
        </w:tc>
        <w:tc>
          <w:tcPr>
            <w:tcW w:w="992" w:type="dxa"/>
          </w:tcPr>
          <w:p w14:paraId="216CEBED"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6AA3A628"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25.9 ± 4.1</w:t>
            </w:r>
          </w:p>
        </w:tc>
        <w:tc>
          <w:tcPr>
            <w:tcW w:w="1559" w:type="dxa"/>
          </w:tcPr>
          <w:p w14:paraId="232A3C2D"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Observational</w:t>
            </w:r>
          </w:p>
        </w:tc>
        <w:tc>
          <w:tcPr>
            <w:tcW w:w="1276" w:type="dxa"/>
          </w:tcPr>
          <w:p w14:paraId="2653568D"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124 days </w:t>
            </w:r>
          </w:p>
        </w:tc>
        <w:tc>
          <w:tcPr>
            <w:tcW w:w="1562" w:type="dxa"/>
          </w:tcPr>
          <w:p w14:paraId="662C2EA5"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Physical, Readiness and Availability</w:t>
            </w:r>
          </w:p>
        </w:tc>
        <w:tc>
          <w:tcPr>
            <w:tcW w:w="1559" w:type="dxa"/>
          </w:tcPr>
          <w:p w14:paraId="48065E76"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Competitive elite</w:t>
            </w:r>
          </w:p>
        </w:tc>
        <w:tc>
          <w:tcPr>
            <w:tcW w:w="1699" w:type="dxa"/>
          </w:tcPr>
          <w:p w14:paraId="3762ABA3"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5F5F4CB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(6)</w:t>
            </w:r>
          </w:p>
        </w:tc>
      </w:tr>
      <w:tr w:rsidR="00A34B44" w:rsidRPr="007D3B79" w14:paraId="6C8F9EF9" w14:textId="77777777">
        <w:tc>
          <w:tcPr>
            <w:cnfStyle w:val="001000000000" w:firstRow="0" w:lastRow="0" w:firstColumn="1" w:lastColumn="0" w:oddVBand="0" w:evenVBand="0" w:oddHBand="0" w:evenHBand="0" w:firstRowFirstColumn="0" w:firstRowLastColumn="0" w:lastRowFirstColumn="0" w:lastRowLastColumn="0"/>
            <w:tcW w:w="1701" w:type="dxa"/>
          </w:tcPr>
          <w:p w14:paraId="778E34D2" w14:textId="3571C932" w:rsidR="00A34B44" w:rsidRPr="007D3B79" w:rsidRDefault="00A34B44" w:rsidP="0014379F">
            <w:pPr>
              <w:spacing w:line="276" w:lineRule="auto"/>
              <w:rPr>
                <w:b w:val="0"/>
                <w:bCs w:val="0"/>
                <w:sz w:val="20"/>
                <w:szCs w:val="20"/>
              </w:rPr>
            </w:pPr>
            <w:r w:rsidRPr="007D3B79">
              <w:rPr>
                <w:b w:val="0"/>
                <w:bCs w:val="0"/>
                <w:sz w:val="20"/>
                <w:szCs w:val="20"/>
              </w:rPr>
              <w:t xml:space="preserve">O’Donnell et al. </w:t>
            </w:r>
          </w:p>
        </w:tc>
        <w:tc>
          <w:tcPr>
            <w:tcW w:w="1276" w:type="dxa"/>
          </w:tcPr>
          <w:p w14:paraId="258D455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Netball </w:t>
            </w:r>
          </w:p>
        </w:tc>
        <w:tc>
          <w:tcPr>
            <w:tcW w:w="851" w:type="dxa"/>
          </w:tcPr>
          <w:p w14:paraId="37A9E78F"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w:t>
            </w:r>
          </w:p>
        </w:tc>
        <w:tc>
          <w:tcPr>
            <w:tcW w:w="992" w:type="dxa"/>
          </w:tcPr>
          <w:p w14:paraId="0C252155"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077C7F31"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23.0 ± 6.0</w:t>
            </w:r>
          </w:p>
        </w:tc>
        <w:tc>
          <w:tcPr>
            <w:tcW w:w="1559" w:type="dxa"/>
          </w:tcPr>
          <w:p w14:paraId="4E282EF3"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Observational</w:t>
            </w:r>
          </w:p>
        </w:tc>
        <w:tc>
          <w:tcPr>
            <w:tcW w:w="1276" w:type="dxa"/>
          </w:tcPr>
          <w:p w14:paraId="769E0A4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7 days </w:t>
            </w:r>
          </w:p>
        </w:tc>
        <w:tc>
          <w:tcPr>
            <w:tcW w:w="1562" w:type="dxa"/>
          </w:tcPr>
          <w:p w14:paraId="27FE06A3" w14:textId="5BE61E45"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Mood and </w:t>
            </w:r>
            <w:r w:rsidR="00C90EC2" w:rsidRPr="007D3B79">
              <w:rPr>
                <w:sz w:val="20"/>
                <w:szCs w:val="20"/>
              </w:rPr>
              <w:t xml:space="preserve">Subjective </w:t>
            </w:r>
            <w:r w:rsidRPr="007D3B79">
              <w:rPr>
                <w:sz w:val="20"/>
                <w:szCs w:val="20"/>
              </w:rPr>
              <w:t>Wellbeing</w:t>
            </w:r>
          </w:p>
        </w:tc>
        <w:tc>
          <w:tcPr>
            <w:tcW w:w="1559" w:type="dxa"/>
          </w:tcPr>
          <w:p w14:paraId="57516CF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69CDF9B9"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tcPr>
          <w:p w14:paraId="1DF21EA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(7)</w:t>
            </w:r>
          </w:p>
        </w:tc>
      </w:tr>
      <w:tr w:rsidR="00454EAD" w:rsidRPr="007D3B79" w14:paraId="0CC452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2D154EF" w14:textId="17BBB841" w:rsidR="00454EAD" w:rsidRPr="007D3B79" w:rsidRDefault="00AA1D9F" w:rsidP="0014379F">
            <w:pPr>
              <w:spacing w:line="276" w:lineRule="auto"/>
              <w:rPr>
                <w:b w:val="0"/>
                <w:bCs w:val="0"/>
                <w:sz w:val="20"/>
                <w:szCs w:val="20"/>
              </w:rPr>
            </w:pPr>
            <w:proofErr w:type="spellStart"/>
            <w:r w:rsidRPr="007D3B79">
              <w:rPr>
                <w:b w:val="0"/>
                <w:bCs w:val="0"/>
                <w:sz w:val="20"/>
                <w:szCs w:val="20"/>
              </w:rPr>
              <w:t>Ressman</w:t>
            </w:r>
            <w:proofErr w:type="spellEnd"/>
            <w:r w:rsidRPr="007D3B79">
              <w:rPr>
                <w:b w:val="0"/>
                <w:bCs w:val="0"/>
                <w:sz w:val="20"/>
                <w:szCs w:val="20"/>
              </w:rPr>
              <w:t xml:space="preserve"> et al. </w:t>
            </w:r>
          </w:p>
        </w:tc>
        <w:tc>
          <w:tcPr>
            <w:tcW w:w="1276" w:type="dxa"/>
          </w:tcPr>
          <w:p w14:paraId="73B42DE9" w14:textId="3988CAE3" w:rsidR="00454EAD" w:rsidRPr="007D3B79" w:rsidRDefault="004B4236"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Soccer</w:t>
            </w:r>
          </w:p>
        </w:tc>
        <w:tc>
          <w:tcPr>
            <w:tcW w:w="851" w:type="dxa"/>
          </w:tcPr>
          <w:p w14:paraId="625242B9" w14:textId="5A618ECA" w:rsidR="00454EAD" w:rsidRPr="007D3B79" w:rsidRDefault="0003056B"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254</w:t>
            </w:r>
          </w:p>
        </w:tc>
        <w:tc>
          <w:tcPr>
            <w:tcW w:w="992" w:type="dxa"/>
          </w:tcPr>
          <w:p w14:paraId="08D68F73" w14:textId="190EDC12" w:rsidR="00454EAD" w:rsidRPr="007D3B79" w:rsidRDefault="00686649"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2A49D2E5" w14:textId="5ACB8E77" w:rsidR="00454EAD" w:rsidRPr="007D3B79" w:rsidRDefault="006265D8"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22 (No SD </w:t>
            </w:r>
            <w:r w:rsidR="00EE55D2" w:rsidRPr="007D3B79">
              <w:rPr>
                <w:sz w:val="20"/>
                <w:szCs w:val="20"/>
              </w:rPr>
              <w:t>provided)</w:t>
            </w:r>
          </w:p>
        </w:tc>
        <w:tc>
          <w:tcPr>
            <w:tcW w:w="1559" w:type="dxa"/>
          </w:tcPr>
          <w:p w14:paraId="6D2C63CB" w14:textId="18EA7161" w:rsidR="00454EAD" w:rsidRPr="007D3B79" w:rsidRDefault="00E40891"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Cross-sectional</w:t>
            </w:r>
          </w:p>
        </w:tc>
        <w:tc>
          <w:tcPr>
            <w:tcW w:w="1276" w:type="dxa"/>
          </w:tcPr>
          <w:p w14:paraId="5AFD6352" w14:textId="1BEA4C5A" w:rsidR="00454EAD" w:rsidRPr="007D3B79" w:rsidRDefault="001276E6"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 day</w:t>
            </w:r>
          </w:p>
        </w:tc>
        <w:tc>
          <w:tcPr>
            <w:tcW w:w="1562" w:type="dxa"/>
            <w:shd w:val="clear" w:color="auto" w:fill="auto"/>
          </w:tcPr>
          <w:p w14:paraId="45D8354D" w14:textId="6F4B6243" w:rsidR="00454EAD" w:rsidRPr="007D3B79" w:rsidRDefault="005A6AF7"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Physical, Readiness and Availability</w:t>
            </w:r>
          </w:p>
        </w:tc>
        <w:tc>
          <w:tcPr>
            <w:tcW w:w="1559" w:type="dxa"/>
            <w:shd w:val="clear" w:color="auto" w:fill="auto"/>
          </w:tcPr>
          <w:p w14:paraId="1281B620" w14:textId="5FDA442D" w:rsidR="00454EAD" w:rsidRPr="007D3B79" w:rsidRDefault="002F1286"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Competitive elite</w:t>
            </w:r>
          </w:p>
        </w:tc>
        <w:tc>
          <w:tcPr>
            <w:tcW w:w="1699" w:type="dxa"/>
          </w:tcPr>
          <w:p w14:paraId="1534935D" w14:textId="7ABD58BD" w:rsidR="00454EAD" w:rsidRPr="007D3B79" w:rsidRDefault="005A6AF7"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shd w:val="clear" w:color="auto" w:fill="auto"/>
          </w:tcPr>
          <w:p w14:paraId="1D0610EF" w14:textId="1D8F647B" w:rsidR="00454EAD" w:rsidRPr="007D3B79" w:rsidRDefault="006A1D0A"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High (8)</w:t>
            </w:r>
          </w:p>
        </w:tc>
      </w:tr>
      <w:tr w:rsidR="00A34B44" w:rsidRPr="007D3B79" w14:paraId="030C892E" w14:textId="77777777">
        <w:tc>
          <w:tcPr>
            <w:cnfStyle w:val="001000000000" w:firstRow="0" w:lastRow="0" w:firstColumn="1" w:lastColumn="0" w:oddVBand="0" w:evenVBand="0" w:oddHBand="0" w:evenHBand="0" w:firstRowFirstColumn="0" w:firstRowLastColumn="0" w:lastRowFirstColumn="0" w:lastRowLastColumn="0"/>
            <w:tcW w:w="1701" w:type="dxa"/>
          </w:tcPr>
          <w:p w14:paraId="5CD2A546" w14:textId="1FAEE92E" w:rsidR="00A34B44" w:rsidRPr="007D3B79" w:rsidRDefault="00A34B44" w:rsidP="0014379F">
            <w:pPr>
              <w:spacing w:line="276" w:lineRule="auto"/>
              <w:rPr>
                <w:sz w:val="20"/>
                <w:szCs w:val="20"/>
              </w:rPr>
            </w:pPr>
            <w:r w:rsidRPr="007D3B79">
              <w:rPr>
                <w:b w:val="0"/>
                <w:bCs w:val="0"/>
                <w:sz w:val="20"/>
                <w:szCs w:val="20"/>
              </w:rPr>
              <w:t xml:space="preserve">Reyner &amp; Horne </w:t>
            </w:r>
          </w:p>
        </w:tc>
        <w:tc>
          <w:tcPr>
            <w:tcW w:w="1276" w:type="dxa"/>
          </w:tcPr>
          <w:p w14:paraId="181B612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Tennis</w:t>
            </w:r>
          </w:p>
        </w:tc>
        <w:tc>
          <w:tcPr>
            <w:tcW w:w="851" w:type="dxa"/>
          </w:tcPr>
          <w:p w14:paraId="6D6AA5C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8</w:t>
            </w:r>
          </w:p>
        </w:tc>
        <w:tc>
          <w:tcPr>
            <w:tcW w:w="992" w:type="dxa"/>
          </w:tcPr>
          <w:p w14:paraId="2F678FC0"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50</w:t>
            </w:r>
          </w:p>
        </w:tc>
        <w:tc>
          <w:tcPr>
            <w:tcW w:w="992" w:type="dxa"/>
          </w:tcPr>
          <w:p w14:paraId="3302905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18-22 years</w:t>
            </w:r>
          </w:p>
        </w:tc>
        <w:tc>
          <w:tcPr>
            <w:tcW w:w="1559" w:type="dxa"/>
          </w:tcPr>
          <w:p w14:paraId="04684069"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Experimental</w:t>
            </w:r>
          </w:p>
        </w:tc>
        <w:tc>
          <w:tcPr>
            <w:tcW w:w="1276" w:type="dxa"/>
          </w:tcPr>
          <w:p w14:paraId="2E7BB7B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4 days</w:t>
            </w:r>
          </w:p>
        </w:tc>
        <w:tc>
          <w:tcPr>
            <w:tcW w:w="1562" w:type="dxa"/>
            <w:shd w:val="clear" w:color="auto" w:fill="auto"/>
          </w:tcPr>
          <w:p w14:paraId="5B43AA7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Sport-specific</w:t>
            </w:r>
          </w:p>
        </w:tc>
        <w:tc>
          <w:tcPr>
            <w:tcW w:w="1559" w:type="dxa"/>
            <w:shd w:val="clear" w:color="auto" w:fill="auto"/>
          </w:tcPr>
          <w:p w14:paraId="4DEF7FE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780AB79A"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shd w:val="clear" w:color="auto" w:fill="auto"/>
          </w:tcPr>
          <w:p w14:paraId="4E32845B"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(6)</w:t>
            </w:r>
          </w:p>
        </w:tc>
      </w:tr>
      <w:tr w:rsidR="00A34B44" w:rsidRPr="007D3B79" w14:paraId="732B0D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2F74F54" w14:textId="66C5A724" w:rsidR="00A34B44" w:rsidRPr="007D3B79" w:rsidRDefault="00A34B44" w:rsidP="0014379F">
            <w:pPr>
              <w:spacing w:line="276" w:lineRule="auto"/>
              <w:rPr>
                <w:b w:val="0"/>
                <w:bCs w:val="0"/>
                <w:sz w:val="20"/>
                <w:szCs w:val="20"/>
              </w:rPr>
            </w:pPr>
            <w:r w:rsidRPr="007D3B79">
              <w:rPr>
                <w:b w:val="0"/>
                <w:bCs w:val="0"/>
                <w:sz w:val="20"/>
                <w:szCs w:val="20"/>
              </w:rPr>
              <w:lastRenderedPageBreak/>
              <w:t xml:space="preserve">Roberts et al. </w:t>
            </w:r>
          </w:p>
        </w:tc>
        <w:tc>
          <w:tcPr>
            <w:tcW w:w="1276" w:type="dxa"/>
          </w:tcPr>
          <w:p w14:paraId="34AB040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Ultra-Marathon </w:t>
            </w:r>
          </w:p>
        </w:tc>
        <w:tc>
          <w:tcPr>
            <w:tcW w:w="851" w:type="dxa"/>
          </w:tcPr>
          <w:p w14:paraId="1FC6B8C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18</w:t>
            </w:r>
          </w:p>
        </w:tc>
        <w:tc>
          <w:tcPr>
            <w:tcW w:w="992" w:type="dxa"/>
          </w:tcPr>
          <w:p w14:paraId="25AC1053"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50</w:t>
            </w:r>
          </w:p>
        </w:tc>
        <w:tc>
          <w:tcPr>
            <w:tcW w:w="992" w:type="dxa"/>
          </w:tcPr>
          <w:p w14:paraId="54FB0C0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38.0 ± 7.0</w:t>
            </w:r>
          </w:p>
        </w:tc>
        <w:tc>
          <w:tcPr>
            <w:tcW w:w="1559" w:type="dxa"/>
          </w:tcPr>
          <w:p w14:paraId="3E0A4F00"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Observational </w:t>
            </w:r>
          </w:p>
        </w:tc>
        <w:tc>
          <w:tcPr>
            <w:tcW w:w="1276" w:type="dxa"/>
          </w:tcPr>
          <w:p w14:paraId="2C858BA4"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3 consecutive days </w:t>
            </w:r>
          </w:p>
        </w:tc>
        <w:tc>
          <w:tcPr>
            <w:tcW w:w="1562" w:type="dxa"/>
          </w:tcPr>
          <w:p w14:paraId="1A4AE7D9" w14:textId="2C96F601"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Physical, Readiness and Availability; Mood and </w:t>
            </w:r>
            <w:r w:rsidR="00C90EC2" w:rsidRPr="007D3B79">
              <w:rPr>
                <w:sz w:val="20"/>
                <w:szCs w:val="20"/>
              </w:rPr>
              <w:t xml:space="preserve">Subjective </w:t>
            </w:r>
            <w:r w:rsidRPr="007D3B79">
              <w:rPr>
                <w:sz w:val="20"/>
                <w:szCs w:val="20"/>
              </w:rPr>
              <w:t>Wellbeing</w:t>
            </w:r>
          </w:p>
        </w:tc>
        <w:tc>
          <w:tcPr>
            <w:tcW w:w="1559" w:type="dxa"/>
            <w:shd w:val="clear" w:color="auto" w:fill="auto"/>
          </w:tcPr>
          <w:p w14:paraId="46AD3E6F"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7F40F08D"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shd w:val="clear" w:color="auto" w:fill="auto"/>
          </w:tcPr>
          <w:p w14:paraId="7959555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(6)</w:t>
            </w:r>
          </w:p>
        </w:tc>
      </w:tr>
      <w:tr w:rsidR="00A34B44" w:rsidRPr="007D3B79" w14:paraId="78D6775A" w14:textId="77777777">
        <w:tc>
          <w:tcPr>
            <w:cnfStyle w:val="001000000000" w:firstRow="0" w:lastRow="0" w:firstColumn="1" w:lastColumn="0" w:oddVBand="0" w:evenVBand="0" w:oddHBand="0" w:evenHBand="0" w:firstRowFirstColumn="0" w:firstRowLastColumn="0" w:lastRowFirstColumn="0" w:lastRowLastColumn="0"/>
            <w:tcW w:w="1701" w:type="dxa"/>
          </w:tcPr>
          <w:p w14:paraId="55B656B7" w14:textId="5855356E" w:rsidR="00A34B44" w:rsidRPr="007D3B79" w:rsidRDefault="00A34B44" w:rsidP="0014379F">
            <w:pPr>
              <w:spacing w:line="276" w:lineRule="auto"/>
              <w:rPr>
                <w:sz w:val="20"/>
                <w:szCs w:val="20"/>
              </w:rPr>
            </w:pPr>
            <w:r w:rsidRPr="007D3B79">
              <w:rPr>
                <w:b w:val="0"/>
                <w:bCs w:val="0"/>
                <w:sz w:val="20"/>
                <w:szCs w:val="20"/>
              </w:rPr>
              <w:t xml:space="preserve">Romyn et al. </w:t>
            </w:r>
          </w:p>
        </w:tc>
        <w:tc>
          <w:tcPr>
            <w:tcW w:w="1276" w:type="dxa"/>
          </w:tcPr>
          <w:p w14:paraId="4F298F1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Netball</w:t>
            </w:r>
          </w:p>
        </w:tc>
        <w:tc>
          <w:tcPr>
            <w:tcW w:w="851" w:type="dxa"/>
          </w:tcPr>
          <w:p w14:paraId="0863FCD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8</w:t>
            </w:r>
          </w:p>
        </w:tc>
        <w:tc>
          <w:tcPr>
            <w:tcW w:w="992" w:type="dxa"/>
          </w:tcPr>
          <w:p w14:paraId="7EE78B82"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13DFFE6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19.6 ± 1.5</w:t>
            </w:r>
          </w:p>
        </w:tc>
        <w:tc>
          <w:tcPr>
            <w:tcW w:w="1559" w:type="dxa"/>
          </w:tcPr>
          <w:p w14:paraId="132F78C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Observational</w:t>
            </w:r>
          </w:p>
        </w:tc>
        <w:tc>
          <w:tcPr>
            <w:tcW w:w="1276" w:type="dxa"/>
          </w:tcPr>
          <w:p w14:paraId="1F394F73"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14 total days </w:t>
            </w:r>
          </w:p>
        </w:tc>
        <w:tc>
          <w:tcPr>
            <w:tcW w:w="1562" w:type="dxa"/>
          </w:tcPr>
          <w:p w14:paraId="74A9AA7E" w14:textId="010FB08A"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Mood and </w:t>
            </w:r>
            <w:r w:rsidR="00C90EC2" w:rsidRPr="007D3B79">
              <w:rPr>
                <w:sz w:val="20"/>
                <w:szCs w:val="20"/>
              </w:rPr>
              <w:t xml:space="preserve">Subjective </w:t>
            </w:r>
            <w:r w:rsidRPr="007D3B79">
              <w:rPr>
                <w:sz w:val="20"/>
                <w:szCs w:val="20"/>
              </w:rPr>
              <w:t>Wellbeing</w:t>
            </w:r>
          </w:p>
        </w:tc>
        <w:tc>
          <w:tcPr>
            <w:tcW w:w="1559" w:type="dxa"/>
            <w:shd w:val="clear" w:color="auto" w:fill="auto"/>
          </w:tcPr>
          <w:p w14:paraId="2BFE9B10"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618F6EE1"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shd w:val="clear" w:color="auto" w:fill="auto"/>
          </w:tcPr>
          <w:p w14:paraId="569DA52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(5)</w:t>
            </w:r>
          </w:p>
        </w:tc>
      </w:tr>
      <w:tr w:rsidR="00A34B44" w:rsidRPr="007D3B79" w14:paraId="3C7E8E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6ADA6E3" w14:textId="614C4974" w:rsidR="00A34B44" w:rsidRPr="007D3B79" w:rsidRDefault="00A34B44" w:rsidP="0014379F">
            <w:pPr>
              <w:spacing w:line="276" w:lineRule="auto"/>
              <w:rPr>
                <w:sz w:val="20"/>
                <w:szCs w:val="20"/>
              </w:rPr>
            </w:pPr>
            <w:r w:rsidRPr="007D3B79">
              <w:rPr>
                <w:b w:val="0"/>
                <w:bCs w:val="0"/>
                <w:sz w:val="20"/>
                <w:szCs w:val="20"/>
              </w:rPr>
              <w:t xml:space="preserve">Roy et al. </w:t>
            </w:r>
          </w:p>
        </w:tc>
        <w:tc>
          <w:tcPr>
            <w:tcW w:w="1276" w:type="dxa"/>
          </w:tcPr>
          <w:p w14:paraId="5EE84195"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Volleyball</w:t>
            </w:r>
          </w:p>
        </w:tc>
        <w:tc>
          <w:tcPr>
            <w:tcW w:w="851" w:type="dxa"/>
          </w:tcPr>
          <w:p w14:paraId="0F28D948"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15</w:t>
            </w:r>
          </w:p>
        </w:tc>
        <w:tc>
          <w:tcPr>
            <w:tcW w:w="992" w:type="dxa"/>
          </w:tcPr>
          <w:p w14:paraId="2D24651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684602B5"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NR</w:t>
            </w:r>
          </w:p>
        </w:tc>
        <w:tc>
          <w:tcPr>
            <w:tcW w:w="1559" w:type="dxa"/>
          </w:tcPr>
          <w:p w14:paraId="60E2C92C"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Observational</w:t>
            </w:r>
          </w:p>
        </w:tc>
        <w:tc>
          <w:tcPr>
            <w:tcW w:w="1276" w:type="dxa"/>
          </w:tcPr>
          <w:p w14:paraId="774C7AA4"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54 days</w:t>
            </w:r>
          </w:p>
        </w:tc>
        <w:tc>
          <w:tcPr>
            <w:tcW w:w="1562" w:type="dxa"/>
          </w:tcPr>
          <w:p w14:paraId="4C09E7BA" w14:textId="303F4C33"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Physical, Readiness and Availability; Mood and </w:t>
            </w:r>
            <w:r w:rsidR="00C90EC2" w:rsidRPr="007D3B79">
              <w:rPr>
                <w:sz w:val="20"/>
                <w:szCs w:val="20"/>
              </w:rPr>
              <w:t xml:space="preserve">Subjective </w:t>
            </w:r>
            <w:r w:rsidRPr="007D3B79">
              <w:rPr>
                <w:sz w:val="20"/>
                <w:szCs w:val="20"/>
              </w:rPr>
              <w:t xml:space="preserve">Wellbeing </w:t>
            </w:r>
          </w:p>
        </w:tc>
        <w:tc>
          <w:tcPr>
            <w:tcW w:w="1559" w:type="dxa"/>
            <w:shd w:val="clear" w:color="auto" w:fill="auto"/>
          </w:tcPr>
          <w:p w14:paraId="330BB80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63A03FE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shd w:val="clear" w:color="auto" w:fill="auto"/>
          </w:tcPr>
          <w:p w14:paraId="15C187AC"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Low (3)</w:t>
            </w:r>
          </w:p>
        </w:tc>
      </w:tr>
      <w:tr w:rsidR="00A34B44" w:rsidRPr="007D3B79" w14:paraId="27E40E87" w14:textId="77777777">
        <w:tc>
          <w:tcPr>
            <w:cnfStyle w:val="001000000000" w:firstRow="0" w:lastRow="0" w:firstColumn="1" w:lastColumn="0" w:oddVBand="0" w:evenVBand="0" w:oddHBand="0" w:evenHBand="0" w:firstRowFirstColumn="0" w:firstRowLastColumn="0" w:lastRowFirstColumn="0" w:lastRowLastColumn="0"/>
            <w:tcW w:w="1701" w:type="dxa"/>
          </w:tcPr>
          <w:p w14:paraId="5E383219" w14:textId="5116F4F7" w:rsidR="00A34B44" w:rsidRPr="007D3B79" w:rsidRDefault="00A34B44" w:rsidP="0014379F">
            <w:pPr>
              <w:spacing w:line="276" w:lineRule="auto"/>
              <w:rPr>
                <w:sz w:val="20"/>
                <w:szCs w:val="20"/>
              </w:rPr>
            </w:pPr>
            <w:r w:rsidRPr="007D3B79">
              <w:rPr>
                <w:b w:val="0"/>
                <w:bCs w:val="0"/>
                <w:sz w:val="20"/>
                <w:szCs w:val="20"/>
              </w:rPr>
              <w:t xml:space="preserve">Sekiguchi et al. </w:t>
            </w:r>
          </w:p>
        </w:tc>
        <w:tc>
          <w:tcPr>
            <w:tcW w:w="1276" w:type="dxa"/>
          </w:tcPr>
          <w:p w14:paraId="2CE6BFB3"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Athletics</w:t>
            </w:r>
          </w:p>
        </w:tc>
        <w:tc>
          <w:tcPr>
            <w:tcW w:w="851" w:type="dxa"/>
          </w:tcPr>
          <w:p w14:paraId="2B550EF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w:t>
            </w:r>
          </w:p>
        </w:tc>
        <w:tc>
          <w:tcPr>
            <w:tcW w:w="992" w:type="dxa"/>
          </w:tcPr>
          <w:p w14:paraId="792C0ADE"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29A9F17E"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w:t>
            </w:r>
          </w:p>
        </w:tc>
        <w:tc>
          <w:tcPr>
            <w:tcW w:w="1559" w:type="dxa"/>
          </w:tcPr>
          <w:p w14:paraId="77A23893"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Observational</w:t>
            </w:r>
          </w:p>
        </w:tc>
        <w:tc>
          <w:tcPr>
            <w:tcW w:w="1276" w:type="dxa"/>
          </w:tcPr>
          <w:p w14:paraId="25615C62"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84 days (12 weeks)</w:t>
            </w:r>
          </w:p>
        </w:tc>
        <w:tc>
          <w:tcPr>
            <w:tcW w:w="1562" w:type="dxa"/>
          </w:tcPr>
          <w:p w14:paraId="2321F48B"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Physical, Readiness and Availability</w:t>
            </w:r>
          </w:p>
        </w:tc>
        <w:tc>
          <w:tcPr>
            <w:tcW w:w="1559" w:type="dxa"/>
            <w:shd w:val="clear" w:color="auto" w:fill="auto"/>
          </w:tcPr>
          <w:p w14:paraId="68AF434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26B4B8E9"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shd w:val="clear" w:color="auto" w:fill="auto"/>
          </w:tcPr>
          <w:p w14:paraId="7E268C5F"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(6)</w:t>
            </w:r>
          </w:p>
        </w:tc>
      </w:tr>
      <w:tr w:rsidR="00A34B44" w:rsidRPr="007D3B79" w14:paraId="1F0EB5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30E07D0" w14:textId="3BF13BAC" w:rsidR="00A34B44" w:rsidRPr="007D3B79" w:rsidRDefault="00A34B44" w:rsidP="0014379F">
            <w:pPr>
              <w:spacing w:line="276" w:lineRule="auto"/>
              <w:rPr>
                <w:b w:val="0"/>
                <w:bCs w:val="0"/>
                <w:sz w:val="20"/>
                <w:szCs w:val="20"/>
              </w:rPr>
            </w:pPr>
            <w:proofErr w:type="spellStart"/>
            <w:r w:rsidRPr="007D3B79">
              <w:rPr>
                <w:b w:val="0"/>
                <w:bCs w:val="0"/>
                <w:sz w:val="20"/>
                <w:szCs w:val="20"/>
              </w:rPr>
              <w:t>Senbel</w:t>
            </w:r>
            <w:proofErr w:type="spellEnd"/>
            <w:r w:rsidRPr="007D3B79">
              <w:rPr>
                <w:b w:val="0"/>
                <w:bCs w:val="0"/>
                <w:sz w:val="20"/>
                <w:szCs w:val="20"/>
              </w:rPr>
              <w:t xml:space="preserve"> et al. </w:t>
            </w:r>
          </w:p>
        </w:tc>
        <w:tc>
          <w:tcPr>
            <w:tcW w:w="1276" w:type="dxa"/>
          </w:tcPr>
          <w:p w14:paraId="7C4EAE4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Basketball</w:t>
            </w:r>
          </w:p>
        </w:tc>
        <w:tc>
          <w:tcPr>
            <w:tcW w:w="851" w:type="dxa"/>
          </w:tcPr>
          <w:p w14:paraId="71817DA3"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16</w:t>
            </w:r>
          </w:p>
        </w:tc>
        <w:tc>
          <w:tcPr>
            <w:tcW w:w="992" w:type="dxa"/>
          </w:tcPr>
          <w:p w14:paraId="0FBDC2F0"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7DEC3A3D"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NR</w:t>
            </w:r>
          </w:p>
        </w:tc>
        <w:tc>
          <w:tcPr>
            <w:tcW w:w="1559" w:type="dxa"/>
          </w:tcPr>
          <w:p w14:paraId="6A833A2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Observational</w:t>
            </w:r>
          </w:p>
        </w:tc>
        <w:tc>
          <w:tcPr>
            <w:tcW w:w="1276" w:type="dxa"/>
          </w:tcPr>
          <w:p w14:paraId="475BF903"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25 weeks</w:t>
            </w:r>
          </w:p>
        </w:tc>
        <w:tc>
          <w:tcPr>
            <w:tcW w:w="1562" w:type="dxa"/>
          </w:tcPr>
          <w:p w14:paraId="2E6CBD0F" w14:textId="2123B708"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Sport-specific</w:t>
            </w:r>
          </w:p>
        </w:tc>
        <w:tc>
          <w:tcPr>
            <w:tcW w:w="1559" w:type="dxa"/>
            <w:shd w:val="clear" w:color="auto" w:fill="auto"/>
          </w:tcPr>
          <w:p w14:paraId="1C9DC18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6B16A3D8"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shd w:val="clear" w:color="auto" w:fill="auto"/>
          </w:tcPr>
          <w:p w14:paraId="5E98981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(7)</w:t>
            </w:r>
          </w:p>
        </w:tc>
      </w:tr>
      <w:tr w:rsidR="00A34B44" w:rsidRPr="007D3B79" w14:paraId="1A815E9A" w14:textId="77777777">
        <w:tc>
          <w:tcPr>
            <w:cnfStyle w:val="001000000000" w:firstRow="0" w:lastRow="0" w:firstColumn="1" w:lastColumn="0" w:oddVBand="0" w:evenVBand="0" w:oddHBand="0" w:evenHBand="0" w:firstRowFirstColumn="0" w:firstRowLastColumn="0" w:lastRowFirstColumn="0" w:lastRowLastColumn="0"/>
            <w:tcW w:w="1701" w:type="dxa"/>
          </w:tcPr>
          <w:p w14:paraId="1246294C" w14:textId="6269071D" w:rsidR="00A34B44" w:rsidRPr="007D3B79" w:rsidRDefault="00A34B44" w:rsidP="0014379F">
            <w:pPr>
              <w:spacing w:line="276" w:lineRule="auto"/>
              <w:rPr>
                <w:b w:val="0"/>
                <w:bCs w:val="0"/>
                <w:sz w:val="20"/>
                <w:szCs w:val="20"/>
              </w:rPr>
            </w:pPr>
            <w:r w:rsidRPr="007D3B79">
              <w:rPr>
                <w:b w:val="0"/>
                <w:bCs w:val="0"/>
                <w:sz w:val="20"/>
                <w:szCs w:val="20"/>
              </w:rPr>
              <w:t xml:space="preserve">Silva &amp; Paiva </w:t>
            </w:r>
          </w:p>
        </w:tc>
        <w:tc>
          <w:tcPr>
            <w:tcW w:w="1276" w:type="dxa"/>
          </w:tcPr>
          <w:p w14:paraId="28AAF85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Gymnastics </w:t>
            </w:r>
          </w:p>
        </w:tc>
        <w:tc>
          <w:tcPr>
            <w:tcW w:w="851" w:type="dxa"/>
          </w:tcPr>
          <w:p w14:paraId="4205F021"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67</w:t>
            </w:r>
          </w:p>
        </w:tc>
        <w:tc>
          <w:tcPr>
            <w:tcW w:w="992" w:type="dxa"/>
          </w:tcPr>
          <w:p w14:paraId="78DA099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5FAFADE4"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18.7 ± 2.9</w:t>
            </w:r>
          </w:p>
        </w:tc>
        <w:tc>
          <w:tcPr>
            <w:tcW w:w="1559" w:type="dxa"/>
          </w:tcPr>
          <w:p w14:paraId="71AEE65B"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Cross-sectional </w:t>
            </w:r>
          </w:p>
        </w:tc>
        <w:tc>
          <w:tcPr>
            <w:tcW w:w="1276" w:type="dxa"/>
          </w:tcPr>
          <w:p w14:paraId="5DC82BCA"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 data collection session</w:t>
            </w:r>
          </w:p>
        </w:tc>
        <w:tc>
          <w:tcPr>
            <w:tcW w:w="1562" w:type="dxa"/>
          </w:tcPr>
          <w:p w14:paraId="6344D29A"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Sport-specific</w:t>
            </w:r>
          </w:p>
        </w:tc>
        <w:tc>
          <w:tcPr>
            <w:tcW w:w="1559" w:type="dxa"/>
          </w:tcPr>
          <w:p w14:paraId="62503F33"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3B957EE4"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tcPr>
          <w:p w14:paraId="7131B1D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Low (4)</w:t>
            </w:r>
          </w:p>
        </w:tc>
      </w:tr>
      <w:tr w:rsidR="00A34B44" w:rsidRPr="007D3B79" w14:paraId="755DA8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0170266" w14:textId="2BA8039A" w:rsidR="00A34B44" w:rsidRPr="007D3B79" w:rsidRDefault="00A34B44" w:rsidP="0014379F">
            <w:pPr>
              <w:spacing w:line="276" w:lineRule="auto"/>
              <w:rPr>
                <w:b w:val="0"/>
                <w:bCs w:val="0"/>
                <w:sz w:val="20"/>
                <w:szCs w:val="20"/>
              </w:rPr>
            </w:pPr>
            <w:r w:rsidRPr="007D3B79">
              <w:rPr>
                <w:b w:val="0"/>
                <w:bCs w:val="0"/>
                <w:sz w:val="20"/>
                <w:szCs w:val="20"/>
              </w:rPr>
              <w:t xml:space="preserve">Silva &amp; Paiva </w:t>
            </w:r>
          </w:p>
        </w:tc>
        <w:tc>
          <w:tcPr>
            <w:tcW w:w="1276" w:type="dxa"/>
          </w:tcPr>
          <w:p w14:paraId="3DC3F5B2"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Gymnastics </w:t>
            </w:r>
          </w:p>
        </w:tc>
        <w:tc>
          <w:tcPr>
            <w:tcW w:w="851" w:type="dxa"/>
          </w:tcPr>
          <w:p w14:paraId="21B58435"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67</w:t>
            </w:r>
          </w:p>
        </w:tc>
        <w:tc>
          <w:tcPr>
            <w:tcW w:w="992" w:type="dxa"/>
          </w:tcPr>
          <w:p w14:paraId="4B9DB73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7C8AFAF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18.7 ± 2.9</w:t>
            </w:r>
          </w:p>
        </w:tc>
        <w:tc>
          <w:tcPr>
            <w:tcW w:w="1559" w:type="dxa"/>
          </w:tcPr>
          <w:p w14:paraId="7ACAE032"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Cross-sectional</w:t>
            </w:r>
          </w:p>
        </w:tc>
        <w:tc>
          <w:tcPr>
            <w:tcW w:w="1276" w:type="dxa"/>
          </w:tcPr>
          <w:p w14:paraId="5407D1C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1 data collection session </w:t>
            </w:r>
          </w:p>
        </w:tc>
        <w:tc>
          <w:tcPr>
            <w:tcW w:w="1562" w:type="dxa"/>
          </w:tcPr>
          <w:p w14:paraId="4B07A39F" w14:textId="3F045F63"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Mood and </w:t>
            </w:r>
            <w:r w:rsidR="00C90EC2" w:rsidRPr="007D3B79">
              <w:rPr>
                <w:sz w:val="20"/>
                <w:szCs w:val="20"/>
              </w:rPr>
              <w:t xml:space="preserve">Subjective </w:t>
            </w:r>
            <w:r w:rsidRPr="007D3B79">
              <w:rPr>
                <w:sz w:val="20"/>
                <w:szCs w:val="20"/>
              </w:rPr>
              <w:t>Wellbeing</w:t>
            </w:r>
          </w:p>
        </w:tc>
        <w:tc>
          <w:tcPr>
            <w:tcW w:w="1559" w:type="dxa"/>
          </w:tcPr>
          <w:p w14:paraId="7F1CECE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13B9CB44"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59B7A5B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(5)</w:t>
            </w:r>
          </w:p>
        </w:tc>
      </w:tr>
      <w:tr w:rsidR="00A34B44" w:rsidRPr="007D3B79" w14:paraId="63BC8F38" w14:textId="77777777">
        <w:tc>
          <w:tcPr>
            <w:cnfStyle w:val="001000000000" w:firstRow="0" w:lastRow="0" w:firstColumn="1" w:lastColumn="0" w:oddVBand="0" w:evenVBand="0" w:oddHBand="0" w:evenHBand="0" w:firstRowFirstColumn="0" w:firstRowLastColumn="0" w:lastRowFirstColumn="0" w:lastRowLastColumn="0"/>
            <w:tcW w:w="1701" w:type="dxa"/>
          </w:tcPr>
          <w:p w14:paraId="2528B247" w14:textId="33E55023" w:rsidR="00A34B44" w:rsidRPr="007D3B79" w:rsidRDefault="00A34B44" w:rsidP="0014379F">
            <w:pPr>
              <w:spacing w:line="276" w:lineRule="auto"/>
              <w:rPr>
                <w:b w:val="0"/>
                <w:bCs w:val="0"/>
                <w:sz w:val="20"/>
                <w:szCs w:val="20"/>
              </w:rPr>
            </w:pPr>
            <w:r w:rsidRPr="007D3B79">
              <w:rPr>
                <w:b w:val="0"/>
                <w:bCs w:val="0"/>
                <w:sz w:val="20"/>
                <w:szCs w:val="20"/>
              </w:rPr>
              <w:t xml:space="preserve">Silva &amp; Paiva </w:t>
            </w:r>
          </w:p>
        </w:tc>
        <w:tc>
          <w:tcPr>
            <w:tcW w:w="1276" w:type="dxa"/>
          </w:tcPr>
          <w:p w14:paraId="254C027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Gymnastics</w:t>
            </w:r>
          </w:p>
        </w:tc>
        <w:tc>
          <w:tcPr>
            <w:tcW w:w="851" w:type="dxa"/>
          </w:tcPr>
          <w:p w14:paraId="700783AB"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67</w:t>
            </w:r>
          </w:p>
        </w:tc>
        <w:tc>
          <w:tcPr>
            <w:tcW w:w="992" w:type="dxa"/>
          </w:tcPr>
          <w:p w14:paraId="6B531B4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6E4B2D44"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18.7 ± 2.9</w:t>
            </w:r>
          </w:p>
        </w:tc>
        <w:tc>
          <w:tcPr>
            <w:tcW w:w="1559" w:type="dxa"/>
          </w:tcPr>
          <w:p w14:paraId="551470E1"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Cross-sectional</w:t>
            </w:r>
          </w:p>
        </w:tc>
        <w:tc>
          <w:tcPr>
            <w:tcW w:w="1276" w:type="dxa"/>
          </w:tcPr>
          <w:p w14:paraId="0C3B463A"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1 data collection session </w:t>
            </w:r>
          </w:p>
        </w:tc>
        <w:tc>
          <w:tcPr>
            <w:tcW w:w="1562" w:type="dxa"/>
          </w:tcPr>
          <w:p w14:paraId="5901D46B" w14:textId="7FDAB45A"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Mood and </w:t>
            </w:r>
            <w:r w:rsidR="00C90EC2" w:rsidRPr="007D3B79">
              <w:rPr>
                <w:sz w:val="20"/>
                <w:szCs w:val="20"/>
              </w:rPr>
              <w:t xml:space="preserve">Subjective </w:t>
            </w:r>
            <w:r w:rsidRPr="007D3B79">
              <w:rPr>
                <w:sz w:val="20"/>
                <w:szCs w:val="20"/>
              </w:rPr>
              <w:t>Wellbeing; Sport-specific</w:t>
            </w:r>
          </w:p>
        </w:tc>
        <w:tc>
          <w:tcPr>
            <w:tcW w:w="1559" w:type="dxa"/>
          </w:tcPr>
          <w:p w14:paraId="363EF34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28089010"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Identified delayed menarche and menstrual irregularities. </w:t>
            </w:r>
          </w:p>
        </w:tc>
        <w:tc>
          <w:tcPr>
            <w:tcW w:w="1417" w:type="dxa"/>
          </w:tcPr>
          <w:p w14:paraId="6B8B8D6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Low (4)</w:t>
            </w:r>
          </w:p>
        </w:tc>
      </w:tr>
      <w:tr w:rsidR="00A34B44" w:rsidRPr="007D3B79" w14:paraId="1F3C8A91" w14:textId="77777777" w:rsidTr="00A915E4">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1701" w:type="dxa"/>
          </w:tcPr>
          <w:p w14:paraId="53CF3946" w14:textId="42DB0B5A" w:rsidR="00A34B44" w:rsidRPr="007D3B79" w:rsidRDefault="00A34B44" w:rsidP="0014379F">
            <w:pPr>
              <w:spacing w:line="276" w:lineRule="auto"/>
              <w:rPr>
                <w:b w:val="0"/>
                <w:bCs w:val="0"/>
                <w:sz w:val="20"/>
                <w:szCs w:val="20"/>
              </w:rPr>
            </w:pPr>
            <w:r w:rsidRPr="007D3B79">
              <w:rPr>
                <w:b w:val="0"/>
                <w:bCs w:val="0"/>
                <w:sz w:val="20"/>
                <w:szCs w:val="20"/>
              </w:rPr>
              <w:t xml:space="preserve">Staunton et al. </w:t>
            </w:r>
          </w:p>
        </w:tc>
        <w:tc>
          <w:tcPr>
            <w:tcW w:w="1276" w:type="dxa"/>
          </w:tcPr>
          <w:p w14:paraId="4FD51BC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Basketball</w:t>
            </w:r>
          </w:p>
        </w:tc>
        <w:tc>
          <w:tcPr>
            <w:tcW w:w="851" w:type="dxa"/>
          </w:tcPr>
          <w:p w14:paraId="3D9789F8"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17</w:t>
            </w:r>
          </w:p>
        </w:tc>
        <w:tc>
          <w:tcPr>
            <w:tcW w:w="992" w:type="dxa"/>
          </w:tcPr>
          <w:p w14:paraId="7994BF6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5A803AE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NR</w:t>
            </w:r>
          </w:p>
        </w:tc>
        <w:tc>
          <w:tcPr>
            <w:tcW w:w="1559" w:type="dxa"/>
          </w:tcPr>
          <w:p w14:paraId="04613B7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Observational</w:t>
            </w:r>
          </w:p>
        </w:tc>
        <w:tc>
          <w:tcPr>
            <w:tcW w:w="1276" w:type="dxa"/>
          </w:tcPr>
          <w:p w14:paraId="2133F664"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30 weeks (16 in one season, 14 in one season)</w:t>
            </w:r>
          </w:p>
        </w:tc>
        <w:tc>
          <w:tcPr>
            <w:tcW w:w="1562" w:type="dxa"/>
          </w:tcPr>
          <w:p w14:paraId="618014D8"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Sport-specific</w:t>
            </w:r>
          </w:p>
        </w:tc>
        <w:tc>
          <w:tcPr>
            <w:tcW w:w="1559" w:type="dxa"/>
          </w:tcPr>
          <w:p w14:paraId="09AC9D5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Competitive elite</w:t>
            </w:r>
          </w:p>
        </w:tc>
        <w:tc>
          <w:tcPr>
            <w:tcW w:w="1699" w:type="dxa"/>
          </w:tcPr>
          <w:p w14:paraId="3E1D5B57"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tcPr>
          <w:p w14:paraId="0745E3B0"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Low (4)</w:t>
            </w:r>
          </w:p>
        </w:tc>
      </w:tr>
      <w:tr w:rsidR="00A34B44" w:rsidRPr="007D3B79" w14:paraId="6E7F770C" w14:textId="77777777">
        <w:tc>
          <w:tcPr>
            <w:cnfStyle w:val="001000000000" w:firstRow="0" w:lastRow="0" w:firstColumn="1" w:lastColumn="0" w:oddVBand="0" w:evenVBand="0" w:oddHBand="0" w:evenHBand="0" w:firstRowFirstColumn="0" w:firstRowLastColumn="0" w:lastRowFirstColumn="0" w:lastRowLastColumn="0"/>
            <w:tcW w:w="1701" w:type="dxa"/>
          </w:tcPr>
          <w:p w14:paraId="709C95EB" w14:textId="1F0F6582" w:rsidR="00A34B44" w:rsidRPr="007D3B79" w:rsidRDefault="00A34B44" w:rsidP="0014379F">
            <w:pPr>
              <w:spacing w:line="276" w:lineRule="auto"/>
              <w:rPr>
                <w:b w:val="0"/>
                <w:bCs w:val="0"/>
                <w:sz w:val="20"/>
                <w:szCs w:val="20"/>
              </w:rPr>
            </w:pPr>
            <w:r w:rsidRPr="007D3B79">
              <w:rPr>
                <w:b w:val="0"/>
                <w:bCs w:val="0"/>
                <w:sz w:val="20"/>
                <w:szCs w:val="20"/>
              </w:rPr>
              <w:lastRenderedPageBreak/>
              <w:t xml:space="preserve">Taheri &amp; </w:t>
            </w:r>
            <w:proofErr w:type="spellStart"/>
            <w:r w:rsidRPr="007D3B79">
              <w:rPr>
                <w:b w:val="0"/>
                <w:bCs w:val="0"/>
                <w:sz w:val="20"/>
                <w:szCs w:val="20"/>
              </w:rPr>
              <w:t>Irandoust</w:t>
            </w:r>
            <w:proofErr w:type="spellEnd"/>
            <w:r w:rsidRPr="007D3B79">
              <w:rPr>
                <w:b w:val="0"/>
                <w:bCs w:val="0"/>
                <w:sz w:val="20"/>
                <w:szCs w:val="20"/>
              </w:rPr>
              <w:t xml:space="preserve"> </w:t>
            </w:r>
          </w:p>
        </w:tc>
        <w:tc>
          <w:tcPr>
            <w:tcW w:w="1276" w:type="dxa"/>
          </w:tcPr>
          <w:p w14:paraId="42304FE2"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Volleyball</w:t>
            </w:r>
          </w:p>
        </w:tc>
        <w:tc>
          <w:tcPr>
            <w:tcW w:w="851" w:type="dxa"/>
          </w:tcPr>
          <w:p w14:paraId="52756026"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21</w:t>
            </w:r>
          </w:p>
        </w:tc>
        <w:tc>
          <w:tcPr>
            <w:tcW w:w="992" w:type="dxa"/>
          </w:tcPr>
          <w:p w14:paraId="7BF683D8"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3B2CE0D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23.6 ± 2.9</w:t>
            </w:r>
          </w:p>
        </w:tc>
        <w:tc>
          <w:tcPr>
            <w:tcW w:w="1559" w:type="dxa"/>
          </w:tcPr>
          <w:p w14:paraId="43BA7D2F"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Experimental </w:t>
            </w:r>
          </w:p>
        </w:tc>
        <w:tc>
          <w:tcPr>
            <w:tcW w:w="1276" w:type="dxa"/>
          </w:tcPr>
          <w:p w14:paraId="64614F2F"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2 days </w:t>
            </w:r>
          </w:p>
        </w:tc>
        <w:tc>
          <w:tcPr>
            <w:tcW w:w="1562" w:type="dxa"/>
          </w:tcPr>
          <w:p w14:paraId="0427B97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Cognitive </w:t>
            </w:r>
          </w:p>
        </w:tc>
        <w:tc>
          <w:tcPr>
            <w:tcW w:w="1559" w:type="dxa"/>
          </w:tcPr>
          <w:p w14:paraId="030383BF"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Semi-elite</w:t>
            </w:r>
          </w:p>
        </w:tc>
        <w:tc>
          <w:tcPr>
            <w:tcW w:w="1699" w:type="dxa"/>
          </w:tcPr>
          <w:p w14:paraId="38E1E49E"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tcPr>
          <w:p w14:paraId="4D0C5E03"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Moderate (5)</w:t>
            </w:r>
          </w:p>
        </w:tc>
      </w:tr>
      <w:tr w:rsidR="00A34B44" w:rsidRPr="007D3B79" w14:paraId="17CDF1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B06FF05" w14:textId="32BA527C" w:rsidR="00A34B44" w:rsidRPr="007D3B79" w:rsidRDefault="00A34B44" w:rsidP="0014379F">
            <w:pPr>
              <w:spacing w:line="276" w:lineRule="auto"/>
              <w:rPr>
                <w:b w:val="0"/>
                <w:bCs w:val="0"/>
                <w:sz w:val="20"/>
                <w:szCs w:val="20"/>
              </w:rPr>
            </w:pPr>
            <w:proofErr w:type="spellStart"/>
            <w:r w:rsidRPr="007D3B79">
              <w:rPr>
                <w:b w:val="0"/>
                <w:bCs w:val="0"/>
                <w:sz w:val="20"/>
                <w:szCs w:val="20"/>
              </w:rPr>
              <w:t>Tshukahara</w:t>
            </w:r>
            <w:proofErr w:type="spellEnd"/>
            <w:r w:rsidRPr="007D3B79">
              <w:rPr>
                <w:b w:val="0"/>
                <w:bCs w:val="0"/>
                <w:sz w:val="20"/>
                <w:szCs w:val="20"/>
              </w:rPr>
              <w:t xml:space="preserve"> et al. </w:t>
            </w:r>
          </w:p>
        </w:tc>
        <w:tc>
          <w:tcPr>
            <w:tcW w:w="1276" w:type="dxa"/>
          </w:tcPr>
          <w:p w14:paraId="46723FCD"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 xml:space="preserve">Athletics </w:t>
            </w:r>
          </w:p>
        </w:tc>
        <w:tc>
          <w:tcPr>
            <w:tcW w:w="851" w:type="dxa"/>
          </w:tcPr>
          <w:p w14:paraId="28068546"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77</w:t>
            </w:r>
          </w:p>
        </w:tc>
        <w:tc>
          <w:tcPr>
            <w:tcW w:w="992" w:type="dxa"/>
          </w:tcPr>
          <w:p w14:paraId="1D339431"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100</w:t>
            </w:r>
          </w:p>
        </w:tc>
        <w:tc>
          <w:tcPr>
            <w:tcW w:w="992" w:type="dxa"/>
          </w:tcPr>
          <w:p w14:paraId="5EC8D365"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NR</w:t>
            </w:r>
          </w:p>
        </w:tc>
        <w:tc>
          <w:tcPr>
            <w:tcW w:w="1559" w:type="dxa"/>
          </w:tcPr>
          <w:p w14:paraId="5962C15A"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Cross-sectional</w:t>
            </w:r>
          </w:p>
        </w:tc>
        <w:tc>
          <w:tcPr>
            <w:tcW w:w="1276" w:type="dxa"/>
          </w:tcPr>
          <w:p w14:paraId="3CA0769B"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1 testing session</w:t>
            </w:r>
          </w:p>
        </w:tc>
        <w:tc>
          <w:tcPr>
            <w:tcW w:w="1562" w:type="dxa"/>
          </w:tcPr>
          <w:p w14:paraId="72F2FB23" w14:textId="76E5D1EB" w:rsidR="00A34B44" w:rsidRPr="007D3B79" w:rsidRDefault="0063009B"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Sport</w:t>
            </w:r>
            <w:r w:rsidR="005B5D02" w:rsidRPr="007D3B79">
              <w:rPr>
                <w:sz w:val="20"/>
                <w:szCs w:val="20"/>
              </w:rPr>
              <w:t>-specific</w:t>
            </w:r>
          </w:p>
        </w:tc>
        <w:tc>
          <w:tcPr>
            <w:tcW w:w="1559" w:type="dxa"/>
            <w:shd w:val="clear" w:color="auto" w:fill="auto"/>
          </w:tcPr>
          <w:p w14:paraId="6E995DF4"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Semi-elite</w:t>
            </w:r>
          </w:p>
        </w:tc>
        <w:tc>
          <w:tcPr>
            <w:tcW w:w="1699" w:type="dxa"/>
          </w:tcPr>
          <w:p w14:paraId="0CB65DBE"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No</w:t>
            </w:r>
          </w:p>
        </w:tc>
        <w:tc>
          <w:tcPr>
            <w:tcW w:w="1417" w:type="dxa"/>
            <w:shd w:val="clear" w:color="auto" w:fill="auto"/>
          </w:tcPr>
          <w:p w14:paraId="4B36FE7D" w14:textId="77777777" w:rsidR="00A34B44" w:rsidRPr="007D3B79" w:rsidRDefault="00A34B44" w:rsidP="0014379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D3B79">
              <w:rPr>
                <w:sz w:val="20"/>
                <w:szCs w:val="20"/>
              </w:rPr>
              <w:t>Moderate (5)</w:t>
            </w:r>
          </w:p>
        </w:tc>
      </w:tr>
      <w:tr w:rsidR="00A34B44" w:rsidRPr="007D3B79" w14:paraId="3DA98F01" w14:textId="77777777">
        <w:tc>
          <w:tcPr>
            <w:cnfStyle w:val="001000000000" w:firstRow="0" w:lastRow="0" w:firstColumn="1" w:lastColumn="0" w:oddVBand="0" w:evenVBand="0" w:oddHBand="0" w:evenHBand="0" w:firstRowFirstColumn="0" w:firstRowLastColumn="0" w:lastRowFirstColumn="0" w:lastRowLastColumn="0"/>
            <w:tcW w:w="1701" w:type="dxa"/>
          </w:tcPr>
          <w:p w14:paraId="52BC7141" w14:textId="55E9DBCB" w:rsidR="00A34B44" w:rsidRPr="007D3B79" w:rsidRDefault="00A34B44" w:rsidP="0014379F">
            <w:pPr>
              <w:spacing w:line="276" w:lineRule="auto"/>
              <w:rPr>
                <w:sz w:val="20"/>
                <w:szCs w:val="20"/>
              </w:rPr>
            </w:pPr>
            <w:r w:rsidRPr="007D3B79">
              <w:rPr>
                <w:b w:val="0"/>
                <w:bCs w:val="0"/>
                <w:sz w:val="20"/>
                <w:szCs w:val="20"/>
              </w:rPr>
              <w:t xml:space="preserve">Ungureanu et al. </w:t>
            </w:r>
          </w:p>
        </w:tc>
        <w:tc>
          <w:tcPr>
            <w:tcW w:w="1276" w:type="dxa"/>
          </w:tcPr>
          <w:p w14:paraId="22519F6F"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Volleyball</w:t>
            </w:r>
          </w:p>
        </w:tc>
        <w:tc>
          <w:tcPr>
            <w:tcW w:w="851" w:type="dxa"/>
          </w:tcPr>
          <w:p w14:paraId="305E307B"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w:t>
            </w:r>
          </w:p>
        </w:tc>
        <w:tc>
          <w:tcPr>
            <w:tcW w:w="992" w:type="dxa"/>
          </w:tcPr>
          <w:p w14:paraId="2876994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100</w:t>
            </w:r>
          </w:p>
        </w:tc>
        <w:tc>
          <w:tcPr>
            <w:tcW w:w="992" w:type="dxa"/>
          </w:tcPr>
          <w:p w14:paraId="68E3144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23.0 ± 4.0</w:t>
            </w:r>
          </w:p>
        </w:tc>
        <w:tc>
          <w:tcPr>
            <w:tcW w:w="1559" w:type="dxa"/>
          </w:tcPr>
          <w:p w14:paraId="6A8DDFAD"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Observational</w:t>
            </w:r>
          </w:p>
        </w:tc>
        <w:tc>
          <w:tcPr>
            <w:tcW w:w="1276" w:type="dxa"/>
          </w:tcPr>
          <w:p w14:paraId="5FCAE1AA"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16 weeks</w:t>
            </w:r>
          </w:p>
        </w:tc>
        <w:tc>
          <w:tcPr>
            <w:tcW w:w="1562" w:type="dxa"/>
          </w:tcPr>
          <w:p w14:paraId="05400D3B"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 xml:space="preserve">Physical, Readiness and Availability </w:t>
            </w:r>
          </w:p>
        </w:tc>
        <w:tc>
          <w:tcPr>
            <w:tcW w:w="1559" w:type="dxa"/>
            <w:shd w:val="clear" w:color="auto" w:fill="auto"/>
          </w:tcPr>
          <w:p w14:paraId="05483514"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Competitive elite</w:t>
            </w:r>
          </w:p>
        </w:tc>
        <w:tc>
          <w:tcPr>
            <w:tcW w:w="1699" w:type="dxa"/>
          </w:tcPr>
          <w:p w14:paraId="3E28ECEC"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No</w:t>
            </w:r>
          </w:p>
        </w:tc>
        <w:tc>
          <w:tcPr>
            <w:tcW w:w="1417" w:type="dxa"/>
            <w:shd w:val="clear" w:color="auto" w:fill="auto"/>
          </w:tcPr>
          <w:p w14:paraId="4315FD77" w14:textId="77777777" w:rsidR="00A34B44" w:rsidRPr="007D3B79" w:rsidRDefault="00A34B44" w:rsidP="0014379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D3B79">
              <w:rPr>
                <w:sz w:val="20"/>
                <w:szCs w:val="20"/>
              </w:rPr>
              <w:t>Low (3)</w:t>
            </w:r>
          </w:p>
        </w:tc>
      </w:tr>
    </w:tbl>
    <w:p w14:paraId="2CDFEBDC" w14:textId="77777777" w:rsidR="00A34B44" w:rsidRPr="007D3B79" w:rsidRDefault="00A34B44" w:rsidP="00A34B44">
      <w:pPr>
        <w:spacing w:line="276" w:lineRule="auto"/>
        <w:jc w:val="both"/>
        <w:rPr>
          <w:i/>
          <w:iCs/>
          <w:sz w:val="20"/>
          <w:szCs w:val="20"/>
        </w:rPr>
        <w:sectPr w:rsidR="00A34B44" w:rsidRPr="007D3B79" w:rsidSect="00A34B44">
          <w:pgSz w:w="16817" w:h="11901" w:orient="landscape"/>
          <w:pgMar w:top="1440" w:right="1440" w:bottom="1440" w:left="1440" w:header="709" w:footer="709" w:gutter="0"/>
          <w:cols w:space="708"/>
          <w:docGrid w:linePitch="360"/>
        </w:sectPr>
      </w:pPr>
      <w:r w:rsidRPr="007D3B79">
        <w:rPr>
          <w:i/>
          <w:iCs/>
          <w:sz w:val="20"/>
          <w:szCs w:val="20"/>
        </w:rPr>
        <w:t>NR = not reported</w:t>
      </w:r>
    </w:p>
    <w:p w14:paraId="19AFE157" w14:textId="77777777" w:rsidR="006E10BA" w:rsidRPr="00263543" w:rsidRDefault="006E10BA" w:rsidP="006E10BA">
      <w:pPr>
        <w:spacing w:line="480" w:lineRule="auto"/>
        <w:jc w:val="both"/>
        <w:rPr>
          <w:rFonts w:ascii="Arial" w:hAnsi="Arial" w:cs="Arial"/>
          <w:i/>
          <w:iCs/>
          <w:sz w:val="20"/>
          <w:szCs w:val="20"/>
        </w:rPr>
      </w:pPr>
      <w:r w:rsidRPr="00263543">
        <w:rPr>
          <w:rFonts w:ascii="Arial" w:hAnsi="Arial" w:cs="Arial"/>
          <w:b/>
          <w:bCs/>
          <w:sz w:val="20"/>
          <w:szCs w:val="20"/>
        </w:rPr>
        <w:lastRenderedPageBreak/>
        <w:t xml:space="preserve">Table 4: </w:t>
      </w:r>
      <w:r w:rsidRPr="00263543">
        <w:rPr>
          <w:rFonts w:ascii="Arial" w:hAnsi="Arial" w:cs="Arial"/>
          <w:sz w:val="20"/>
          <w:szCs w:val="20"/>
        </w:rPr>
        <w:t xml:space="preserve">Results from studies examining the association between sleep and sport-specific performance and cognitive performance in female athletes. </w:t>
      </w:r>
    </w:p>
    <w:tbl>
      <w:tblPr>
        <w:tblStyle w:val="PlainTable2"/>
        <w:tblW w:w="14317" w:type="dxa"/>
        <w:tblLook w:val="04A0" w:firstRow="1" w:lastRow="0" w:firstColumn="1" w:lastColumn="0" w:noHBand="0" w:noVBand="1"/>
      </w:tblPr>
      <w:tblGrid>
        <w:gridCol w:w="1442"/>
        <w:gridCol w:w="1764"/>
        <w:gridCol w:w="3173"/>
        <w:gridCol w:w="7938"/>
      </w:tblGrid>
      <w:tr w:rsidR="006E10BA" w:rsidRPr="00263543" w14:paraId="284B4834" w14:textId="77777777" w:rsidTr="00143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14:paraId="0B6478BC" w14:textId="77777777" w:rsidR="006E10BA" w:rsidRPr="00263543" w:rsidRDefault="006E10BA" w:rsidP="0014379F">
            <w:pPr>
              <w:spacing w:line="276" w:lineRule="auto"/>
              <w:rPr>
                <w:rFonts w:ascii="Arial" w:hAnsi="Arial" w:cs="Arial"/>
                <w:sz w:val="20"/>
                <w:szCs w:val="20"/>
              </w:rPr>
            </w:pPr>
            <w:r w:rsidRPr="00263543">
              <w:rPr>
                <w:rFonts w:ascii="Arial" w:hAnsi="Arial" w:cs="Arial"/>
                <w:sz w:val="20"/>
                <w:szCs w:val="20"/>
              </w:rPr>
              <w:t>Study</w:t>
            </w:r>
          </w:p>
        </w:tc>
        <w:tc>
          <w:tcPr>
            <w:tcW w:w="1764" w:type="dxa"/>
          </w:tcPr>
          <w:p w14:paraId="28788BA1" w14:textId="77777777" w:rsidR="006E10BA" w:rsidRPr="00263543" w:rsidRDefault="006E10BA" w:rsidP="0014379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Sleep Measurement</w:t>
            </w:r>
          </w:p>
        </w:tc>
        <w:tc>
          <w:tcPr>
            <w:tcW w:w="3173" w:type="dxa"/>
          </w:tcPr>
          <w:p w14:paraId="33917655" w14:textId="77777777" w:rsidR="006E10BA" w:rsidRPr="00263543" w:rsidRDefault="006E10BA" w:rsidP="0014379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Performance Measurement</w:t>
            </w:r>
          </w:p>
        </w:tc>
        <w:tc>
          <w:tcPr>
            <w:tcW w:w="7938" w:type="dxa"/>
          </w:tcPr>
          <w:p w14:paraId="6E75625C" w14:textId="77777777" w:rsidR="006E10BA" w:rsidRPr="00263543" w:rsidRDefault="006E10BA" w:rsidP="0014379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Results</w:t>
            </w:r>
          </w:p>
        </w:tc>
      </w:tr>
      <w:tr w:rsidR="006E10BA" w:rsidRPr="00263543" w14:paraId="6380BF9C" w14:textId="77777777" w:rsidTr="0014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14:paraId="6B1DB234" w14:textId="659A6B3A" w:rsidR="006E10BA" w:rsidRPr="00263543" w:rsidRDefault="006E10BA" w:rsidP="0014379F">
            <w:pPr>
              <w:spacing w:line="276" w:lineRule="auto"/>
              <w:rPr>
                <w:rFonts w:ascii="Arial" w:hAnsi="Arial" w:cs="Arial"/>
                <w:b w:val="0"/>
                <w:bCs w:val="0"/>
                <w:sz w:val="20"/>
                <w:szCs w:val="20"/>
              </w:rPr>
            </w:pPr>
            <w:r w:rsidRPr="00263543">
              <w:rPr>
                <w:rFonts w:ascii="Arial" w:hAnsi="Arial" w:cs="Arial"/>
                <w:b w:val="0"/>
                <w:bCs w:val="0"/>
                <w:sz w:val="20"/>
                <w:szCs w:val="20"/>
              </w:rPr>
              <w:t xml:space="preserve">Dumortier et al. </w:t>
            </w:r>
          </w:p>
        </w:tc>
        <w:tc>
          <w:tcPr>
            <w:tcW w:w="1764" w:type="dxa"/>
          </w:tcPr>
          <w:p w14:paraId="6D4A6162"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Sleep log</w:t>
            </w:r>
          </w:p>
        </w:tc>
        <w:tc>
          <w:tcPr>
            <w:tcW w:w="3173" w:type="dxa"/>
          </w:tcPr>
          <w:p w14:paraId="5986ED67"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Trainer rating; WC ranking; mean apparatus score </w:t>
            </w:r>
          </w:p>
        </w:tc>
        <w:tc>
          <w:tcPr>
            <w:tcW w:w="7938" w:type="dxa"/>
          </w:tcPr>
          <w:p w14:paraId="284E6B8D"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TST trended to association with </w:t>
            </w:r>
            <w:r w:rsidRPr="00263543">
              <w:rPr>
                <w:rFonts w:ascii="Symbol" w:eastAsia="Symbol" w:hAnsi="Symbol" w:cs="Symbol"/>
                <w:sz w:val="20"/>
                <w:szCs w:val="20"/>
              </w:rPr>
              <w:t>­</w:t>
            </w:r>
            <w:r w:rsidRPr="00263543">
              <w:rPr>
                <w:rFonts w:ascii="Arial" w:hAnsi="Arial" w:cs="Arial"/>
                <w:sz w:val="20"/>
                <w:szCs w:val="20"/>
              </w:rPr>
              <w:t xml:space="preserve"> gymnastics mean apparatus score (r = 0.771, p = 0.072) and gymnastics WC ranking (r = -0.771, p = 0.072). </w:t>
            </w:r>
          </w:p>
        </w:tc>
      </w:tr>
      <w:tr w:rsidR="006E10BA" w:rsidRPr="00263543" w14:paraId="5E2F8EDD" w14:textId="77777777" w:rsidTr="0014379F">
        <w:tc>
          <w:tcPr>
            <w:cnfStyle w:val="001000000000" w:firstRow="0" w:lastRow="0" w:firstColumn="1" w:lastColumn="0" w:oddVBand="0" w:evenVBand="0" w:oddHBand="0" w:evenHBand="0" w:firstRowFirstColumn="0" w:firstRowLastColumn="0" w:lastRowFirstColumn="0" w:lastRowLastColumn="0"/>
            <w:tcW w:w="1442" w:type="dxa"/>
          </w:tcPr>
          <w:p w14:paraId="5D43B723" w14:textId="608AD0E9" w:rsidR="006E10BA" w:rsidRPr="00263543" w:rsidRDefault="006E10BA" w:rsidP="0014379F">
            <w:pPr>
              <w:spacing w:line="276" w:lineRule="auto"/>
              <w:rPr>
                <w:rFonts w:ascii="Arial" w:hAnsi="Arial" w:cs="Arial"/>
                <w:sz w:val="20"/>
                <w:szCs w:val="20"/>
              </w:rPr>
            </w:pPr>
            <w:r w:rsidRPr="00263543">
              <w:rPr>
                <w:rFonts w:ascii="Arial" w:hAnsi="Arial" w:cs="Arial"/>
                <w:b w:val="0"/>
                <w:bCs w:val="0"/>
                <w:sz w:val="20"/>
                <w:szCs w:val="20"/>
              </w:rPr>
              <w:t xml:space="preserve">Grace et al.  </w:t>
            </w:r>
          </w:p>
        </w:tc>
        <w:tc>
          <w:tcPr>
            <w:tcW w:w="1764" w:type="dxa"/>
          </w:tcPr>
          <w:p w14:paraId="09D59009"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Subjective wellness survey</w:t>
            </w:r>
          </w:p>
        </w:tc>
        <w:tc>
          <w:tcPr>
            <w:tcW w:w="3173" w:type="dxa"/>
          </w:tcPr>
          <w:p w14:paraId="61036656"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Team win/loss record</w:t>
            </w:r>
          </w:p>
        </w:tc>
        <w:tc>
          <w:tcPr>
            <w:tcW w:w="7938" w:type="dxa"/>
          </w:tcPr>
          <w:p w14:paraId="5A79CC81"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60% of losses occurred with low sleep quality.</w:t>
            </w:r>
          </w:p>
          <w:p w14:paraId="0DA753D9"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60% of wins occurred with high sleep quality. </w:t>
            </w:r>
          </w:p>
          <w:p w14:paraId="67485D48"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(Not significant: p = 0.527)</w:t>
            </w:r>
          </w:p>
        </w:tc>
      </w:tr>
      <w:tr w:rsidR="006E10BA" w:rsidRPr="00263543" w14:paraId="0C2222F7" w14:textId="77777777" w:rsidTr="0014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14:paraId="618889DA" w14:textId="3C643B92" w:rsidR="006E10BA" w:rsidRPr="00263543" w:rsidRDefault="006E10BA" w:rsidP="0014379F">
            <w:pPr>
              <w:spacing w:line="276" w:lineRule="auto"/>
              <w:rPr>
                <w:rFonts w:ascii="Arial" w:hAnsi="Arial" w:cs="Arial"/>
                <w:b w:val="0"/>
                <w:bCs w:val="0"/>
                <w:sz w:val="20"/>
                <w:szCs w:val="20"/>
              </w:rPr>
            </w:pPr>
            <w:proofErr w:type="spellStart"/>
            <w:r w:rsidRPr="00263543">
              <w:rPr>
                <w:rFonts w:ascii="Arial" w:hAnsi="Arial" w:cs="Arial"/>
                <w:b w:val="0"/>
                <w:bCs w:val="0"/>
                <w:sz w:val="20"/>
                <w:szCs w:val="20"/>
              </w:rPr>
              <w:t>Juliff</w:t>
            </w:r>
            <w:proofErr w:type="spellEnd"/>
            <w:r w:rsidRPr="00263543">
              <w:rPr>
                <w:rFonts w:ascii="Arial" w:hAnsi="Arial" w:cs="Arial"/>
                <w:b w:val="0"/>
                <w:bCs w:val="0"/>
                <w:sz w:val="20"/>
                <w:szCs w:val="20"/>
              </w:rPr>
              <w:t xml:space="preserve"> et al. </w:t>
            </w:r>
          </w:p>
        </w:tc>
        <w:tc>
          <w:tcPr>
            <w:tcW w:w="1764" w:type="dxa"/>
          </w:tcPr>
          <w:p w14:paraId="4E1D5AAB"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Sleep diary; ESS; Wrist actigraphy </w:t>
            </w:r>
          </w:p>
        </w:tc>
        <w:tc>
          <w:tcPr>
            <w:tcW w:w="3173" w:type="dxa"/>
          </w:tcPr>
          <w:p w14:paraId="572C303B"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Finishing place in netball competition </w:t>
            </w:r>
          </w:p>
        </w:tc>
        <w:tc>
          <w:tcPr>
            <w:tcW w:w="7938" w:type="dxa"/>
          </w:tcPr>
          <w:p w14:paraId="554326AB"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Symbol" w:eastAsia="Symbol" w:hAnsi="Symbol" w:cs="Symbol"/>
                <w:sz w:val="20"/>
                <w:szCs w:val="20"/>
              </w:rPr>
              <w:t>­</w:t>
            </w:r>
            <w:r w:rsidRPr="00263543">
              <w:rPr>
                <w:rFonts w:ascii="Arial" w:hAnsi="Arial" w:cs="Arial"/>
                <w:sz w:val="20"/>
                <w:szCs w:val="20"/>
              </w:rPr>
              <w:t xml:space="preserve"> sleep duration associated with higher finishing place (r = -0.68, p &lt; 0.01). </w:t>
            </w:r>
          </w:p>
          <w:p w14:paraId="0C2F42CB"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Top 2 teams had </w:t>
            </w:r>
            <w:r w:rsidRPr="00263543">
              <w:rPr>
                <w:rFonts w:ascii="Symbol" w:eastAsia="Symbol" w:hAnsi="Symbol" w:cs="Symbol"/>
                <w:sz w:val="20"/>
                <w:szCs w:val="20"/>
              </w:rPr>
              <w:t>­</w:t>
            </w:r>
            <w:r w:rsidRPr="00263543">
              <w:rPr>
                <w:rFonts w:ascii="Arial" w:hAnsi="Arial" w:cs="Arial"/>
                <w:sz w:val="20"/>
                <w:szCs w:val="20"/>
              </w:rPr>
              <w:t xml:space="preserve"> TIB (p &lt; 0.001), </w:t>
            </w:r>
            <w:r w:rsidRPr="00263543">
              <w:rPr>
                <w:rFonts w:ascii="Symbol" w:eastAsia="Symbol" w:hAnsi="Symbol" w:cs="Symbol"/>
                <w:sz w:val="20"/>
                <w:szCs w:val="20"/>
              </w:rPr>
              <w:t>­</w:t>
            </w:r>
            <w:r w:rsidRPr="00263543">
              <w:rPr>
                <w:rFonts w:ascii="Arial" w:hAnsi="Arial" w:cs="Arial"/>
                <w:sz w:val="20"/>
                <w:szCs w:val="20"/>
              </w:rPr>
              <w:t xml:space="preserve"> sleep duration (p &lt; 0.001), </w:t>
            </w:r>
            <w:r w:rsidRPr="00263543">
              <w:rPr>
                <w:rFonts w:ascii="Symbol" w:eastAsia="Symbol" w:hAnsi="Symbol" w:cs="Symbol"/>
                <w:sz w:val="20"/>
                <w:szCs w:val="20"/>
              </w:rPr>
              <w:t>­</w:t>
            </w:r>
            <w:r w:rsidRPr="00263543">
              <w:rPr>
                <w:rFonts w:ascii="Arial" w:hAnsi="Arial" w:cs="Arial"/>
                <w:sz w:val="20"/>
                <w:szCs w:val="20"/>
              </w:rPr>
              <w:t xml:space="preserve"> subjective sleep rating (p &lt; 0.01) compared to bottom 2 teams. </w:t>
            </w:r>
          </w:p>
        </w:tc>
      </w:tr>
      <w:tr w:rsidR="006E10BA" w:rsidRPr="00263543" w14:paraId="735936AB" w14:textId="77777777" w:rsidTr="0014379F">
        <w:tc>
          <w:tcPr>
            <w:cnfStyle w:val="001000000000" w:firstRow="0" w:lastRow="0" w:firstColumn="1" w:lastColumn="0" w:oddVBand="0" w:evenVBand="0" w:oddHBand="0" w:evenHBand="0" w:firstRowFirstColumn="0" w:firstRowLastColumn="0" w:lastRowFirstColumn="0" w:lastRowLastColumn="0"/>
            <w:tcW w:w="1442" w:type="dxa"/>
          </w:tcPr>
          <w:p w14:paraId="14A42092" w14:textId="43755831" w:rsidR="006E10BA" w:rsidRPr="00263543" w:rsidRDefault="006E10BA" w:rsidP="0014379F">
            <w:pPr>
              <w:spacing w:line="276" w:lineRule="auto"/>
              <w:rPr>
                <w:rFonts w:ascii="Arial" w:hAnsi="Arial" w:cs="Arial"/>
                <w:sz w:val="20"/>
                <w:szCs w:val="20"/>
              </w:rPr>
            </w:pPr>
            <w:r w:rsidRPr="00263543">
              <w:rPr>
                <w:rFonts w:ascii="Arial" w:hAnsi="Arial" w:cs="Arial"/>
                <w:b w:val="0"/>
                <w:bCs w:val="0"/>
                <w:sz w:val="20"/>
                <w:szCs w:val="20"/>
              </w:rPr>
              <w:t xml:space="preserve">Reyner &amp; Horne </w:t>
            </w:r>
          </w:p>
        </w:tc>
        <w:tc>
          <w:tcPr>
            <w:tcW w:w="1764" w:type="dxa"/>
          </w:tcPr>
          <w:p w14:paraId="77823569"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Wrist actigraphy</w:t>
            </w:r>
          </w:p>
        </w:tc>
        <w:tc>
          <w:tcPr>
            <w:tcW w:w="3173" w:type="dxa"/>
          </w:tcPr>
          <w:p w14:paraId="5947FC12"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Set target box within the tennis service area</w:t>
            </w:r>
          </w:p>
        </w:tc>
        <w:tc>
          <w:tcPr>
            <w:tcW w:w="7938" w:type="dxa"/>
          </w:tcPr>
          <w:p w14:paraId="399E335A" w14:textId="77777777" w:rsidR="006E10BA" w:rsidRPr="00263543" w:rsidRDefault="006E10BA" w:rsidP="0014379F">
            <w:pPr>
              <w:spacing w:after="160" w:line="276" w:lineRule="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0"/>
                <w:lang w:val="en-IE" w:eastAsia="en-US"/>
                <w14:ligatures w14:val="standardContextual"/>
              </w:rPr>
            </w:pPr>
            <w:r w:rsidRPr="00263543">
              <w:rPr>
                <w:rFonts w:ascii="Arial" w:eastAsiaTheme="minorHAnsi" w:hAnsi="Arial" w:cs="Arial"/>
                <w:kern w:val="2"/>
                <w:sz w:val="20"/>
                <w:szCs w:val="20"/>
                <w:lang w:val="en-IE" w:eastAsia="en-US"/>
                <w14:ligatures w14:val="standardContextual"/>
              </w:rPr>
              <w:t xml:space="preserve">Significant association between sleep condition (normal vs restricted) and number of hits inside the service box (F = 38.7, df:1,28; p &lt; 0.001) </w:t>
            </w:r>
          </w:p>
          <w:p w14:paraId="0524E45B"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Symbol" w:eastAsia="Symbol" w:hAnsi="Symbol" w:cs="Symbol"/>
                <w:sz w:val="20"/>
                <w:szCs w:val="20"/>
              </w:rPr>
            </w:pPr>
            <w:r w:rsidRPr="00263543">
              <w:rPr>
                <w:rFonts w:ascii="Arial" w:eastAsiaTheme="minorHAnsi" w:hAnsi="Arial" w:cs="Arial"/>
                <w:kern w:val="2"/>
                <w:sz w:val="20"/>
                <w:szCs w:val="20"/>
                <w:lang w:val="en-IE" w:eastAsia="en-US"/>
                <w14:ligatures w14:val="standardContextual"/>
              </w:rPr>
              <w:t>Result the same for both men and women (no significant relative difference in effect of sleep reduction on serving accuracy)</w:t>
            </w:r>
          </w:p>
        </w:tc>
      </w:tr>
      <w:tr w:rsidR="006E10BA" w:rsidRPr="00263543" w14:paraId="24FF086C" w14:textId="77777777" w:rsidTr="0014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14:paraId="4093467E" w14:textId="2F23B593" w:rsidR="006E10BA" w:rsidRPr="00263543" w:rsidRDefault="006E10BA" w:rsidP="0014379F">
            <w:pPr>
              <w:spacing w:line="276" w:lineRule="auto"/>
              <w:rPr>
                <w:rFonts w:ascii="Arial" w:hAnsi="Arial" w:cs="Arial"/>
                <w:sz w:val="20"/>
                <w:szCs w:val="20"/>
              </w:rPr>
            </w:pPr>
            <w:proofErr w:type="spellStart"/>
            <w:r w:rsidRPr="00263543">
              <w:rPr>
                <w:rFonts w:ascii="Arial" w:hAnsi="Arial" w:cs="Arial"/>
                <w:b w:val="0"/>
                <w:bCs w:val="0"/>
                <w:sz w:val="20"/>
                <w:szCs w:val="20"/>
              </w:rPr>
              <w:t>Senbel</w:t>
            </w:r>
            <w:proofErr w:type="spellEnd"/>
            <w:r w:rsidRPr="00263543">
              <w:rPr>
                <w:rFonts w:ascii="Arial" w:hAnsi="Arial" w:cs="Arial"/>
                <w:b w:val="0"/>
                <w:bCs w:val="0"/>
                <w:sz w:val="20"/>
                <w:szCs w:val="20"/>
              </w:rPr>
              <w:t xml:space="preserve"> et al. </w:t>
            </w:r>
          </w:p>
        </w:tc>
        <w:tc>
          <w:tcPr>
            <w:tcW w:w="1764" w:type="dxa"/>
          </w:tcPr>
          <w:p w14:paraId="6D0419BA"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Wrist accelerometery </w:t>
            </w:r>
          </w:p>
        </w:tc>
        <w:tc>
          <w:tcPr>
            <w:tcW w:w="3173" w:type="dxa"/>
          </w:tcPr>
          <w:p w14:paraId="515BD920"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Game statistics; injury reports </w:t>
            </w:r>
          </w:p>
        </w:tc>
        <w:tc>
          <w:tcPr>
            <w:tcW w:w="7938" w:type="dxa"/>
          </w:tcPr>
          <w:p w14:paraId="4BA57179"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Sleep need, sleep debt hours and weekly sleep duration were ranked in the top 10 features affecting game performance (5</w:t>
            </w:r>
            <w:r w:rsidRPr="00263543">
              <w:rPr>
                <w:rFonts w:ascii="Arial" w:hAnsi="Arial" w:cs="Arial"/>
                <w:sz w:val="20"/>
                <w:szCs w:val="20"/>
                <w:vertAlign w:val="superscript"/>
              </w:rPr>
              <w:t xml:space="preserve">th, </w:t>
            </w:r>
            <w:r w:rsidRPr="00263543">
              <w:rPr>
                <w:rFonts w:ascii="Arial" w:hAnsi="Arial" w:cs="Arial"/>
                <w:sz w:val="20"/>
                <w:szCs w:val="20"/>
              </w:rPr>
              <w:t>8</w:t>
            </w:r>
            <w:r w:rsidRPr="00263543">
              <w:rPr>
                <w:rFonts w:ascii="Arial" w:hAnsi="Arial" w:cs="Arial"/>
                <w:sz w:val="20"/>
                <w:szCs w:val="20"/>
                <w:vertAlign w:val="superscript"/>
              </w:rPr>
              <w:t>th</w:t>
            </w:r>
            <w:r w:rsidRPr="00263543">
              <w:rPr>
                <w:rFonts w:ascii="Arial" w:hAnsi="Arial" w:cs="Arial"/>
                <w:sz w:val="20"/>
                <w:szCs w:val="20"/>
              </w:rPr>
              <w:t>, and 9</w:t>
            </w:r>
            <w:r w:rsidRPr="00263543">
              <w:rPr>
                <w:rFonts w:ascii="Arial" w:hAnsi="Arial" w:cs="Arial"/>
                <w:sz w:val="20"/>
                <w:szCs w:val="20"/>
                <w:vertAlign w:val="superscript"/>
              </w:rPr>
              <w:t>th</w:t>
            </w:r>
            <w:r w:rsidRPr="00263543">
              <w:rPr>
                <w:rFonts w:ascii="Arial" w:hAnsi="Arial" w:cs="Arial"/>
                <w:sz w:val="20"/>
                <w:szCs w:val="20"/>
              </w:rPr>
              <w:t xml:space="preserve"> respectively)</w:t>
            </w:r>
          </w:p>
        </w:tc>
      </w:tr>
      <w:tr w:rsidR="006E10BA" w:rsidRPr="00263543" w14:paraId="31475966" w14:textId="77777777" w:rsidTr="0014379F">
        <w:tc>
          <w:tcPr>
            <w:cnfStyle w:val="001000000000" w:firstRow="0" w:lastRow="0" w:firstColumn="1" w:lastColumn="0" w:oddVBand="0" w:evenVBand="0" w:oddHBand="0" w:evenHBand="0" w:firstRowFirstColumn="0" w:firstRowLastColumn="0" w:lastRowFirstColumn="0" w:lastRowLastColumn="0"/>
            <w:tcW w:w="1442" w:type="dxa"/>
          </w:tcPr>
          <w:p w14:paraId="66F2EC6D" w14:textId="70CBD83B" w:rsidR="006E10BA" w:rsidRPr="00263543" w:rsidRDefault="006E10BA" w:rsidP="0014379F">
            <w:pPr>
              <w:spacing w:line="276" w:lineRule="auto"/>
              <w:rPr>
                <w:rFonts w:ascii="Arial" w:hAnsi="Arial" w:cs="Arial"/>
                <w:b w:val="0"/>
                <w:bCs w:val="0"/>
                <w:sz w:val="20"/>
                <w:szCs w:val="20"/>
              </w:rPr>
            </w:pPr>
            <w:r w:rsidRPr="00263543">
              <w:rPr>
                <w:rFonts w:ascii="Arial" w:hAnsi="Arial" w:cs="Arial"/>
                <w:b w:val="0"/>
                <w:bCs w:val="0"/>
                <w:sz w:val="20"/>
                <w:szCs w:val="20"/>
              </w:rPr>
              <w:t xml:space="preserve">Silva &amp; Paiva </w:t>
            </w:r>
          </w:p>
        </w:tc>
        <w:tc>
          <w:tcPr>
            <w:tcW w:w="1764" w:type="dxa"/>
          </w:tcPr>
          <w:p w14:paraId="1064FF98"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ESS; PSQI; sleep/wake times </w:t>
            </w:r>
          </w:p>
        </w:tc>
        <w:tc>
          <w:tcPr>
            <w:tcW w:w="3173" w:type="dxa"/>
          </w:tcPr>
          <w:p w14:paraId="0DAE3693"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Overall performance ranking from published general competition results </w:t>
            </w:r>
          </w:p>
        </w:tc>
        <w:tc>
          <w:tcPr>
            <w:tcW w:w="7938" w:type="dxa"/>
          </w:tcPr>
          <w:p w14:paraId="6F705C66"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Symbol" w:eastAsia="Symbol" w:hAnsi="Symbol" w:cs="Symbol"/>
                <w:sz w:val="20"/>
                <w:szCs w:val="20"/>
              </w:rPr>
              <w:t>­</w:t>
            </w:r>
            <w:r w:rsidRPr="00263543">
              <w:rPr>
                <w:rFonts w:ascii="Arial" w:hAnsi="Arial" w:cs="Arial"/>
                <w:sz w:val="20"/>
                <w:szCs w:val="20"/>
              </w:rPr>
              <w:t xml:space="preserve"> sleep duration associated with superior performance ranking (r = 0.339, p = 0.005). </w:t>
            </w:r>
          </w:p>
          <w:p w14:paraId="44959B55"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Symbol" w:eastAsia="Symbol" w:hAnsi="Symbol" w:cs="Symbol"/>
                <w:sz w:val="20"/>
                <w:szCs w:val="20"/>
              </w:rPr>
              <w:t>­</w:t>
            </w:r>
            <w:r w:rsidRPr="00263543">
              <w:rPr>
                <w:rFonts w:ascii="Arial" w:hAnsi="Arial" w:cs="Arial"/>
                <w:sz w:val="20"/>
                <w:szCs w:val="20"/>
              </w:rPr>
              <w:t xml:space="preserve"> sleepiness (ESS score) associated with inferior performance ranking (r = -0.454, p &lt; 0.001)</w:t>
            </w:r>
          </w:p>
          <w:p w14:paraId="3A74E379"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Symbol" w:eastAsia="Symbol" w:hAnsi="Symbol" w:cs="Symbol"/>
                <w:sz w:val="20"/>
                <w:szCs w:val="20"/>
              </w:rPr>
              <w:t>­</w:t>
            </w:r>
            <w:r w:rsidRPr="00263543">
              <w:rPr>
                <w:rFonts w:ascii="Arial" w:hAnsi="Arial" w:cs="Arial"/>
                <w:sz w:val="20"/>
                <w:szCs w:val="20"/>
              </w:rPr>
              <w:t xml:space="preserve"> sleep disturbance (PSQI score) associated with inferior performance ranking (r = -0.242, p &lt; 0.05). </w:t>
            </w:r>
          </w:p>
        </w:tc>
      </w:tr>
      <w:tr w:rsidR="006E10BA" w:rsidRPr="00263543" w14:paraId="680C7294" w14:textId="77777777" w:rsidTr="0014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14:paraId="193D59A0" w14:textId="71A77D1C" w:rsidR="006E10BA" w:rsidRPr="00263543" w:rsidRDefault="006E10BA" w:rsidP="0014379F">
            <w:pPr>
              <w:spacing w:line="276" w:lineRule="auto"/>
              <w:rPr>
                <w:rFonts w:ascii="Arial" w:hAnsi="Arial" w:cs="Arial"/>
                <w:b w:val="0"/>
                <w:bCs w:val="0"/>
                <w:sz w:val="20"/>
                <w:szCs w:val="20"/>
              </w:rPr>
            </w:pPr>
            <w:r w:rsidRPr="00263543">
              <w:rPr>
                <w:rFonts w:ascii="Arial" w:hAnsi="Arial" w:cs="Arial"/>
                <w:b w:val="0"/>
                <w:bCs w:val="0"/>
                <w:sz w:val="20"/>
                <w:szCs w:val="20"/>
              </w:rPr>
              <w:t xml:space="preserve">Silva &amp; Paiva </w:t>
            </w:r>
          </w:p>
        </w:tc>
        <w:tc>
          <w:tcPr>
            <w:tcW w:w="1764" w:type="dxa"/>
          </w:tcPr>
          <w:p w14:paraId="61A4121C"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ESS; PSQI; sleep/wake times</w:t>
            </w:r>
          </w:p>
        </w:tc>
        <w:tc>
          <w:tcPr>
            <w:tcW w:w="3173" w:type="dxa"/>
          </w:tcPr>
          <w:p w14:paraId="6E57A4D8"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Overall performance ranking from published general competition results </w:t>
            </w:r>
          </w:p>
        </w:tc>
        <w:tc>
          <w:tcPr>
            <w:tcW w:w="7938" w:type="dxa"/>
          </w:tcPr>
          <w:p w14:paraId="335BE928"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Lowest performances (OR = 1.25, 95%IC 0.76 to 2.06) and sleep duration &lt;8h30m (OR = 1.93, 95%IC 1.48 to 2.50) identified as risk factors for reduced sleep quality. </w:t>
            </w:r>
          </w:p>
        </w:tc>
      </w:tr>
      <w:tr w:rsidR="006E10BA" w:rsidRPr="00263543" w14:paraId="790A276C" w14:textId="77777777" w:rsidTr="0014379F">
        <w:tc>
          <w:tcPr>
            <w:cnfStyle w:val="001000000000" w:firstRow="0" w:lastRow="0" w:firstColumn="1" w:lastColumn="0" w:oddVBand="0" w:evenVBand="0" w:oddHBand="0" w:evenHBand="0" w:firstRowFirstColumn="0" w:firstRowLastColumn="0" w:lastRowFirstColumn="0" w:lastRowLastColumn="0"/>
            <w:tcW w:w="1442" w:type="dxa"/>
          </w:tcPr>
          <w:p w14:paraId="409489CF" w14:textId="521EAE19" w:rsidR="006E10BA" w:rsidRPr="00263543" w:rsidRDefault="006E10BA" w:rsidP="0014379F">
            <w:pPr>
              <w:spacing w:line="276" w:lineRule="auto"/>
              <w:rPr>
                <w:rFonts w:ascii="Arial" w:hAnsi="Arial" w:cs="Arial"/>
                <w:b w:val="0"/>
                <w:bCs w:val="0"/>
                <w:sz w:val="20"/>
                <w:szCs w:val="20"/>
              </w:rPr>
            </w:pPr>
            <w:r w:rsidRPr="00263543">
              <w:rPr>
                <w:rFonts w:ascii="Arial" w:hAnsi="Arial" w:cs="Arial"/>
                <w:b w:val="0"/>
                <w:bCs w:val="0"/>
                <w:sz w:val="20"/>
                <w:szCs w:val="20"/>
              </w:rPr>
              <w:t xml:space="preserve">Staunton et al. </w:t>
            </w:r>
          </w:p>
        </w:tc>
        <w:tc>
          <w:tcPr>
            <w:tcW w:w="1764" w:type="dxa"/>
          </w:tcPr>
          <w:p w14:paraId="1D778F36"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Wrist actigraphy</w:t>
            </w:r>
          </w:p>
        </w:tc>
        <w:tc>
          <w:tcPr>
            <w:tcW w:w="3173" w:type="dxa"/>
          </w:tcPr>
          <w:p w14:paraId="0EBDC943"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Basketball Efficiency Statistic </w:t>
            </w:r>
          </w:p>
        </w:tc>
        <w:tc>
          <w:tcPr>
            <w:tcW w:w="7938" w:type="dxa"/>
          </w:tcPr>
          <w:p w14:paraId="21DEBD20"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Association between TST and basketball efficiency statistic for individual players ranged from moderate negative to strong positive; a significant association for one player only (r = 0.60, p &lt; 0.05). No association between SE and basketball efficiency statistic. </w:t>
            </w:r>
          </w:p>
        </w:tc>
      </w:tr>
      <w:tr w:rsidR="006E10BA" w:rsidRPr="00263543" w14:paraId="3496231F" w14:textId="77777777" w:rsidTr="0014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14:paraId="15976049" w14:textId="54F8C961" w:rsidR="006E10BA" w:rsidRPr="00263543" w:rsidRDefault="006E10BA" w:rsidP="0014379F">
            <w:pPr>
              <w:spacing w:line="276" w:lineRule="auto"/>
              <w:rPr>
                <w:rFonts w:ascii="Arial" w:hAnsi="Arial" w:cs="Arial"/>
                <w:b w:val="0"/>
                <w:bCs w:val="0"/>
                <w:sz w:val="20"/>
                <w:szCs w:val="20"/>
              </w:rPr>
            </w:pPr>
            <w:r w:rsidRPr="00263543">
              <w:rPr>
                <w:rFonts w:ascii="Arial" w:hAnsi="Arial" w:cs="Arial"/>
                <w:b w:val="0"/>
                <w:bCs w:val="0"/>
                <w:sz w:val="20"/>
                <w:szCs w:val="20"/>
              </w:rPr>
              <w:lastRenderedPageBreak/>
              <w:t xml:space="preserve">Tsukahara et al. </w:t>
            </w:r>
          </w:p>
        </w:tc>
        <w:tc>
          <w:tcPr>
            <w:tcW w:w="1764" w:type="dxa"/>
          </w:tcPr>
          <w:p w14:paraId="6B558258"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Customised training load and recovery questionnaire </w:t>
            </w:r>
          </w:p>
        </w:tc>
        <w:tc>
          <w:tcPr>
            <w:tcW w:w="3173" w:type="dxa"/>
          </w:tcPr>
          <w:p w14:paraId="4A766227"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IAAF competition scores</w:t>
            </w:r>
          </w:p>
        </w:tc>
        <w:tc>
          <w:tcPr>
            <w:tcW w:w="7938" w:type="dxa"/>
          </w:tcPr>
          <w:p w14:paraId="3AA0597F"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Number of sleep hours was not associated with IAAF score in the whole group or in the Japanese athlete sub-group. For American athlete sub-group, </w:t>
            </w:r>
            <w:r w:rsidRPr="00263543">
              <w:rPr>
                <w:rFonts w:ascii="Symbol" w:eastAsia="Symbol" w:hAnsi="Symbol" w:cs="Symbol"/>
                <w:sz w:val="20"/>
                <w:szCs w:val="20"/>
              </w:rPr>
              <w:t>­</w:t>
            </w:r>
            <w:r w:rsidRPr="00263543">
              <w:rPr>
                <w:rFonts w:ascii="Arial" w:hAnsi="Arial" w:cs="Arial"/>
                <w:sz w:val="20"/>
                <w:szCs w:val="20"/>
              </w:rPr>
              <w:t xml:space="preserve"> number of sleep hours per day associated with inferior performance (-0.43, p &lt; 0.05). </w:t>
            </w:r>
          </w:p>
        </w:tc>
      </w:tr>
      <w:tr w:rsidR="006E10BA" w:rsidRPr="00263543" w14:paraId="3A909DCE" w14:textId="77777777" w:rsidTr="0014379F">
        <w:tc>
          <w:tcPr>
            <w:cnfStyle w:val="001000000000" w:firstRow="0" w:lastRow="0" w:firstColumn="1" w:lastColumn="0" w:oddVBand="0" w:evenVBand="0" w:oddHBand="0" w:evenHBand="0" w:firstRowFirstColumn="0" w:firstRowLastColumn="0" w:lastRowFirstColumn="0" w:lastRowLastColumn="0"/>
            <w:tcW w:w="1442" w:type="dxa"/>
          </w:tcPr>
          <w:p w14:paraId="7ECE28C3" w14:textId="2EEE1FA7" w:rsidR="006E10BA" w:rsidRPr="00263543" w:rsidRDefault="006E10BA" w:rsidP="0014379F">
            <w:pPr>
              <w:spacing w:line="276" w:lineRule="auto"/>
              <w:rPr>
                <w:rFonts w:ascii="Arial" w:hAnsi="Arial" w:cs="Arial"/>
                <w:sz w:val="20"/>
                <w:szCs w:val="20"/>
              </w:rPr>
            </w:pPr>
            <w:r w:rsidRPr="00263543">
              <w:rPr>
                <w:rFonts w:ascii="Arial" w:hAnsi="Arial" w:cs="Arial"/>
                <w:b w:val="0"/>
                <w:bCs w:val="0"/>
                <w:sz w:val="20"/>
                <w:szCs w:val="20"/>
              </w:rPr>
              <w:t xml:space="preserve">Akazawa et al. </w:t>
            </w:r>
          </w:p>
        </w:tc>
        <w:tc>
          <w:tcPr>
            <w:tcW w:w="1764" w:type="dxa"/>
          </w:tcPr>
          <w:p w14:paraId="45FEAC23"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Non-wearable, mattress-based actigraphy</w:t>
            </w:r>
          </w:p>
        </w:tc>
        <w:tc>
          <w:tcPr>
            <w:tcW w:w="3173" w:type="dxa"/>
          </w:tcPr>
          <w:p w14:paraId="561E98C0"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Stroop test</w:t>
            </w:r>
          </w:p>
        </w:tc>
        <w:tc>
          <w:tcPr>
            <w:tcW w:w="7938" w:type="dxa"/>
          </w:tcPr>
          <w:p w14:paraId="6ED6D603"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In the difficult task RT was unchanged in lesser sleep quality group; RT improved in better sleep quality group during heavy exercise intensity (p &lt; 0.05). </w:t>
            </w:r>
          </w:p>
          <w:p w14:paraId="42DD303E" w14:textId="77777777" w:rsidR="006E10BA" w:rsidRPr="00263543" w:rsidRDefault="006E10BA"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3543">
              <w:rPr>
                <w:rFonts w:ascii="Symbol" w:eastAsia="Symbol" w:hAnsi="Symbol" w:cs="Symbol"/>
                <w:sz w:val="20"/>
                <w:szCs w:val="20"/>
              </w:rPr>
              <w:t>­</w:t>
            </w:r>
            <w:r w:rsidRPr="00263543">
              <w:rPr>
                <w:rFonts w:ascii="Arial" w:hAnsi="Arial" w:cs="Arial"/>
                <w:sz w:val="20"/>
                <w:szCs w:val="20"/>
              </w:rPr>
              <w:t xml:space="preserve"> SE associated with improved RT during heavy intensity exercise compared to light intensity exercise and rest (r = -0.680, p &lt; 0.05).</w:t>
            </w:r>
          </w:p>
        </w:tc>
      </w:tr>
      <w:tr w:rsidR="006E10BA" w:rsidRPr="00263543" w14:paraId="2104A8CB" w14:textId="77777777" w:rsidTr="0014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14:paraId="5902B529" w14:textId="41216702" w:rsidR="006E10BA" w:rsidRPr="00263543" w:rsidRDefault="006E10BA" w:rsidP="0014379F">
            <w:pPr>
              <w:spacing w:line="276" w:lineRule="auto"/>
              <w:rPr>
                <w:rFonts w:ascii="Arial" w:hAnsi="Arial" w:cs="Arial"/>
                <w:sz w:val="20"/>
                <w:szCs w:val="20"/>
              </w:rPr>
            </w:pPr>
            <w:r w:rsidRPr="00263543">
              <w:rPr>
                <w:rFonts w:ascii="Arial" w:hAnsi="Arial" w:cs="Arial"/>
                <w:b w:val="0"/>
                <w:bCs w:val="0"/>
                <w:sz w:val="20"/>
                <w:szCs w:val="20"/>
              </w:rPr>
              <w:t xml:space="preserve">Taheri &amp; </w:t>
            </w:r>
            <w:proofErr w:type="spellStart"/>
            <w:r w:rsidRPr="00263543">
              <w:rPr>
                <w:rFonts w:ascii="Arial" w:hAnsi="Arial" w:cs="Arial"/>
                <w:b w:val="0"/>
                <w:bCs w:val="0"/>
                <w:sz w:val="20"/>
                <w:szCs w:val="20"/>
              </w:rPr>
              <w:t>Irandoust</w:t>
            </w:r>
            <w:proofErr w:type="spellEnd"/>
            <w:r w:rsidRPr="00263543">
              <w:rPr>
                <w:rFonts w:ascii="Arial" w:hAnsi="Arial" w:cs="Arial"/>
                <w:b w:val="0"/>
                <w:bCs w:val="0"/>
                <w:sz w:val="20"/>
                <w:szCs w:val="20"/>
              </w:rPr>
              <w:t xml:space="preserve"> </w:t>
            </w:r>
          </w:p>
        </w:tc>
        <w:tc>
          <w:tcPr>
            <w:tcW w:w="1764" w:type="dxa"/>
          </w:tcPr>
          <w:p w14:paraId="57ECD11E"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Wrist actigraphy; partial sleep deprivation group</w:t>
            </w:r>
          </w:p>
        </w:tc>
        <w:tc>
          <w:tcPr>
            <w:tcW w:w="3173" w:type="dxa"/>
          </w:tcPr>
          <w:p w14:paraId="331F42F7"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Vienna system test: movement detection time; visual pursuit test, </w:t>
            </w:r>
            <w:proofErr w:type="spellStart"/>
            <w:r w:rsidRPr="00263543">
              <w:rPr>
                <w:rFonts w:ascii="Arial" w:hAnsi="Arial" w:cs="Arial"/>
                <w:sz w:val="20"/>
                <w:szCs w:val="20"/>
              </w:rPr>
              <w:t>cognitrone</w:t>
            </w:r>
            <w:proofErr w:type="spellEnd"/>
            <w:r w:rsidRPr="00263543">
              <w:rPr>
                <w:rFonts w:ascii="Arial" w:hAnsi="Arial" w:cs="Arial"/>
                <w:sz w:val="20"/>
                <w:szCs w:val="20"/>
              </w:rPr>
              <w:t xml:space="preserve"> test</w:t>
            </w:r>
          </w:p>
        </w:tc>
        <w:tc>
          <w:tcPr>
            <w:tcW w:w="7938" w:type="dxa"/>
          </w:tcPr>
          <w:p w14:paraId="5158DA1E"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3543">
              <w:rPr>
                <w:rFonts w:ascii="Arial" w:hAnsi="Arial" w:cs="Arial"/>
                <w:sz w:val="20"/>
                <w:szCs w:val="20"/>
              </w:rPr>
              <w:t xml:space="preserve">Impaired RT (p &lt; 0.01), median cognitive reaction (p &lt; 0.01), and median motor time (p &lt; 0.05) with PSD compared with PSD with exercise upon waking before testing. </w:t>
            </w:r>
          </w:p>
          <w:p w14:paraId="58B48950" w14:textId="77777777" w:rsidR="006E10BA" w:rsidRPr="00263543" w:rsidRDefault="006E10BA"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4ACC2858" w14:textId="77777777" w:rsidR="006E10BA" w:rsidRPr="00263543" w:rsidRDefault="006E10BA" w:rsidP="006E10BA">
      <w:pPr>
        <w:spacing w:line="276" w:lineRule="auto"/>
        <w:rPr>
          <w:rFonts w:ascii="Arial" w:hAnsi="Arial" w:cs="Arial"/>
          <w:i/>
          <w:iCs/>
          <w:sz w:val="20"/>
          <w:szCs w:val="20"/>
        </w:rPr>
        <w:sectPr w:rsidR="006E10BA" w:rsidRPr="00263543" w:rsidSect="006E10BA">
          <w:pgSz w:w="16817" w:h="11901" w:orient="landscape"/>
          <w:pgMar w:top="1440" w:right="1440" w:bottom="1440" w:left="1440" w:header="709" w:footer="709" w:gutter="0"/>
          <w:cols w:space="708"/>
          <w:docGrid w:linePitch="360"/>
        </w:sectPr>
      </w:pPr>
      <w:r w:rsidRPr="00263543">
        <w:rPr>
          <w:rFonts w:ascii="Arial" w:hAnsi="Arial" w:cs="Arial"/>
          <w:i/>
          <w:iCs/>
          <w:sz w:val="20"/>
          <w:szCs w:val="20"/>
        </w:rPr>
        <w:t xml:space="preserve">ESS = Epworth Sleepiness Scale; IAAF = International Association of Athletics Federation; IC = confidence interval; OR = odds ratio; PSD = partial sleep deprivation; PSQI = Pittsburgh Sleep Quality Index; RT = reaction time; SE = sleep efficiency; TST = total sleep time; WC = world championship </w:t>
      </w:r>
    </w:p>
    <w:p w14:paraId="292E57D3" w14:textId="77777777" w:rsidR="001A6B50" w:rsidRDefault="001A6B50" w:rsidP="001A6B50">
      <w:pPr>
        <w:spacing w:line="480" w:lineRule="auto"/>
        <w:jc w:val="both"/>
        <w:rPr>
          <w:rFonts w:ascii="Arial" w:hAnsi="Arial" w:cs="Arial"/>
        </w:rPr>
      </w:pPr>
      <w:r w:rsidRPr="005E5CAC">
        <w:rPr>
          <w:rFonts w:ascii="Arial" w:hAnsi="Arial" w:cs="Arial"/>
          <w:b/>
          <w:bCs/>
        </w:rPr>
        <w:lastRenderedPageBreak/>
        <w:t xml:space="preserve">Table </w:t>
      </w:r>
      <w:r>
        <w:rPr>
          <w:rFonts w:ascii="Arial" w:hAnsi="Arial" w:cs="Arial"/>
          <w:b/>
          <w:bCs/>
        </w:rPr>
        <w:t>5</w:t>
      </w:r>
      <w:r w:rsidRPr="005E5CAC">
        <w:rPr>
          <w:rFonts w:ascii="Arial" w:hAnsi="Arial" w:cs="Arial"/>
          <w:b/>
          <w:bCs/>
        </w:rPr>
        <w:t xml:space="preserve">: </w:t>
      </w:r>
      <w:r w:rsidRPr="005E5CAC">
        <w:rPr>
          <w:rFonts w:ascii="Arial" w:hAnsi="Arial" w:cs="Arial"/>
        </w:rPr>
        <w:t xml:space="preserve">Results from studies examining the </w:t>
      </w:r>
      <w:r>
        <w:rPr>
          <w:rFonts w:ascii="Arial" w:hAnsi="Arial" w:cs="Arial"/>
        </w:rPr>
        <w:t>association</w:t>
      </w:r>
      <w:r w:rsidRPr="005E5CAC">
        <w:rPr>
          <w:rFonts w:ascii="Arial" w:hAnsi="Arial" w:cs="Arial"/>
        </w:rPr>
        <w:t xml:space="preserve"> between sleep and </w:t>
      </w:r>
      <w:r>
        <w:rPr>
          <w:rFonts w:ascii="Arial" w:hAnsi="Arial" w:cs="Arial"/>
        </w:rPr>
        <w:t xml:space="preserve">physical performance, readiness, and availability in female athletes. </w:t>
      </w:r>
    </w:p>
    <w:tbl>
      <w:tblPr>
        <w:tblStyle w:val="PlainTable2"/>
        <w:tblW w:w="14317" w:type="dxa"/>
        <w:tblLook w:val="04A0" w:firstRow="1" w:lastRow="0" w:firstColumn="1" w:lastColumn="0" w:noHBand="0" w:noVBand="1"/>
      </w:tblPr>
      <w:tblGrid>
        <w:gridCol w:w="1442"/>
        <w:gridCol w:w="22"/>
        <w:gridCol w:w="1655"/>
        <w:gridCol w:w="87"/>
        <w:gridCol w:w="3173"/>
        <w:gridCol w:w="7938"/>
      </w:tblGrid>
      <w:tr w:rsidR="001A6B50" w:rsidRPr="00FC2FDB" w14:paraId="5B2B05CE" w14:textId="77777777" w:rsidTr="00143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14:paraId="71EBF06C" w14:textId="77777777" w:rsidR="001A6B50" w:rsidRPr="00FC2FDB" w:rsidRDefault="001A6B50" w:rsidP="0014379F">
            <w:pPr>
              <w:spacing w:line="276" w:lineRule="auto"/>
              <w:rPr>
                <w:rFonts w:ascii="Arial" w:hAnsi="Arial" w:cs="Arial"/>
                <w:sz w:val="22"/>
                <w:szCs w:val="22"/>
              </w:rPr>
            </w:pPr>
            <w:r>
              <w:rPr>
                <w:rFonts w:ascii="Arial" w:hAnsi="Arial" w:cs="Arial"/>
                <w:sz w:val="22"/>
                <w:szCs w:val="22"/>
              </w:rPr>
              <w:t>Study</w:t>
            </w:r>
          </w:p>
        </w:tc>
        <w:tc>
          <w:tcPr>
            <w:tcW w:w="1764" w:type="dxa"/>
            <w:gridSpan w:val="3"/>
          </w:tcPr>
          <w:p w14:paraId="037356F9" w14:textId="77777777" w:rsidR="001A6B50" w:rsidRPr="00FC2FDB" w:rsidRDefault="001A6B50" w:rsidP="0014379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Sleep Measurement</w:t>
            </w:r>
          </w:p>
        </w:tc>
        <w:tc>
          <w:tcPr>
            <w:tcW w:w="3173" w:type="dxa"/>
          </w:tcPr>
          <w:p w14:paraId="7ADC4C1F" w14:textId="77777777" w:rsidR="001A6B50" w:rsidRPr="00FC2FDB" w:rsidRDefault="001A6B50" w:rsidP="0014379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Performance Measurement</w:t>
            </w:r>
          </w:p>
        </w:tc>
        <w:tc>
          <w:tcPr>
            <w:tcW w:w="7938" w:type="dxa"/>
          </w:tcPr>
          <w:p w14:paraId="70612DE8" w14:textId="77777777" w:rsidR="001A6B50" w:rsidRPr="00FC2FDB" w:rsidRDefault="001A6B50" w:rsidP="0014379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Results</w:t>
            </w:r>
          </w:p>
        </w:tc>
      </w:tr>
      <w:tr w:rsidR="001A6B50" w:rsidRPr="00FC2FDB" w14:paraId="1C9B91BD"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1C8A98AA" w14:textId="1402C8D6" w:rsidR="001A6B50" w:rsidRPr="00FC2FDB" w:rsidRDefault="001A6B50" w:rsidP="0014379F">
            <w:pPr>
              <w:spacing w:line="276" w:lineRule="auto"/>
              <w:rPr>
                <w:rFonts w:ascii="Arial" w:hAnsi="Arial" w:cs="Arial"/>
                <w:sz w:val="22"/>
                <w:szCs w:val="22"/>
              </w:rPr>
            </w:pPr>
            <w:r w:rsidRPr="008D40B5">
              <w:rPr>
                <w:rFonts w:ascii="Arial" w:hAnsi="Arial" w:cs="Arial"/>
                <w:b w:val="0"/>
                <w:bCs w:val="0"/>
                <w:sz w:val="22"/>
                <w:szCs w:val="22"/>
              </w:rPr>
              <w:t xml:space="preserve">Barreira et al. </w:t>
            </w:r>
          </w:p>
        </w:tc>
        <w:tc>
          <w:tcPr>
            <w:tcW w:w="1655" w:type="dxa"/>
          </w:tcPr>
          <w:p w14:paraId="0C0F69A8"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Wrist actigraphy; Sleep diary</w:t>
            </w:r>
          </w:p>
        </w:tc>
        <w:tc>
          <w:tcPr>
            <w:tcW w:w="3260" w:type="dxa"/>
            <w:gridSpan w:val="2"/>
          </w:tcPr>
          <w:p w14:paraId="465518D7"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50A03">
              <w:rPr>
                <w:rFonts w:ascii="Arial" w:hAnsi="Arial" w:cs="Arial"/>
                <w:sz w:val="22"/>
                <w:szCs w:val="22"/>
              </w:rPr>
              <w:t>GPS; Subjective wellbeing</w:t>
            </w:r>
          </w:p>
        </w:tc>
        <w:tc>
          <w:tcPr>
            <w:tcW w:w="7938" w:type="dxa"/>
          </w:tcPr>
          <w:p w14:paraId="49A6BC88"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Symbol" w:eastAsia="Symbol" w:hAnsi="Symbol" w:cs="Symbol"/>
                <w:sz w:val="22"/>
                <w:szCs w:val="22"/>
              </w:rPr>
            </w:pPr>
            <w:r w:rsidRPr="00A50A03">
              <w:rPr>
                <w:rFonts w:ascii="Symbol" w:eastAsia="Symbol" w:hAnsi="Symbol" w:cs="Symbol"/>
                <w:sz w:val="22"/>
                <w:szCs w:val="22"/>
              </w:rPr>
              <w:t xml:space="preserve">­ </w:t>
            </w:r>
            <w:r w:rsidRPr="00A50A03">
              <w:rPr>
                <w:rFonts w:ascii="Arial" w:eastAsia="Symbol" w:hAnsi="Arial" w:cs="Arial"/>
                <w:sz w:val="22"/>
                <w:szCs w:val="22"/>
              </w:rPr>
              <w:t xml:space="preserve">perceived fatigue associated with </w:t>
            </w:r>
            <w:r w:rsidRPr="00A50A03">
              <w:rPr>
                <w:rFonts w:ascii="Symbol" w:eastAsia="Symbol" w:hAnsi="Symbol" w:cs="Symbol"/>
                <w:sz w:val="22"/>
                <w:szCs w:val="22"/>
              </w:rPr>
              <w:t xml:space="preserve">¯ </w:t>
            </w:r>
            <w:r w:rsidRPr="00A50A03">
              <w:rPr>
                <w:rFonts w:ascii="Arial" w:eastAsia="Symbol" w:hAnsi="Arial" w:cs="Arial"/>
                <w:sz w:val="22"/>
                <w:szCs w:val="22"/>
              </w:rPr>
              <w:t>TST and SE (r = -0.33, FDR-adjusted p &lt; 0.05)</w:t>
            </w:r>
          </w:p>
        </w:tc>
      </w:tr>
      <w:tr w:rsidR="00E257EF" w:rsidRPr="00FC2FDB" w14:paraId="392D06DF"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786FE620" w14:textId="1A35CF27" w:rsidR="00E257EF" w:rsidRPr="007F6FEC" w:rsidRDefault="00E257EF" w:rsidP="0014379F">
            <w:pPr>
              <w:spacing w:line="276" w:lineRule="auto"/>
              <w:rPr>
                <w:rFonts w:ascii="Arial" w:hAnsi="Arial" w:cs="Arial"/>
                <w:b w:val="0"/>
                <w:bCs w:val="0"/>
                <w:sz w:val="22"/>
                <w:szCs w:val="22"/>
              </w:rPr>
            </w:pPr>
            <w:r w:rsidRPr="007F6FEC">
              <w:rPr>
                <w:rFonts w:ascii="Arial" w:hAnsi="Arial" w:cs="Arial"/>
                <w:b w:val="0"/>
                <w:bCs w:val="0"/>
                <w:sz w:val="22"/>
                <w:szCs w:val="22"/>
              </w:rPr>
              <w:t>Coombes &amp; Badenhorst</w:t>
            </w:r>
            <w:r w:rsidR="00B71EFE" w:rsidRPr="007F6FEC">
              <w:rPr>
                <w:rFonts w:ascii="Arial" w:hAnsi="Arial" w:cs="Arial"/>
                <w:b w:val="0"/>
                <w:bCs w:val="0"/>
                <w:sz w:val="22"/>
                <w:szCs w:val="22"/>
              </w:rPr>
              <w:t xml:space="preserve"> </w:t>
            </w:r>
          </w:p>
        </w:tc>
        <w:tc>
          <w:tcPr>
            <w:tcW w:w="1655" w:type="dxa"/>
          </w:tcPr>
          <w:p w14:paraId="77DC4E23" w14:textId="31E4A23C" w:rsidR="00E257EF" w:rsidRPr="007F6FEC" w:rsidRDefault="00747337"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F6FEC">
              <w:rPr>
                <w:rFonts w:ascii="Arial" w:hAnsi="Arial" w:cs="Arial"/>
                <w:sz w:val="22"/>
                <w:szCs w:val="22"/>
              </w:rPr>
              <w:t>ASSQ</w:t>
            </w:r>
          </w:p>
        </w:tc>
        <w:tc>
          <w:tcPr>
            <w:tcW w:w="3260" w:type="dxa"/>
            <w:gridSpan w:val="2"/>
          </w:tcPr>
          <w:p w14:paraId="59AE7FF0" w14:textId="22D2FA23" w:rsidR="00E257EF" w:rsidRPr="007F6FEC" w:rsidRDefault="00747337"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F6FEC">
              <w:rPr>
                <w:rFonts w:ascii="Arial" w:hAnsi="Arial" w:cs="Arial"/>
                <w:sz w:val="22"/>
                <w:szCs w:val="22"/>
              </w:rPr>
              <w:t>LEAF-Q</w:t>
            </w:r>
          </w:p>
        </w:tc>
        <w:tc>
          <w:tcPr>
            <w:tcW w:w="7938" w:type="dxa"/>
          </w:tcPr>
          <w:p w14:paraId="6520E1EA" w14:textId="77777777" w:rsidR="00E257EF" w:rsidRPr="007F6FEC" w:rsidRDefault="0032520B"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F6FEC">
              <w:rPr>
                <w:rFonts w:ascii="Arial" w:hAnsi="Arial" w:cs="Arial"/>
                <w:sz w:val="22"/>
                <w:szCs w:val="22"/>
              </w:rPr>
              <w:t xml:space="preserve">Significant difference </w:t>
            </w:r>
            <w:r w:rsidR="00913685" w:rsidRPr="007F6FEC">
              <w:rPr>
                <w:rFonts w:ascii="Arial" w:hAnsi="Arial" w:cs="Arial"/>
                <w:sz w:val="22"/>
                <w:szCs w:val="22"/>
              </w:rPr>
              <w:t xml:space="preserve">in mean SDS </w:t>
            </w:r>
            <w:r w:rsidR="00AC6869" w:rsidRPr="007F6FEC">
              <w:rPr>
                <w:rFonts w:ascii="Arial" w:hAnsi="Arial" w:cs="Arial"/>
                <w:sz w:val="22"/>
                <w:szCs w:val="22"/>
              </w:rPr>
              <w:t xml:space="preserve">between </w:t>
            </w:r>
            <w:r w:rsidR="00A018B4" w:rsidRPr="007F6FEC">
              <w:rPr>
                <w:rFonts w:ascii="Arial" w:hAnsi="Arial" w:cs="Arial"/>
                <w:sz w:val="22"/>
                <w:szCs w:val="22"/>
              </w:rPr>
              <w:t xml:space="preserve">players at risk of LEA </w:t>
            </w:r>
            <w:r w:rsidR="000517E3" w:rsidRPr="007F6FEC">
              <w:rPr>
                <w:rFonts w:ascii="Arial" w:hAnsi="Arial" w:cs="Arial"/>
                <w:sz w:val="22"/>
                <w:szCs w:val="22"/>
              </w:rPr>
              <w:t>(</w:t>
            </w:r>
            <w:r w:rsidR="007306CE" w:rsidRPr="007F6FEC">
              <w:rPr>
                <w:rFonts w:ascii="Arial" w:hAnsi="Arial" w:cs="Arial"/>
                <w:sz w:val="22"/>
                <w:szCs w:val="22"/>
              </w:rPr>
              <w:t xml:space="preserve">7.8 ± </w:t>
            </w:r>
            <w:r w:rsidR="004E50CD" w:rsidRPr="007F6FEC">
              <w:rPr>
                <w:rFonts w:ascii="Arial" w:hAnsi="Arial" w:cs="Arial"/>
                <w:sz w:val="22"/>
                <w:szCs w:val="22"/>
              </w:rPr>
              <w:t>3.9)</w:t>
            </w:r>
            <w:r w:rsidR="00EB101A" w:rsidRPr="007F6FEC">
              <w:rPr>
                <w:rFonts w:ascii="Arial" w:hAnsi="Arial" w:cs="Arial"/>
                <w:sz w:val="22"/>
                <w:szCs w:val="22"/>
              </w:rPr>
              <w:t xml:space="preserve"> and players not at risk of LEA (</w:t>
            </w:r>
            <w:r w:rsidR="00B9307C" w:rsidRPr="007F6FEC">
              <w:rPr>
                <w:rFonts w:ascii="Arial" w:hAnsi="Arial" w:cs="Arial"/>
                <w:sz w:val="22"/>
                <w:szCs w:val="22"/>
              </w:rPr>
              <w:t xml:space="preserve">5.4 ± </w:t>
            </w:r>
            <w:r w:rsidR="0064237C" w:rsidRPr="007F6FEC">
              <w:rPr>
                <w:rFonts w:ascii="Arial" w:hAnsi="Arial" w:cs="Arial"/>
                <w:sz w:val="22"/>
                <w:szCs w:val="22"/>
              </w:rPr>
              <w:t xml:space="preserve">1.4) </w:t>
            </w:r>
            <w:r w:rsidR="00B27FFA" w:rsidRPr="007F6FEC">
              <w:rPr>
                <w:rFonts w:ascii="Arial" w:hAnsi="Arial" w:cs="Arial"/>
                <w:sz w:val="22"/>
                <w:szCs w:val="22"/>
              </w:rPr>
              <w:t>(p</w:t>
            </w:r>
            <w:r w:rsidR="00C61FA7" w:rsidRPr="007F6FEC">
              <w:rPr>
                <w:rFonts w:ascii="Arial" w:hAnsi="Arial" w:cs="Arial"/>
                <w:sz w:val="22"/>
                <w:szCs w:val="22"/>
              </w:rPr>
              <w:t xml:space="preserve"> &lt; 0.</w:t>
            </w:r>
            <w:r w:rsidR="00A243AA" w:rsidRPr="007F6FEC">
              <w:rPr>
                <w:rFonts w:ascii="Arial" w:hAnsi="Arial" w:cs="Arial"/>
                <w:sz w:val="22"/>
                <w:szCs w:val="22"/>
              </w:rPr>
              <w:t>05)</w:t>
            </w:r>
            <w:r w:rsidR="00180B46" w:rsidRPr="007F6FEC">
              <w:rPr>
                <w:rFonts w:ascii="Arial" w:hAnsi="Arial" w:cs="Arial"/>
                <w:sz w:val="22"/>
                <w:szCs w:val="22"/>
              </w:rPr>
              <w:t>.</w:t>
            </w:r>
          </w:p>
          <w:p w14:paraId="21198063" w14:textId="77777777" w:rsidR="00180B46" w:rsidRPr="007F6FEC" w:rsidRDefault="00180B46"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F6FEC">
              <w:rPr>
                <w:rFonts w:ascii="Arial" w:hAnsi="Arial" w:cs="Arial"/>
                <w:sz w:val="22"/>
                <w:szCs w:val="22"/>
              </w:rPr>
              <w:t>Those who had moderate</w:t>
            </w:r>
            <w:r w:rsidR="00435A43" w:rsidRPr="007F6FEC">
              <w:rPr>
                <w:rFonts w:ascii="Arial" w:hAnsi="Arial" w:cs="Arial"/>
                <w:sz w:val="22"/>
                <w:szCs w:val="22"/>
              </w:rPr>
              <w:t xml:space="preserve"> and/or severe </w:t>
            </w:r>
            <w:r w:rsidR="00BD5FC9" w:rsidRPr="007F6FEC">
              <w:rPr>
                <w:rFonts w:ascii="Arial" w:hAnsi="Arial" w:cs="Arial"/>
                <w:sz w:val="22"/>
                <w:szCs w:val="22"/>
              </w:rPr>
              <w:t xml:space="preserve">clinical sleep problems </w:t>
            </w:r>
            <w:r w:rsidR="00AE159E" w:rsidRPr="007F6FEC">
              <w:rPr>
                <w:rFonts w:ascii="Arial" w:hAnsi="Arial" w:cs="Arial"/>
                <w:sz w:val="22"/>
                <w:szCs w:val="22"/>
              </w:rPr>
              <w:t xml:space="preserve">were 1.7 times </w:t>
            </w:r>
            <w:r w:rsidR="00277AF9" w:rsidRPr="007F6FEC">
              <w:rPr>
                <w:rFonts w:ascii="Arial" w:hAnsi="Arial" w:cs="Arial"/>
                <w:sz w:val="22"/>
                <w:szCs w:val="22"/>
              </w:rPr>
              <w:t xml:space="preserve">more likely to be </w:t>
            </w:r>
            <w:r w:rsidR="003A2BBE" w:rsidRPr="007F6FEC">
              <w:rPr>
                <w:rFonts w:ascii="Arial" w:hAnsi="Arial" w:cs="Arial"/>
                <w:sz w:val="22"/>
                <w:szCs w:val="22"/>
              </w:rPr>
              <w:t xml:space="preserve">identified </w:t>
            </w:r>
            <w:r w:rsidR="00B05AAA" w:rsidRPr="007F6FEC">
              <w:rPr>
                <w:rFonts w:ascii="Arial" w:hAnsi="Arial" w:cs="Arial"/>
                <w:sz w:val="22"/>
                <w:szCs w:val="22"/>
              </w:rPr>
              <w:t xml:space="preserve">as being at risk of LEA. </w:t>
            </w:r>
          </w:p>
          <w:p w14:paraId="166EF155" w14:textId="74EBFA2C" w:rsidR="00B05AAA" w:rsidRPr="007F6FEC" w:rsidRDefault="0002211C"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F6FEC">
              <w:rPr>
                <w:rFonts w:ascii="Arial" w:hAnsi="Arial" w:cs="Arial"/>
                <w:sz w:val="22"/>
                <w:szCs w:val="22"/>
              </w:rPr>
              <w:t xml:space="preserve">No significant </w:t>
            </w:r>
            <w:r w:rsidR="003A7516" w:rsidRPr="007F6FEC">
              <w:rPr>
                <w:rFonts w:ascii="Arial" w:hAnsi="Arial" w:cs="Arial"/>
                <w:sz w:val="22"/>
                <w:szCs w:val="22"/>
              </w:rPr>
              <w:t xml:space="preserve">relationship </w:t>
            </w:r>
            <w:r w:rsidR="0052143D" w:rsidRPr="007F6FEC">
              <w:rPr>
                <w:rFonts w:ascii="Arial" w:hAnsi="Arial" w:cs="Arial"/>
                <w:sz w:val="22"/>
                <w:szCs w:val="22"/>
              </w:rPr>
              <w:t xml:space="preserve">between </w:t>
            </w:r>
            <w:r w:rsidR="00463A99" w:rsidRPr="007F6FEC">
              <w:rPr>
                <w:rFonts w:ascii="Arial" w:hAnsi="Arial" w:cs="Arial"/>
                <w:sz w:val="22"/>
                <w:szCs w:val="22"/>
              </w:rPr>
              <w:t xml:space="preserve">SDS score and risk of LEA. </w:t>
            </w:r>
          </w:p>
        </w:tc>
      </w:tr>
      <w:tr w:rsidR="001A6B50" w:rsidRPr="00FC2FDB" w14:paraId="1469053C"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1732BB75" w14:textId="545F2F97" w:rsidR="001A6B50" w:rsidRPr="00FC2FDB" w:rsidRDefault="001A6B50" w:rsidP="0014379F">
            <w:pPr>
              <w:spacing w:line="276" w:lineRule="auto"/>
              <w:rPr>
                <w:rFonts w:ascii="Arial" w:hAnsi="Arial" w:cs="Arial"/>
                <w:b w:val="0"/>
                <w:bCs w:val="0"/>
                <w:sz w:val="22"/>
                <w:szCs w:val="22"/>
              </w:rPr>
            </w:pPr>
            <w:r w:rsidRPr="00FC2FDB">
              <w:rPr>
                <w:rFonts w:ascii="Arial" w:hAnsi="Arial" w:cs="Arial"/>
                <w:b w:val="0"/>
                <w:bCs w:val="0"/>
                <w:sz w:val="22"/>
                <w:szCs w:val="22"/>
              </w:rPr>
              <w:t xml:space="preserve">Costa et al. </w:t>
            </w:r>
          </w:p>
        </w:tc>
        <w:tc>
          <w:tcPr>
            <w:tcW w:w="1655" w:type="dxa"/>
          </w:tcPr>
          <w:p w14:paraId="104E2909"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Wrist actigraphy </w:t>
            </w:r>
          </w:p>
        </w:tc>
        <w:tc>
          <w:tcPr>
            <w:tcW w:w="3260" w:type="dxa"/>
            <w:gridSpan w:val="2"/>
          </w:tcPr>
          <w:p w14:paraId="2188F438"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s-RPE; GPS for running variables; total distance </w:t>
            </w:r>
            <w:r>
              <w:rPr>
                <w:rFonts w:ascii="Arial" w:hAnsi="Arial" w:cs="Arial"/>
                <w:sz w:val="22"/>
                <w:szCs w:val="22"/>
              </w:rPr>
              <w:t xml:space="preserve">during </w:t>
            </w:r>
            <w:r w:rsidRPr="00FC2FDB">
              <w:rPr>
                <w:rFonts w:ascii="Arial" w:hAnsi="Arial" w:cs="Arial"/>
                <w:sz w:val="22"/>
                <w:szCs w:val="22"/>
              </w:rPr>
              <w:t>match</w:t>
            </w:r>
            <w:r>
              <w:rPr>
                <w:rFonts w:ascii="Arial" w:hAnsi="Arial" w:cs="Arial"/>
                <w:sz w:val="22"/>
                <w:szCs w:val="22"/>
              </w:rPr>
              <w:t>es</w:t>
            </w:r>
            <w:r w:rsidRPr="00FC2FDB">
              <w:rPr>
                <w:rFonts w:ascii="Arial" w:hAnsi="Arial" w:cs="Arial"/>
                <w:sz w:val="22"/>
                <w:szCs w:val="22"/>
              </w:rPr>
              <w:t xml:space="preserve"> and training </w:t>
            </w:r>
          </w:p>
        </w:tc>
        <w:tc>
          <w:tcPr>
            <w:tcW w:w="7938" w:type="dxa"/>
          </w:tcPr>
          <w:p w14:paraId="1E0DD9CB"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No association between training and match </w:t>
            </w:r>
            <w:r w:rsidRPr="00FC2FDB">
              <w:rPr>
                <w:rFonts w:ascii="Arial" w:hAnsi="Arial" w:cs="Arial"/>
                <w:sz w:val="22"/>
                <w:szCs w:val="22"/>
              </w:rPr>
              <w:t xml:space="preserve">load parameters </w:t>
            </w:r>
            <w:r>
              <w:rPr>
                <w:rFonts w:ascii="Arial" w:hAnsi="Arial" w:cs="Arial"/>
                <w:sz w:val="22"/>
                <w:szCs w:val="22"/>
              </w:rPr>
              <w:t xml:space="preserve">and </w:t>
            </w:r>
            <w:r w:rsidRPr="00FC2FDB">
              <w:rPr>
                <w:rFonts w:ascii="Arial" w:hAnsi="Arial" w:cs="Arial"/>
                <w:sz w:val="22"/>
                <w:szCs w:val="22"/>
              </w:rPr>
              <w:t xml:space="preserve">TST, SE and </w:t>
            </w:r>
            <w:proofErr w:type="spellStart"/>
            <w:r w:rsidRPr="000D3123">
              <w:rPr>
                <w:rFonts w:ascii="Arial" w:hAnsi="Arial" w:cs="Arial"/>
                <w:sz w:val="22"/>
                <w:szCs w:val="22"/>
              </w:rPr>
              <w:t>lnRMSSD</w:t>
            </w:r>
            <w:proofErr w:type="spellEnd"/>
            <w:r w:rsidRPr="000D3123">
              <w:rPr>
                <w:rFonts w:ascii="Arial" w:hAnsi="Arial" w:cs="Arial"/>
                <w:sz w:val="22"/>
                <w:szCs w:val="22"/>
              </w:rPr>
              <w:t>.</w:t>
            </w:r>
            <w:r>
              <w:rPr>
                <w:rFonts w:ascii="Arial" w:hAnsi="Arial" w:cs="Arial"/>
                <w:sz w:val="22"/>
                <w:szCs w:val="22"/>
              </w:rPr>
              <w:t xml:space="preserve"> </w:t>
            </w:r>
          </w:p>
        </w:tc>
      </w:tr>
      <w:tr w:rsidR="001A6B50" w:rsidRPr="00FC2FDB" w14:paraId="4FCAFEC4"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1BFA8306" w14:textId="387C7216" w:rsidR="001A6B50" w:rsidRPr="00FC2FDB" w:rsidRDefault="001A6B50" w:rsidP="0014379F">
            <w:pPr>
              <w:spacing w:line="276" w:lineRule="auto"/>
              <w:rPr>
                <w:rFonts w:ascii="Arial" w:hAnsi="Arial" w:cs="Arial"/>
                <w:b w:val="0"/>
                <w:bCs w:val="0"/>
                <w:sz w:val="22"/>
                <w:szCs w:val="22"/>
              </w:rPr>
            </w:pPr>
            <w:r w:rsidRPr="00FC2FDB">
              <w:rPr>
                <w:rFonts w:ascii="Arial" w:hAnsi="Arial" w:cs="Arial"/>
                <w:b w:val="0"/>
                <w:bCs w:val="0"/>
                <w:sz w:val="22"/>
                <w:szCs w:val="22"/>
              </w:rPr>
              <w:t xml:space="preserve">Costa et al. </w:t>
            </w:r>
          </w:p>
        </w:tc>
        <w:tc>
          <w:tcPr>
            <w:tcW w:w="1655" w:type="dxa"/>
          </w:tcPr>
          <w:p w14:paraId="748147CE"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Wrist actigraphy </w:t>
            </w:r>
          </w:p>
        </w:tc>
        <w:tc>
          <w:tcPr>
            <w:tcW w:w="3260" w:type="dxa"/>
            <w:gridSpan w:val="2"/>
          </w:tcPr>
          <w:p w14:paraId="1EACA6BE"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s-RPE; Training impulse </w:t>
            </w:r>
          </w:p>
        </w:tc>
        <w:tc>
          <w:tcPr>
            <w:tcW w:w="7938" w:type="dxa"/>
          </w:tcPr>
          <w:p w14:paraId="60859911"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123">
              <w:rPr>
                <w:rFonts w:ascii="Symbol" w:eastAsia="Symbol" w:hAnsi="Symbol" w:cs="Symbol"/>
                <w:sz w:val="22"/>
                <w:szCs w:val="22"/>
              </w:rPr>
              <w:t>­</w:t>
            </w:r>
            <w:r w:rsidRPr="000D3123">
              <w:rPr>
                <w:rFonts w:ascii="Arial" w:hAnsi="Arial" w:cs="Arial"/>
                <w:sz w:val="22"/>
                <w:szCs w:val="22"/>
              </w:rPr>
              <w:t xml:space="preserve"> </w:t>
            </w:r>
            <w:r>
              <w:rPr>
                <w:rFonts w:ascii="Arial" w:hAnsi="Arial" w:cs="Arial"/>
                <w:sz w:val="22"/>
                <w:szCs w:val="22"/>
              </w:rPr>
              <w:t>s</w:t>
            </w:r>
            <w:r w:rsidRPr="00FC2FDB">
              <w:rPr>
                <w:rFonts w:ascii="Arial" w:hAnsi="Arial" w:cs="Arial"/>
                <w:sz w:val="22"/>
                <w:szCs w:val="22"/>
              </w:rPr>
              <w:t>leep duration</w:t>
            </w:r>
            <w:r>
              <w:rPr>
                <w:rFonts w:ascii="Arial" w:hAnsi="Arial" w:cs="Arial"/>
                <w:sz w:val="22"/>
                <w:szCs w:val="22"/>
              </w:rPr>
              <w:t xml:space="preserve"> associated with </w:t>
            </w:r>
            <w:r w:rsidRPr="000D3123">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 xml:space="preserve">training impulse </w:t>
            </w:r>
            <w:r>
              <w:rPr>
                <w:rFonts w:ascii="Arial" w:hAnsi="Arial" w:cs="Arial"/>
                <w:sz w:val="22"/>
                <w:szCs w:val="22"/>
              </w:rPr>
              <w:t>(</w:t>
            </w:r>
            <w:r w:rsidRPr="00FC2FDB">
              <w:rPr>
                <w:rFonts w:ascii="Arial" w:hAnsi="Arial" w:cs="Arial"/>
                <w:sz w:val="22"/>
                <w:szCs w:val="22"/>
              </w:rPr>
              <w:t>r = -0.25</w:t>
            </w:r>
            <w:r>
              <w:rPr>
                <w:rFonts w:ascii="Arial" w:hAnsi="Arial" w:cs="Arial"/>
                <w:sz w:val="22"/>
                <w:szCs w:val="22"/>
              </w:rPr>
              <w:t>, p &lt; 0.001),</w:t>
            </w:r>
            <w:r w:rsidRPr="00FC2FDB">
              <w:rPr>
                <w:rFonts w:ascii="Arial" w:hAnsi="Arial" w:cs="Arial"/>
                <w:sz w:val="22"/>
                <w:szCs w:val="22"/>
              </w:rPr>
              <w:t xml:space="preserve"> </w:t>
            </w:r>
            <w:r>
              <w:rPr>
                <w:rFonts w:ascii="Arial" w:hAnsi="Arial" w:cs="Arial"/>
                <w:sz w:val="22"/>
                <w:szCs w:val="22"/>
              </w:rPr>
              <w:t xml:space="preserve">and </w:t>
            </w:r>
            <w:r w:rsidRPr="000D3123">
              <w:rPr>
                <w:rFonts w:ascii="Symbol" w:eastAsia="Symbol" w:hAnsi="Symbol" w:cs="Symbol"/>
                <w:sz w:val="22"/>
                <w:szCs w:val="22"/>
              </w:rPr>
              <w:t>¯</w:t>
            </w:r>
            <w:r w:rsidRPr="000D3123">
              <w:rPr>
                <w:rFonts w:ascii="Arial" w:hAnsi="Arial" w:cs="Arial"/>
                <w:sz w:val="22"/>
                <w:szCs w:val="22"/>
              </w:rPr>
              <w:t xml:space="preserve"> </w:t>
            </w:r>
            <w:r w:rsidRPr="00FC2FDB">
              <w:rPr>
                <w:rFonts w:ascii="Arial" w:hAnsi="Arial" w:cs="Arial"/>
                <w:sz w:val="22"/>
                <w:szCs w:val="22"/>
              </w:rPr>
              <w:t xml:space="preserve">s-RPE </w:t>
            </w:r>
            <w:r>
              <w:rPr>
                <w:rFonts w:ascii="Arial" w:hAnsi="Arial" w:cs="Arial"/>
                <w:sz w:val="22"/>
                <w:szCs w:val="22"/>
              </w:rPr>
              <w:t>(</w:t>
            </w:r>
            <w:r w:rsidRPr="00FC2FDB">
              <w:rPr>
                <w:rFonts w:ascii="Arial" w:hAnsi="Arial" w:cs="Arial"/>
                <w:sz w:val="22"/>
                <w:szCs w:val="22"/>
              </w:rPr>
              <w:t>r = -0.43</w:t>
            </w:r>
            <w:r>
              <w:rPr>
                <w:rFonts w:ascii="Arial" w:hAnsi="Arial" w:cs="Arial"/>
                <w:sz w:val="22"/>
                <w:szCs w:val="22"/>
              </w:rPr>
              <w:t>, p &lt; 0.001).</w:t>
            </w:r>
          </w:p>
          <w:p w14:paraId="004E1D69"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123">
              <w:rPr>
                <w:rFonts w:ascii="Symbol" w:eastAsia="Symbol" w:hAnsi="Symbol" w:cs="Symbol"/>
                <w:sz w:val="22"/>
                <w:szCs w:val="22"/>
              </w:rPr>
              <w:t>­</w:t>
            </w:r>
            <w:r>
              <w:rPr>
                <w:rFonts w:ascii="Arial" w:hAnsi="Arial" w:cs="Arial"/>
                <w:sz w:val="22"/>
                <w:szCs w:val="22"/>
              </w:rPr>
              <w:t xml:space="preserve"> s</w:t>
            </w:r>
            <w:r w:rsidRPr="00FC2FDB">
              <w:rPr>
                <w:rFonts w:ascii="Arial" w:hAnsi="Arial" w:cs="Arial"/>
                <w:sz w:val="22"/>
                <w:szCs w:val="22"/>
              </w:rPr>
              <w:t>leep efficiency</w:t>
            </w:r>
            <w:r>
              <w:rPr>
                <w:rFonts w:ascii="Arial" w:hAnsi="Arial" w:cs="Arial"/>
                <w:sz w:val="22"/>
                <w:szCs w:val="22"/>
              </w:rPr>
              <w:t xml:space="preserve"> associated with </w:t>
            </w:r>
            <w:r w:rsidRPr="000D3123">
              <w:rPr>
                <w:rFonts w:ascii="Symbol" w:eastAsia="Symbol" w:hAnsi="Symbol" w:cs="Symbol"/>
                <w:sz w:val="22"/>
                <w:szCs w:val="22"/>
              </w:rPr>
              <w:t>¯</w:t>
            </w:r>
            <w:r>
              <w:rPr>
                <w:rFonts w:ascii="Arial" w:hAnsi="Arial" w:cs="Arial"/>
                <w:sz w:val="22"/>
                <w:szCs w:val="22"/>
              </w:rPr>
              <w:t xml:space="preserve"> t</w:t>
            </w:r>
            <w:r w:rsidRPr="00FC2FDB">
              <w:rPr>
                <w:rFonts w:ascii="Arial" w:hAnsi="Arial" w:cs="Arial"/>
                <w:sz w:val="22"/>
                <w:szCs w:val="22"/>
              </w:rPr>
              <w:t xml:space="preserve">raining impulse </w:t>
            </w:r>
            <w:r>
              <w:rPr>
                <w:rFonts w:ascii="Arial" w:hAnsi="Arial" w:cs="Arial"/>
                <w:sz w:val="22"/>
                <w:szCs w:val="22"/>
              </w:rPr>
              <w:t>(</w:t>
            </w:r>
            <w:r w:rsidRPr="00FC2FDB">
              <w:rPr>
                <w:rFonts w:ascii="Arial" w:hAnsi="Arial" w:cs="Arial"/>
                <w:sz w:val="22"/>
                <w:szCs w:val="22"/>
              </w:rPr>
              <w:t>r = -0.20</w:t>
            </w:r>
            <w:r>
              <w:rPr>
                <w:rFonts w:ascii="Arial" w:hAnsi="Arial" w:cs="Arial"/>
                <w:sz w:val="22"/>
                <w:szCs w:val="22"/>
              </w:rPr>
              <w:t>, p &lt; 0.01)</w:t>
            </w:r>
            <w:r w:rsidRPr="00FC2FDB">
              <w:rPr>
                <w:rFonts w:ascii="Arial" w:hAnsi="Arial" w:cs="Arial"/>
                <w:sz w:val="22"/>
                <w:szCs w:val="22"/>
              </w:rPr>
              <w:t xml:space="preserve">; </w:t>
            </w:r>
            <w:r>
              <w:rPr>
                <w:rFonts w:ascii="Arial" w:hAnsi="Arial" w:cs="Arial"/>
                <w:sz w:val="22"/>
                <w:szCs w:val="22"/>
              </w:rPr>
              <w:t xml:space="preserve">and </w:t>
            </w:r>
            <w:r w:rsidRPr="000D3123">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 xml:space="preserve">s-RPE </w:t>
            </w:r>
            <w:r>
              <w:rPr>
                <w:rFonts w:ascii="Arial" w:hAnsi="Arial" w:cs="Arial"/>
                <w:sz w:val="22"/>
                <w:szCs w:val="22"/>
              </w:rPr>
              <w:t>(</w:t>
            </w:r>
            <w:r w:rsidRPr="00FC2FDB">
              <w:rPr>
                <w:rFonts w:ascii="Arial" w:hAnsi="Arial" w:cs="Arial"/>
                <w:sz w:val="22"/>
                <w:szCs w:val="22"/>
              </w:rPr>
              <w:t>r = -0.17</w:t>
            </w:r>
            <w:r>
              <w:rPr>
                <w:rFonts w:ascii="Arial" w:hAnsi="Arial" w:cs="Arial"/>
                <w:sz w:val="22"/>
                <w:szCs w:val="22"/>
              </w:rPr>
              <w:t xml:space="preserve">, p &lt; 0.05). </w:t>
            </w:r>
          </w:p>
        </w:tc>
      </w:tr>
      <w:tr w:rsidR="001A6B50" w:rsidRPr="00FC2FDB" w14:paraId="4FE87976"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399C72D5" w14:textId="5D011F50" w:rsidR="001A6B50" w:rsidRPr="00FC2FDB" w:rsidRDefault="001A6B50" w:rsidP="0014379F">
            <w:pPr>
              <w:spacing w:line="276" w:lineRule="auto"/>
              <w:rPr>
                <w:rFonts w:ascii="Arial" w:hAnsi="Arial" w:cs="Arial"/>
                <w:b w:val="0"/>
                <w:bCs w:val="0"/>
                <w:sz w:val="22"/>
                <w:szCs w:val="22"/>
              </w:rPr>
            </w:pPr>
            <w:r w:rsidRPr="00FC2FDB">
              <w:rPr>
                <w:rFonts w:ascii="Arial" w:hAnsi="Arial" w:cs="Arial"/>
                <w:b w:val="0"/>
                <w:bCs w:val="0"/>
                <w:sz w:val="22"/>
                <w:szCs w:val="22"/>
              </w:rPr>
              <w:t xml:space="preserve">Crouch et al. </w:t>
            </w:r>
          </w:p>
        </w:tc>
        <w:tc>
          <w:tcPr>
            <w:tcW w:w="1655" w:type="dxa"/>
          </w:tcPr>
          <w:p w14:paraId="41EE1E22"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Daily wellness scores</w:t>
            </w:r>
          </w:p>
        </w:tc>
        <w:tc>
          <w:tcPr>
            <w:tcW w:w="3260" w:type="dxa"/>
            <w:gridSpan w:val="2"/>
          </w:tcPr>
          <w:p w14:paraId="6706E680"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s-RPE; External training load variables (GPS)</w:t>
            </w:r>
          </w:p>
        </w:tc>
        <w:tc>
          <w:tcPr>
            <w:tcW w:w="7938" w:type="dxa"/>
          </w:tcPr>
          <w:p w14:paraId="0EC5A8C6"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D3123">
              <w:rPr>
                <w:rFonts w:ascii="Symbol" w:eastAsia="Symbol" w:hAnsi="Symbol" w:cs="Symbol"/>
                <w:sz w:val="22"/>
                <w:szCs w:val="22"/>
              </w:rPr>
              <w:t>­</w:t>
            </w:r>
            <w:r>
              <w:rPr>
                <w:rFonts w:ascii="Arial" w:hAnsi="Arial" w:cs="Arial"/>
                <w:sz w:val="22"/>
                <w:szCs w:val="22"/>
              </w:rPr>
              <w:t xml:space="preserve"> subjective s</w:t>
            </w:r>
            <w:r w:rsidRPr="00FC2FDB">
              <w:rPr>
                <w:rFonts w:ascii="Arial" w:hAnsi="Arial" w:cs="Arial"/>
                <w:sz w:val="22"/>
                <w:szCs w:val="22"/>
              </w:rPr>
              <w:t>leep quality</w:t>
            </w:r>
            <w:r>
              <w:rPr>
                <w:rFonts w:ascii="Arial" w:hAnsi="Arial" w:cs="Arial"/>
                <w:sz w:val="22"/>
                <w:szCs w:val="22"/>
              </w:rPr>
              <w:t xml:space="preserve"> associated with </w:t>
            </w:r>
            <w:r w:rsidRPr="000D3123">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distance covered</w:t>
            </w:r>
            <w:r>
              <w:rPr>
                <w:rFonts w:ascii="Arial" w:hAnsi="Arial" w:cs="Arial"/>
                <w:sz w:val="22"/>
                <w:szCs w:val="22"/>
              </w:rPr>
              <w:t xml:space="preserve"> (parameter estimate change = 303.8m, p &lt; 0.05)</w:t>
            </w:r>
            <w:r w:rsidRPr="00FC2FDB">
              <w:rPr>
                <w:rFonts w:ascii="Arial" w:hAnsi="Arial" w:cs="Arial"/>
                <w:sz w:val="22"/>
                <w:szCs w:val="22"/>
              </w:rPr>
              <w:t xml:space="preserve">, </w:t>
            </w:r>
            <w:r w:rsidRPr="000D3123">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 xml:space="preserve">high intensity distance </w:t>
            </w:r>
            <w:r>
              <w:rPr>
                <w:rFonts w:ascii="Arial" w:hAnsi="Arial" w:cs="Arial"/>
                <w:sz w:val="22"/>
                <w:szCs w:val="22"/>
              </w:rPr>
              <w:t xml:space="preserve">(parameter estimate change = 64.2m, p &lt;0.05) </w:t>
            </w:r>
            <w:r w:rsidRPr="00FC2FDB">
              <w:rPr>
                <w:rFonts w:ascii="Arial" w:hAnsi="Arial" w:cs="Arial"/>
                <w:sz w:val="22"/>
                <w:szCs w:val="22"/>
              </w:rPr>
              <w:t xml:space="preserve">and </w:t>
            </w:r>
            <w:r w:rsidRPr="000D3123">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athlete load</w:t>
            </w:r>
            <w:r>
              <w:rPr>
                <w:rFonts w:ascii="Arial" w:hAnsi="Arial" w:cs="Arial"/>
                <w:sz w:val="22"/>
                <w:szCs w:val="22"/>
              </w:rPr>
              <w:t xml:space="preserve"> (parameter estimate change = 5.7AU, p &lt; 0.05). </w:t>
            </w:r>
          </w:p>
        </w:tc>
      </w:tr>
      <w:tr w:rsidR="001A6B50" w:rsidRPr="00FC2FDB" w14:paraId="5C690CBD"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2488934A" w14:textId="41D93930" w:rsidR="001A6B50" w:rsidRPr="00FC2FDB" w:rsidRDefault="001A6B50" w:rsidP="0014379F">
            <w:pPr>
              <w:spacing w:line="276" w:lineRule="auto"/>
              <w:rPr>
                <w:rFonts w:ascii="Arial" w:hAnsi="Arial" w:cs="Arial"/>
                <w:b w:val="0"/>
                <w:bCs w:val="0"/>
                <w:sz w:val="22"/>
                <w:szCs w:val="22"/>
              </w:rPr>
            </w:pPr>
            <w:proofErr w:type="spellStart"/>
            <w:r w:rsidRPr="00FC2FDB">
              <w:rPr>
                <w:rFonts w:ascii="Arial" w:hAnsi="Arial" w:cs="Arial"/>
                <w:b w:val="0"/>
                <w:bCs w:val="0"/>
                <w:sz w:val="22"/>
                <w:szCs w:val="22"/>
              </w:rPr>
              <w:t>Doeven</w:t>
            </w:r>
            <w:proofErr w:type="spellEnd"/>
            <w:r w:rsidRPr="00FC2FDB">
              <w:rPr>
                <w:rFonts w:ascii="Arial" w:hAnsi="Arial" w:cs="Arial"/>
                <w:b w:val="0"/>
                <w:bCs w:val="0"/>
                <w:sz w:val="22"/>
                <w:szCs w:val="22"/>
              </w:rPr>
              <w:t xml:space="preserve"> et al. </w:t>
            </w:r>
          </w:p>
        </w:tc>
        <w:tc>
          <w:tcPr>
            <w:tcW w:w="1655" w:type="dxa"/>
          </w:tcPr>
          <w:p w14:paraId="2687352F"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Wellbeing questionnaire </w:t>
            </w:r>
          </w:p>
        </w:tc>
        <w:tc>
          <w:tcPr>
            <w:tcW w:w="3260" w:type="dxa"/>
            <w:gridSpan w:val="2"/>
          </w:tcPr>
          <w:p w14:paraId="2C100180"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s-RPE; questionnaire for fatigue and muscle soreness; Total Quality of Recovery scale of 6-20; </w:t>
            </w:r>
            <w:r>
              <w:rPr>
                <w:rFonts w:ascii="Arial" w:hAnsi="Arial" w:cs="Arial"/>
                <w:sz w:val="22"/>
                <w:szCs w:val="22"/>
              </w:rPr>
              <w:t>training</w:t>
            </w:r>
            <w:r w:rsidRPr="00FC2FDB">
              <w:rPr>
                <w:rFonts w:ascii="Arial" w:hAnsi="Arial" w:cs="Arial"/>
                <w:sz w:val="22"/>
                <w:szCs w:val="22"/>
              </w:rPr>
              <w:t xml:space="preserve"> load via GPS; CMJ</w:t>
            </w:r>
          </w:p>
        </w:tc>
        <w:tc>
          <w:tcPr>
            <w:tcW w:w="7938" w:type="dxa"/>
          </w:tcPr>
          <w:p w14:paraId="7D165287"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No association between self-reported sleep quality and training load. </w:t>
            </w:r>
            <w:r w:rsidRPr="00FC2FDB">
              <w:rPr>
                <w:rFonts w:ascii="Arial" w:hAnsi="Arial" w:cs="Arial"/>
                <w:sz w:val="22"/>
                <w:szCs w:val="22"/>
              </w:rPr>
              <w:t xml:space="preserve"> </w:t>
            </w:r>
          </w:p>
        </w:tc>
      </w:tr>
      <w:tr w:rsidR="001A6B50" w:rsidRPr="00FC2FDB" w14:paraId="68D50E57"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451A86B3" w14:textId="6DB775BE" w:rsidR="001A6B50" w:rsidRPr="00FC2FDB" w:rsidRDefault="001A6B50" w:rsidP="0014379F">
            <w:pPr>
              <w:spacing w:line="276" w:lineRule="auto"/>
              <w:rPr>
                <w:rFonts w:ascii="Arial" w:hAnsi="Arial" w:cs="Arial"/>
                <w:b w:val="0"/>
                <w:bCs w:val="0"/>
                <w:sz w:val="22"/>
                <w:szCs w:val="22"/>
              </w:rPr>
            </w:pPr>
            <w:r w:rsidRPr="00FC2FDB">
              <w:rPr>
                <w:rFonts w:ascii="Arial" w:hAnsi="Arial" w:cs="Arial"/>
                <w:b w:val="0"/>
                <w:bCs w:val="0"/>
                <w:sz w:val="22"/>
                <w:szCs w:val="22"/>
              </w:rPr>
              <w:lastRenderedPageBreak/>
              <w:t xml:space="preserve">Fernandes et al. </w:t>
            </w:r>
          </w:p>
        </w:tc>
        <w:tc>
          <w:tcPr>
            <w:tcW w:w="1655" w:type="dxa"/>
          </w:tcPr>
          <w:p w14:paraId="25AE6B47"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Hooper index</w:t>
            </w:r>
          </w:p>
        </w:tc>
        <w:tc>
          <w:tcPr>
            <w:tcW w:w="3260" w:type="dxa"/>
            <w:gridSpan w:val="2"/>
          </w:tcPr>
          <w:p w14:paraId="2F564C00"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s-RPE; internal training load (CR-10 scale) </w:t>
            </w:r>
          </w:p>
        </w:tc>
        <w:tc>
          <w:tcPr>
            <w:tcW w:w="7938" w:type="dxa"/>
          </w:tcPr>
          <w:p w14:paraId="1CAE613C"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No association between sleep and stress, fatigue, DOMS, training monotony, training strain and ACWR. </w:t>
            </w:r>
            <w:r w:rsidRPr="00FC2FDB">
              <w:rPr>
                <w:rFonts w:ascii="Arial" w:hAnsi="Arial" w:cs="Arial"/>
                <w:sz w:val="22"/>
                <w:szCs w:val="22"/>
              </w:rPr>
              <w:t xml:space="preserve"> </w:t>
            </w:r>
          </w:p>
        </w:tc>
      </w:tr>
      <w:tr w:rsidR="001A6B50" w:rsidRPr="00FC2FDB" w14:paraId="6E6DB7FF"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50940DC0" w14:textId="58CB114A" w:rsidR="001A6B50" w:rsidRPr="00FC2FDB" w:rsidRDefault="001A6B50" w:rsidP="0014379F">
            <w:pPr>
              <w:spacing w:line="276" w:lineRule="auto"/>
              <w:rPr>
                <w:rFonts w:ascii="Arial" w:hAnsi="Arial" w:cs="Arial"/>
                <w:sz w:val="22"/>
                <w:szCs w:val="22"/>
              </w:rPr>
            </w:pPr>
            <w:r>
              <w:rPr>
                <w:rFonts w:ascii="Arial" w:hAnsi="Arial" w:cs="Arial"/>
                <w:b w:val="0"/>
                <w:bCs w:val="0"/>
                <w:sz w:val="22"/>
                <w:szCs w:val="22"/>
              </w:rPr>
              <w:t xml:space="preserve">Foster et al. </w:t>
            </w:r>
          </w:p>
        </w:tc>
        <w:tc>
          <w:tcPr>
            <w:tcW w:w="1655" w:type="dxa"/>
          </w:tcPr>
          <w:p w14:paraId="5AE0590A"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Metrifit</w:t>
            </w:r>
            <w:proofErr w:type="spellEnd"/>
            <w:r>
              <w:rPr>
                <w:rFonts w:ascii="Arial" w:hAnsi="Arial" w:cs="Arial"/>
                <w:sz w:val="22"/>
                <w:szCs w:val="22"/>
              </w:rPr>
              <w:t xml:space="preserve"> athlete monitoring application </w:t>
            </w:r>
          </w:p>
        </w:tc>
        <w:tc>
          <w:tcPr>
            <w:tcW w:w="3260" w:type="dxa"/>
            <w:gridSpan w:val="2"/>
          </w:tcPr>
          <w:p w14:paraId="6BC4A9C0"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Metrifit</w:t>
            </w:r>
            <w:proofErr w:type="spellEnd"/>
            <w:r>
              <w:rPr>
                <w:rFonts w:ascii="Arial" w:hAnsi="Arial" w:cs="Arial"/>
                <w:sz w:val="22"/>
                <w:szCs w:val="22"/>
              </w:rPr>
              <w:t xml:space="preserve"> athlete monitoring application </w:t>
            </w:r>
          </w:p>
        </w:tc>
        <w:tc>
          <w:tcPr>
            <w:tcW w:w="7938" w:type="dxa"/>
          </w:tcPr>
          <w:p w14:paraId="72B111C6" w14:textId="77777777" w:rsidR="001A6B50" w:rsidRPr="00433D8F"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433D8F">
              <w:rPr>
                <w:rFonts w:ascii="Arial" w:hAnsi="Arial" w:cs="Arial"/>
                <w:sz w:val="22"/>
                <w:szCs w:val="22"/>
                <w:lang w:val="en-IE"/>
              </w:rPr>
              <w:t>↑ sleep quality associated with ↑ energy (r = 0.387, p &lt; 0.001)</w:t>
            </w:r>
            <w:r w:rsidRPr="00A50A03">
              <w:rPr>
                <w:rFonts w:ascii="Arial" w:hAnsi="Arial" w:cs="Arial"/>
                <w:sz w:val="22"/>
                <w:szCs w:val="22"/>
                <w:lang w:val="en-IE"/>
              </w:rPr>
              <w:t>.</w:t>
            </w:r>
            <w:r w:rsidRPr="00433D8F">
              <w:rPr>
                <w:rFonts w:ascii="Arial" w:hAnsi="Arial" w:cs="Arial"/>
                <w:sz w:val="22"/>
                <w:szCs w:val="22"/>
                <w:lang w:val="en-IE"/>
              </w:rPr>
              <w:t xml:space="preserve"> </w:t>
            </w:r>
          </w:p>
          <w:p w14:paraId="0E03CFD8" w14:textId="77777777" w:rsidR="001A6B50" w:rsidRPr="00433D8F"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433D8F">
              <w:rPr>
                <w:rFonts w:ascii="Arial" w:hAnsi="Arial" w:cs="Arial"/>
                <w:sz w:val="22"/>
                <w:szCs w:val="22"/>
                <w:lang w:val="en-IE"/>
              </w:rPr>
              <w:t>↑ sleep duration associated with ↑ energy (r = 0.218, p &lt; 0.001)</w:t>
            </w:r>
            <w:r w:rsidRPr="00A50A03">
              <w:rPr>
                <w:rFonts w:ascii="Arial" w:hAnsi="Arial" w:cs="Arial"/>
                <w:sz w:val="22"/>
                <w:szCs w:val="22"/>
                <w:lang w:val="en-IE"/>
              </w:rPr>
              <w:t>.</w:t>
            </w:r>
          </w:p>
          <w:p w14:paraId="43494F23" w14:textId="77777777" w:rsidR="001A6B50"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33D8F">
              <w:rPr>
                <w:rFonts w:ascii="Arial" w:hAnsi="Arial" w:cs="Arial"/>
                <w:sz w:val="22"/>
                <w:szCs w:val="22"/>
                <w:lang w:val="en-IE"/>
              </w:rPr>
              <w:t>(Larger numbers on Likert scale indicate positive effect, hence positive correlation with stress)</w:t>
            </w:r>
          </w:p>
        </w:tc>
      </w:tr>
      <w:tr w:rsidR="001A6B50" w:rsidRPr="00FC2FDB" w14:paraId="5B9F349A" w14:textId="77777777">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02389A04" w14:textId="524881A1" w:rsidR="001A6B50" w:rsidRPr="00FC2FDB" w:rsidRDefault="001A6B50" w:rsidP="0014379F">
            <w:pPr>
              <w:spacing w:line="276" w:lineRule="auto"/>
              <w:rPr>
                <w:rFonts w:ascii="Arial" w:hAnsi="Arial" w:cs="Arial"/>
                <w:b w:val="0"/>
                <w:bCs w:val="0"/>
                <w:sz w:val="22"/>
                <w:szCs w:val="22"/>
              </w:rPr>
            </w:pPr>
            <w:proofErr w:type="spellStart"/>
            <w:r w:rsidRPr="00FC2FDB">
              <w:rPr>
                <w:rFonts w:ascii="Arial" w:hAnsi="Arial" w:cs="Arial"/>
                <w:b w:val="0"/>
                <w:bCs w:val="0"/>
                <w:sz w:val="22"/>
                <w:szCs w:val="22"/>
              </w:rPr>
              <w:t>Haroldsdottir</w:t>
            </w:r>
            <w:proofErr w:type="spellEnd"/>
            <w:r w:rsidRPr="00FC2FDB">
              <w:rPr>
                <w:rFonts w:ascii="Arial" w:hAnsi="Arial" w:cs="Arial"/>
                <w:b w:val="0"/>
                <w:bCs w:val="0"/>
                <w:sz w:val="22"/>
                <w:szCs w:val="22"/>
              </w:rPr>
              <w:t xml:space="preserve"> et al. </w:t>
            </w:r>
          </w:p>
        </w:tc>
        <w:tc>
          <w:tcPr>
            <w:tcW w:w="1655" w:type="dxa"/>
          </w:tcPr>
          <w:p w14:paraId="50793FFA"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Likert scale 1-5 for sleep quality; </w:t>
            </w:r>
            <w:r>
              <w:rPr>
                <w:rFonts w:ascii="Arial" w:hAnsi="Arial" w:cs="Arial"/>
                <w:sz w:val="22"/>
                <w:szCs w:val="22"/>
              </w:rPr>
              <w:t xml:space="preserve">subjective </w:t>
            </w:r>
            <w:r w:rsidRPr="00FC2FDB">
              <w:rPr>
                <w:rFonts w:ascii="Arial" w:hAnsi="Arial" w:cs="Arial"/>
                <w:sz w:val="22"/>
                <w:szCs w:val="22"/>
              </w:rPr>
              <w:t xml:space="preserve">sleep duration </w:t>
            </w:r>
          </w:p>
        </w:tc>
        <w:tc>
          <w:tcPr>
            <w:tcW w:w="3260" w:type="dxa"/>
            <w:gridSpan w:val="2"/>
          </w:tcPr>
          <w:p w14:paraId="56984053"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Injury onset; internal training load self-report </w:t>
            </w:r>
          </w:p>
        </w:tc>
        <w:tc>
          <w:tcPr>
            <w:tcW w:w="7938" w:type="dxa"/>
          </w:tcPr>
          <w:p w14:paraId="29E88D37" w14:textId="77777777" w:rsidR="001A6B50"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D3123">
              <w:rPr>
                <w:rFonts w:ascii="Symbol" w:eastAsia="Symbol" w:hAnsi="Symbol" w:cs="Symbol"/>
                <w:sz w:val="22"/>
                <w:szCs w:val="22"/>
              </w:rPr>
              <w:t>­</w:t>
            </w:r>
            <w:r>
              <w:rPr>
                <w:rFonts w:ascii="Arial" w:hAnsi="Arial" w:cs="Arial"/>
                <w:sz w:val="22"/>
                <w:szCs w:val="22"/>
              </w:rPr>
              <w:t xml:space="preserve"> s</w:t>
            </w:r>
            <w:r w:rsidRPr="00FC2FDB">
              <w:rPr>
                <w:rFonts w:ascii="Arial" w:hAnsi="Arial" w:cs="Arial"/>
                <w:sz w:val="22"/>
                <w:szCs w:val="22"/>
              </w:rPr>
              <w:t xml:space="preserve">leep quality and duration </w:t>
            </w:r>
            <w:r>
              <w:rPr>
                <w:rFonts w:ascii="Arial" w:hAnsi="Arial" w:cs="Arial"/>
                <w:sz w:val="22"/>
                <w:szCs w:val="22"/>
              </w:rPr>
              <w:t>associated</w:t>
            </w:r>
            <w:r w:rsidRPr="00FC2FDB">
              <w:rPr>
                <w:rFonts w:ascii="Arial" w:hAnsi="Arial" w:cs="Arial"/>
                <w:sz w:val="22"/>
                <w:szCs w:val="22"/>
              </w:rPr>
              <w:t xml:space="preserve"> with</w:t>
            </w:r>
            <w:r>
              <w:rPr>
                <w:rFonts w:ascii="Arial" w:hAnsi="Arial" w:cs="Arial"/>
                <w:sz w:val="22"/>
                <w:szCs w:val="22"/>
              </w:rPr>
              <w:t xml:space="preserve"> </w:t>
            </w:r>
            <w:r w:rsidRPr="000D3123">
              <w:rPr>
                <w:rFonts w:ascii="Symbol" w:eastAsia="Symbol" w:hAnsi="Symbol" w:cs="Symbol"/>
                <w:sz w:val="22"/>
                <w:szCs w:val="22"/>
              </w:rPr>
              <w:t>¯</w:t>
            </w:r>
            <w:r w:rsidRPr="000D3123">
              <w:rPr>
                <w:rFonts w:ascii="Arial" w:hAnsi="Arial" w:cs="Arial"/>
                <w:sz w:val="22"/>
                <w:szCs w:val="22"/>
              </w:rPr>
              <w:t xml:space="preserve"> </w:t>
            </w:r>
            <w:r w:rsidRPr="00FC2FDB">
              <w:rPr>
                <w:rFonts w:ascii="Arial" w:hAnsi="Arial" w:cs="Arial"/>
                <w:sz w:val="22"/>
                <w:szCs w:val="22"/>
              </w:rPr>
              <w:t>fatigue (r = 0.52</w:t>
            </w:r>
            <w:r>
              <w:rPr>
                <w:rFonts w:ascii="Arial" w:hAnsi="Arial" w:cs="Arial"/>
                <w:sz w:val="22"/>
                <w:szCs w:val="22"/>
              </w:rPr>
              <w:t>, p &lt; 0.001</w:t>
            </w:r>
            <w:r w:rsidRPr="00FC2FDB">
              <w:rPr>
                <w:rFonts w:ascii="Arial" w:hAnsi="Arial" w:cs="Arial"/>
                <w:sz w:val="22"/>
                <w:szCs w:val="22"/>
              </w:rPr>
              <w:t>; r = 0.17</w:t>
            </w:r>
            <w:r>
              <w:rPr>
                <w:rFonts w:ascii="Arial" w:hAnsi="Arial" w:cs="Arial"/>
                <w:sz w:val="22"/>
                <w:szCs w:val="22"/>
              </w:rPr>
              <w:t>, p &lt; 0.001)</w:t>
            </w:r>
            <w:r w:rsidRPr="00FC2FDB">
              <w:rPr>
                <w:rFonts w:ascii="Arial" w:hAnsi="Arial" w:cs="Arial"/>
                <w:sz w:val="22"/>
                <w:szCs w:val="22"/>
              </w:rPr>
              <w:t xml:space="preserve">) and </w:t>
            </w:r>
            <w:r w:rsidRPr="000D3123">
              <w:rPr>
                <w:rFonts w:ascii="Symbol" w:eastAsia="Symbol" w:hAnsi="Symbol" w:cs="Symbol"/>
                <w:sz w:val="22"/>
                <w:szCs w:val="22"/>
              </w:rPr>
              <w:t>¯</w:t>
            </w:r>
            <w:r w:rsidRPr="000D3123">
              <w:rPr>
                <w:rFonts w:ascii="Arial" w:hAnsi="Arial" w:cs="Arial"/>
                <w:sz w:val="22"/>
                <w:szCs w:val="22"/>
              </w:rPr>
              <w:t xml:space="preserve"> </w:t>
            </w:r>
            <w:r w:rsidRPr="00FC2FDB">
              <w:rPr>
                <w:rFonts w:ascii="Arial" w:hAnsi="Arial" w:cs="Arial"/>
                <w:sz w:val="22"/>
                <w:szCs w:val="22"/>
              </w:rPr>
              <w:t>soreness (r = 0.22</w:t>
            </w:r>
            <w:r>
              <w:rPr>
                <w:rFonts w:ascii="Arial" w:hAnsi="Arial" w:cs="Arial"/>
                <w:sz w:val="22"/>
                <w:szCs w:val="22"/>
              </w:rPr>
              <w:t>, p &lt; 0.001</w:t>
            </w:r>
            <w:r w:rsidRPr="00FC2FDB">
              <w:rPr>
                <w:rFonts w:ascii="Arial" w:hAnsi="Arial" w:cs="Arial"/>
                <w:sz w:val="22"/>
                <w:szCs w:val="22"/>
              </w:rPr>
              <w:t xml:space="preserve">; </w:t>
            </w:r>
            <w:r>
              <w:rPr>
                <w:rFonts w:ascii="Arial" w:hAnsi="Arial" w:cs="Arial"/>
                <w:sz w:val="22"/>
                <w:szCs w:val="22"/>
              </w:rPr>
              <w:t xml:space="preserve">r = </w:t>
            </w:r>
            <w:r w:rsidRPr="00FC2FDB">
              <w:rPr>
                <w:rFonts w:ascii="Arial" w:hAnsi="Arial" w:cs="Arial"/>
                <w:sz w:val="22"/>
                <w:szCs w:val="22"/>
              </w:rPr>
              <w:t>0.07</w:t>
            </w:r>
            <w:r>
              <w:rPr>
                <w:rFonts w:ascii="Arial" w:hAnsi="Arial" w:cs="Arial"/>
                <w:sz w:val="22"/>
                <w:szCs w:val="22"/>
              </w:rPr>
              <w:t>, p &lt; 0.001</w:t>
            </w:r>
            <w:r w:rsidRPr="00FC2FDB">
              <w:rPr>
                <w:rFonts w:ascii="Arial" w:hAnsi="Arial" w:cs="Arial"/>
                <w:sz w:val="22"/>
                <w:szCs w:val="22"/>
              </w:rPr>
              <w:t>)</w:t>
            </w:r>
            <w:r>
              <w:rPr>
                <w:rFonts w:ascii="Arial" w:hAnsi="Arial" w:cs="Arial"/>
                <w:sz w:val="22"/>
                <w:szCs w:val="22"/>
              </w:rPr>
              <w:t xml:space="preserve">. </w:t>
            </w:r>
          </w:p>
          <w:p w14:paraId="597E4162"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Sleep quality (OR = 0.49, p &lt; 0.001) and prior night sleep duration (OR 0.69, p &lt; 0.01) </w:t>
            </w:r>
            <w:r w:rsidRPr="000D3123">
              <w:rPr>
                <w:rFonts w:ascii="Arial" w:hAnsi="Arial" w:cs="Arial"/>
                <w:sz w:val="22"/>
                <w:szCs w:val="22"/>
              </w:rPr>
              <w:t>predicted</w:t>
            </w:r>
            <w:r>
              <w:rPr>
                <w:rFonts w:ascii="Arial" w:hAnsi="Arial" w:cs="Arial"/>
                <w:sz w:val="22"/>
                <w:szCs w:val="22"/>
              </w:rPr>
              <w:t xml:space="preserve"> in-season injury. </w:t>
            </w:r>
          </w:p>
        </w:tc>
      </w:tr>
      <w:tr w:rsidR="001A6B50" w:rsidRPr="00FC2FDB" w14:paraId="36F0BE03"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05B1D649" w14:textId="686B4DE1" w:rsidR="001A6B50" w:rsidRPr="00FC2FDB" w:rsidRDefault="001A6B50" w:rsidP="0014379F">
            <w:pPr>
              <w:spacing w:line="276" w:lineRule="auto"/>
              <w:rPr>
                <w:rFonts w:ascii="Arial" w:hAnsi="Arial" w:cs="Arial"/>
                <w:b w:val="0"/>
                <w:bCs w:val="0"/>
                <w:sz w:val="22"/>
                <w:szCs w:val="22"/>
              </w:rPr>
            </w:pPr>
            <w:r w:rsidRPr="00FC2FDB">
              <w:rPr>
                <w:rFonts w:ascii="Arial" w:hAnsi="Arial" w:cs="Arial"/>
                <w:b w:val="0"/>
                <w:bCs w:val="0"/>
                <w:sz w:val="22"/>
                <w:szCs w:val="22"/>
              </w:rPr>
              <w:t>Horgan et al.</w:t>
            </w:r>
            <w:r>
              <w:rPr>
                <w:rFonts w:ascii="Arial" w:hAnsi="Arial" w:cs="Arial"/>
                <w:b w:val="0"/>
                <w:bCs w:val="0"/>
                <w:sz w:val="22"/>
                <w:szCs w:val="22"/>
              </w:rPr>
              <w:t xml:space="preserve"> </w:t>
            </w:r>
          </w:p>
        </w:tc>
        <w:tc>
          <w:tcPr>
            <w:tcW w:w="1655" w:type="dxa"/>
          </w:tcPr>
          <w:p w14:paraId="127655EF"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AIS Athlete Management System: 1- </w:t>
            </w:r>
            <w:r>
              <w:rPr>
                <w:rFonts w:ascii="Arial" w:hAnsi="Arial" w:cs="Arial"/>
                <w:sz w:val="22"/>
                <w:szCs w:val="22"/>
              </w:rPr>
              <w:t>L</w:t>
            </w:r>
            <w:r w:rsidRPr="00FC2FDB">
              <w:rPr>
                <w:rFonts w:ascii="Arial" w:hAnsi="Arial" w:cs="Arial"/>
                <w:sz w:val="22"/>
                <w:szCs w:val="22"/>
              </w:rPr>
              <w:t xml:space="preserve">ikert scale for sleep quality; TST to nearest half hour </w:t>
            </w:r>
          </w:p>
        </w:tc>
        <w:tc>
          <w:tcPr>
            <w:tcW w:w="3260" w:type="dxa"/>
            <w:gridSpan w:val="2"/>
          </w:tcPr>
          <w:p w14:paraId="60CB7A21"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Internal training load: s-RPE; monotony; strain; acute and chronic training load; ACWR.</w:t>
            </w:r>
          </w:p>
          <w:p w14:paraId="791928B0"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Injury and illness incidence </w:t>
            </w:r>
          </w:p>
        </w:tc>
        <w:tc>
          <w:tcPr>
            <w:tcW w:w="7938" w:type="dxa"/>
          </w:tcPr>
          <w:p w14:paraId="553AECEF"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Sleep duration, fatigue and sleep quality explained 19.3% of the variance in risk for injury and illness.</w:t>
            </w:r>
          </w:p>
          <w:p w14:paraId="50A0768C"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Significant effects for bidirectional changes in sleep duration</w:t>
            </w:r>
            <w:r>
              <w:rPr>
                <w:rFonts w:ascii="Arial" w:hAnsi="Arial" w:cs="Arial"/>
                <w:sz w:val="22"/>
                <w:szCs w:val="22"/>
              </w:rPr>
              <w:t xml:space="preserve"> (OR = 1.02 </w:t>
            </w:r>
            <w:r>
              <w:rPr>
                <w:rFonts w:ascii="Symbol" w:eastAsia="Symbol" w:hAnsi="Symbol" w:cs="Symbol"/>
                <w:sz w:val="22"/>
                <w:szCs w:val="22"/>
              </w:rPr>
              <w:t>±</w:t>
            </w:r>
            <w:r>
              <w:rPr>
                <w:rFonts w:ascii="Arial" w:hAnsi="Arial" w:cs="Arial"/>
                <w:sz w:val="22"/>
                <w:szCs w:val="22"/>
              </w:rPr>
              <w:t xml:space="preserve"> 0.04, p &lt; 0.001; AR = 0.57 </w:t>
            </w:r>
            <w:r>
              <w:rPr>
                <w:rFonts w:ascii="Symbol" w:eastAsia="Symbol" w:hAnsi="Symbol" w:cs="Symbol"/>
                <w:sz w:val="22"/>
                <w:szCs w:val="22"/>
              </w:rPr>
              <w:t>±</w:t>
            </w:r>
            <w:r>
              <w:rPr>
                <w:rFonts w:ascii="Arial" w:hAnsi="Arial" w:cs="Arial"/>
                <w:sz w:val="22"/>
                <w:szCs w:val="22"/>
              </w:rPr>
              <w:t xml:space="preserve"> 0.11)</w:t>
            </w:r>
            <w:r w:rsidRPr="00FC2FDB">
              <w:rPr>
                <w:rFonts w:ascii="Arial" w:hAnsi="Arial" w:cs="Arial"/>
                <w:sz w:val="22"/>
                <w:szCs w:val="22"/>
              </w:rPr>
              <w:t xml:space="preserve"> and sleep quality</w:t>
            </w:r>
            <w:r>
              <w:rPr>
                <w:rFonts w:ascii="Arial" w:hAnsi="Arial" w:cs="Arial"/>
                <w:sz w:val="22"/>
                <w:szCs w:val="22"/>
              </w:rPr>
              <w:t xml:space="preserve"> (OR = 1.03 </w:t>
            </w:r>
            <w:r>
              <w:rPr>
                <w:rFonts w:ascii="Symbol" w:eastAsia="Symbol" w:hAnsi="Symbol" w:cs="Symbol"/>
                <w:sz w:val="22"/>
                <w:szCs w:val="22"/>
              </w:rPr>
              <w:t>±</w:t>
            </w:r>
            <w:r>
              <w:rPr>
                <w:rFonts w:ascii="Arial" w:hAnsi="Arial" w:cs="Arial"/>
                <w:sz w:val="22"/>
                <w:szCs w:val="22"/>
              </w:rPr>
              <w:t xml:space="preserve"> 0.09, p &lt; 0.001; AR = 0.97 </w:t>
            </w:r>
            <w:r>
              <w:rPr>
                <w:rFonts w:ascii="Symbol" w:eastAsia="Symbol" w:hAnsi="Symbol" w:cs="Symbol"/>
                <w:sz w:val="22"/>
                <w:szCs w:val="22"/>
              </w:rPr>
              <w:t>±</w:t>
            </w:r>
            <w:r>
              <w:rPr>
                <w:rFonts w:ascii="Arial" w:hAnsi="Arial" w:cs="Arial"/>
                <w:sz w:val="22"/>
                <w:szCs w:val="22"/>
              </w:rPr>
              <w:t xml:space="preserve"> 0.18)</w:t>
            </w:r>
            <w:r w:rsidRPr="00FC2FDB">
              <w:rPr>
                <w:rFonts w:ascii="Arial" w:hAnsi="Arial" w:cs="Arial"/>
                <w:sz w:val="22"/>
                <w:szCs w:val="22"/>
              </w:rPr>
              <w:t xml:space="preserve"> in the 7-day period prior to an injury</w:t>
            </w:r>
            <w:r>
              <w:rPr>
                <w:rFonts w:ascii="Arial" w:hAnsi="Arial" w:cs="Arial"/>
                <w:sz w:val="22"/>
                <w:szCs w:val="22"/>
              </w:rPr>
              <w:t xml:space="preserve"> as well as bidirectional changes in sleep quality (OR = 1.00 </w:t>
            </w:r>
            <w:r>
              <w:rPr>
                <w:rFonts w:ascii="Symbol" w:eastAsia="Symbol" w:hAnsi="Symbol" w:cs="Symbol"/>
                <w:sz w:val="22"/>
                <w:szCs w:val="22"/>
              </w:rPr>
              <w:t>±</w:t>
            </w:r>
            <w:r>
              <w:rPr>
                <w:rFonts w:ascii="Arial" w:hAnsi="Arial" w:cs="Arial"/>
                <w:sz w:val="22"/>
                <w:szCs w:val="22"/>
              </w:rPr>
              <w:t xml:space="preserve"> 0.03, p &lt; 0.01; AR = 0.94 </w:t>
            </w:r>
            <w:r>
              <w:rPr>
                <w:rFonts w:ascii="Symbol" w:eastAsia="Symbol" w:hAnsi="Symbol" w:cs="Symbol"/>
                <w:sz w:val="22"/>
                <w:szCs w:val="22"/>
              </w:rPr>
              <w:t>±</w:t>
            </w:r>
            <w:r>
              <w:rPr>
                <w:rFonts w:ascii="Arial" w:hAnsi="Arial" w:cs="Arial"/>
                <w:sz w:val="22"/>
                <w:szCs w:val="22"/>
              </w:rPr>
              <w:t xml:space="preserve"> 0.08) in the 28-day period prior to an injury event. </w:t>
            </w:r>
            <w:r w:rsidRPr="00FC2FDB">
              <w:rPr>
                <w:rFonts w:ascii="Arial" w:hAnsi="Arial" w:cs="Arial"/>
                <w:sz w:val="22"/>
                <w:szCs w:val="22"/>
              </w:rPr>
              <w:t xml:space="preserve">Significant effects for </w:t>
            </w:r>
            <w:r>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sleep duration</w:t>
            </w:r>
            <w:r>
              <w:rPr>
                <w:rFonts w:ascii="Arial" w:hAnsi="Arial" w:cs="Arial"/>
                <w:sz w:val="22"/>
                <w:szCs w:val="22"/>
              </w:rPr>
              <w:t xml:space="preserve"> (OR = 1.03 </w:t>
            </w:r>
            <w:r>
              <w:rPr>
                <w:rFonts w:ascii="Symbol" w:eastAsia="Symbol" w:hAnsi="Symbol" w:cs="Symbol"/>
                <w:sz w:val="22"/>
                <w:szCs w:val="22"/>
              </w:rPr>
              <w:t>±</w:t>
            </w:r>
            <w:r>
              <w:rPr>
                <w:rFonts w:ascii="Arial" w:hAnsi="Arial" w:cs="Arial"/>
                <w:sz w:val="22"/>
                <w:szCs w:val="22"/>
              </w:rPr>
              <w:t xml:space="preserve"> 0.03, p &lt; 0.001; AR = 2.08 </w:t>
            </w:r>
            <w:r>
              <w:rPr>
                <w:rFonts w:ascii="Symbol" w:eastAsia="Symbol" w:hAnsi="Symbol" w:cs="Symbol"/>
                <w:sz w:val="22"/>
                <w:szCs w:val="22"/>
              </w:rPr>
              <w:t>±</w:t>
            </w:r>
            <w:r>
              <w:rPr>
                <w:rFonts w:ascii="Arial" w:hAnsi="Arial" w:cs="Arial"/>
                <w:sz w:val="22"/>
                <w:szCs w:val="22"/>
              </w:rPr>
              <w:t xml:space="preserve"> 0.84)</w:t>
            </w:r>
            <w:r w:rsidRPr="00FC2FDB">
              <w:rPr>
                <w:rFonts w:ascii="Arial" w:hAnsi="Arial" w:cs="Arial"/>
                <w:sz w:val="22"/>
                <w:szCs w:val="22"/>
              </w:rPr>
              <w:t xml:space="preserve"> and </w:t>
            </w:r>
            <w:r>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sleep quality</w:t>
            </w:r>
            <w:r>
              <w:rPr>
                <w:rFonts w:ascii="Arial" w:hAnsi="Arial" w:cs="Arial"/>
                <w:sz w:val="22"/>
                <w:szCs w:val="22"/>
              </w:rPr>
              <w:t xml:space="preserve"> (OR = 0.95 </w:t>
            </w:r>
            <w:r>
              <w:rPr>
                <w:rFonts w:ascii="Symbol" w:eastAsia="Symbol" w:hAnsi="Symbol" w:cs="Symbol"/>
                <w:sz w:val="22"/>
                <w:szCs w:val="22"/>
              </w:rPr>
              <w:t>±</w:t>
            </w:r>
            <w:r>
              <w:rPr>
                <w:rFonts w:ascii="Arial" w:hAnsi="Arial" w:cs="Arial"/>
                <w:sz w:val="22"/>
                <w:szCs w:val="22"/>
              </w:rPr>
              <w:t xml:space="preserve"> 0.12, p &lt;0.001; AR = 1.89 </w:t>
            </w:r>
            <w:r>
              <w:rPr>
                <w:rFonts w:ascii="Symbol" w:eastAsia="Symbol" w:hAnsi="Symbol" w:cs="Symbol"/>
                <w:sz w:val="22"/>
                <w:szCs w:val="22"/>
              </w:rPr>
              <w:t>±</w:t>
            </w:r>
            <w:r>
              <w:rPr>
                <w:rFonts w:ascii="Arial" w:hAnsi="Arial" w:cs="Arial"/>
                <w:sz w:val="22"/>
                <w:szCs w:val="22"/>
              </w:rPr>
              <w:t xml:space="preserve"> 0.98) </w:t>
            </w:r>
            <w:r w:rsidRPr="00FC2FDB">
              <w:rPr>
                <w:rFonts w:ascii="Arial" w:hAnsi="Arial" w:cs="Arial"/>
                <w:sz w:val="22"/>
                <w:szCs w:val="22"/>
              </w:rPr>
              <w:t xml:space="preserve">in the 7-day </w:t>
            </w:r>
            <w:r>
              <w:rPr>
                <w:rFonts w:ascii="Arial" w:hAnsi="Arial" w:cs="Arial"/>
                <w:sz w:val="22"/>
                <w:szCs w:val="22"/>
              </w:rPr>
              <w:t xml:space="preserve">period prior to an illness event </w:t>
            </w:r>
            <w:r w:rsidRPr="00FC2FDB">
              <w:rPr>
                <w:rFonts w:ascii="Arial" w:hAnsi="Arial" w:cs="Arial"/>
                <w:sz w:val="22"/>
                <w:szCs w:val="22"/>
              </w:rPr>
              <w:t>and</w:t>
            </w:r>
            <w:r>
              <w:rPr>
                <w:rFonts w:ascii="Arial" w:hAnsi="Arial" w:cs="Arial"/>
                <w:sz w:val="22"/>
                <w:szCs w:val="22"/>
              </w:rPr>
              <w:t xml:space="preserve"> for </w:t>
            </w:r>
            <w:r>
              <w:rPr>
                <w:rFonts w:ascii="Symbol" w:eastAsia="Symbol" w:hAnsi="Symbol" w:cs="Symbol"/>
                <w:sz w:val="22"/>
                <w:szCs w:val="22"/>
              </w:rPr>
              <w:t>­</w:t>
            </w:r>
            <w:r>
              <w:rPr>
                <w:rFonts w:ascii="Arial" w:hAnsi="Arial" w:cs="Arial"/>
                <w:sz w:val="22"/>
                <w:szCs w:val="22"/>
              </w:rPr>
              <w:t xml:space="preserve"> sleep duration (OR = 1.01 </w:t>
            </w:r>
            <w:r>
              <w:rPr>
                <w:rFonts w:ascii="Symbol" w:eastAsia="Symbol" w:hAnsi="Symbol" w:cs="Symbol"/>
                <w:sz w:val="22"/>
                <w:szCs w:val="22"/>
              </w:rPr>
              <w:t>±</w:t>
            </w:r>
            <w:r>
              <w:rPr>
                <w:rFonts w:ascii="Arial" w:hAnsi="Arial" w:cs="Arial"/>
                <w:sz w:val="22"/>
                <w:szCs w:val="22"/>
              </w:rPr>
              <w:t xml:space="preserve"> 0.02, p &lt; 0.001; AR = 1.70 </w:t>
            </w:r>
            <w:r>
              <w:rPr>
                <w:rFonts w:ascii="Symbol" w:eastAsia="Symbol" w:hAnsi="Symbol" w:cs="Symbol"/>
                <w:sz w:val="22"/>
                <w:szCs w:val="22"/>
              </w:rPr>
              <w:t>±</w:t>
            </w:r>
            <w:r>
              <w:rPr>
                <w:rFonts w:ascii="Arial" w:hAnsi="Arial" w:cs="Arial"/>
                <w:sz w:val="22"/>
                <w:szCs w:val="22"/>
              </w:rPr>
              <w:t xml:space="preserve"> 0.29) and for </w:t>
            </w:r>
            <w:r>
              <w:rPr>
                <w:rFonts w:ascii="Symbol" w:eastAsia="Symbol" w:hAnsi="Symbol" w:cs="Symbol"/>
                <w:sz w:val="22"/>
                <w:szCs w:val="22"/>
              </w:rPr>
              <w:t>¯</w:t>
            </w:r>
            <w:r>
              <w:rPr>
                <w:rFonts w:ascii="Arial" w:hAnsi="Arial" w:cs="Arial"/>
                <w:sz w:val="22"/>
                <w:szCs w:val="22"/>
              </w:rPr>
              <w:t xml:space="preserve"> sleep quality (OR = 0.99 </w:t>
            </w:r>
            <w:r>
              <w:rPr>
                <w:rFonts w:ascii="Symbol" w:eastAsia="Symbol" w:hAnsi="Symbol" w:cs="Symbol"/>
                <w:sz w:val="22"/>
                <w:szCs w:val="22"/>
              </w:rPr>
              <w:t>±</w:t>
            </w:r>
            <w:r>
              <w:rPr>
                <w:rFonts w:ascii="Arial" w:hAnsi="Arial" w:cs="Arial"/>
                <w:sz w:val="22"/>
                <w:szCs w:val="22"/>
              </w:rPr>
              <w:t xml:space="preserve"> 0.04, p &lt; 0.001; AR = 1.79 </w:t>
            </w:r>
            <w:r>
              <w:rPr>
                <w:rFonts w:ascii="Symbol" w:eastAsia="Symbol" w:hAnsi="Symbol" w:cs="Symbol"/>
                <w:sz w:val="22"/>
                <w:szCs w:val="22"/>
              </w:rPr>
              <w:t>±</w:t>
            </w:r>
            <w:r>
              <w:rPr>
                <w:rFonts w:ascii="Arial" w:hAnsi="Arial" w:cs="Arial"/>
                <w:sz w:val="22"/>
                <w:szCs w:val="22"/>
              </w:rPr>
              <w:t xml:space="preserve"> 0.17) in the </w:t>
            </w:r>
            <w:r w:rsidRPr="00FC2FDB">
              <w:rPr>
                <w:rFonts w:ascii="Arial" w:hAnsi="Arial" w:cs="Arial"/>
                <w:sz w:val="22"/>
                <w:szCs w:val="22"/>
              </w:rPr>
              <w:t>28-day period prior to an illness event. Significant effects were also found for the 7-day</w:t>
            </w:r>
            <w:r>
              <w:rPr>
                <w:rFonts w:ascii="Arial" w:hAnsi="Arial" w:cs="Arial"/>
                <w:sz w:val="22"/>
                <w:szCs w:val="22"/>
              </w:rPr>
              <w:t xml:space="preserve"> </w:t>
            </w:r>
            <w:r w:rsidRPr="00FC2FDB">
              <w:rPr>
                <w:rFonts w:ascii="Arial" w:hAnsi="Arial" w:cs="Arial"/>
                <w:sz w:val="22"/>
                <w:szCs w:val="22"/>
              </w:rPr>
              <w:t xml:space="preserve">following an illness event for </w:t>
            </w:r>
            <w:r>
              <w:rPr>
                <w:rFonts w:ascii="Symbol" w:eastAsia="Symbol" w:hAnsi="Symbol" w:cs="Symbol"/>
                <w:sz w:val="22"/>
                <w:szCs w:val="22"/>
              </w:rPr>
              <w:t>¯</w:t>
            </w:r>
            <w:r w:rsidRPr="00FC2FDB">
              <w:rPr>
                <w:rFonts w:ascii="Arial" w:hAnsi="Arial" w:cs="Arial"/>
                <w:sz w:val="22"/>
                <w:szCs w:val="22"/>
              </w:rPr>
              <w:t xml:space="preserve"> sleep duration</w:t>
            </w:r>
            <w:r>
              <w:rPr>
                <w:rFonts w:ascii="Arial" w:hAnsi="Arial" w:cs="Arial"/>
                <w:sz w:val="22"/>
                <w:szCs w:val="22"/>
              </w:rPr>
              <w:t xml:space="preserve"> (OR = 0.99 </w:t>
            </w:r>
            <w:r>
              <w:rPr>
                <w:rFonts w:ascii="Symbol" w:eastAsia="Symbol" w:hAnsi="Symbol" w:cs="Symbol"/>
                <w:sz w:val="22"/>
                <w:szCs w:val="22"/>
              </w:rPr>
              <w:t>±</w:t>
            </w:r>
            <w:r>
              <w:rPr>
                <w:rFonts w:ascii="Arial" w:hAnsi="Arial" w:cs="Arial"/>
                <w:sz w:val="22"/>
                <w:szCs w:val="22"/>
              </w:rPr>
              <w:t xml:space="preserve"> 0.03, p &lt; 0.001; AR = 1.12 </w:t>
            </w:r>
            <w:r>
              <w:rPr>
                <w:rFonts w:ascii="Symbol" w:eastAsia="Symbol" w:hAnsi="Symbol" w:cs="Symbol"/>
                <w:sz w:val="22"/>
                <w:szCs w:val="22"/>
              </w:rPr>
              <w:t>±</w:t>
            </w:r>
            <w:r>
              <w:rPr>
                <w:rFonts w:ascii="Arial" w:hAnsi="Arial" w:cs="Arial"/>
                <w:sz w:val="22"/>
                <w:szCs w:val="22"/>
              </w:rPr>
              <w:t xml:space="preserve"> 0.25) and sleep quality (OR = 1.00 </w:t>
            </w:r>
            <w:r>
              <w:rPr>
                <w:rFonts w:ascii="Symbol" w:eastAsia="Symbol" w:hAnsi="Symbol" w:cs="Symbol"/>
                <w:sz w:val="22"/>
                <w:szCs w:val="22"/>
              </w:rPr>
              <w:t>±</w:t>
            </w:r>
            <w:r>
              <w:rPr>
                <w:rFonts w:ascii="Arial" w:hAnsi="Arial" w:cs="Arial"/>
                <w:sz w:val="22"/>
                <w:szCs w:val="22"/>
              </w:rPr>
              <w:t xml:space="preserve"> 0.05, p &lt; 0.001; AR = 1.30 </w:t>
            </w:r>
            <w:r>
              <w:rPr>
                <w:rFonts w:ascii="Symbol" w:eastAsia="Symbol" w:hAnsi="Symbol" w:cs="Symbol"/>
                <w:sz w:val="22"/>
                <w:szCs w:val="22"/>
              </w:rPr>
              <w:t>±</w:t>
            </w:r>
            <w:r>
              <w:rPr>
                <w:rFonts w:ascii="Arial" w:hAnsi="Arial" w:cs="Arial"/>
                <w:sz w:val="22"/>
                <w:szCs w:val="22"/>
              </w:rPr>
              <w:t xml:space="preserve"> 0.02), as well as the</w:t>
            </w:r>
            <w:r w:rsidRPr="00FC2FDB">
              <w:rPr>
                <w:rFonts w:ascii="Arial" w:hAnsi="Arial" w:cs="Arial"/>
                <w:sz w:val="22"/>
                <w:szCs w:val="22"/>
              </w:rPr>
              <w:t xml:space="preserve"> 28-day period following an illness event for </w:t>
            </w:r>
            <w:r>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sleep duration</w:t>
            </w:r>
            <w:r>
              <w:rPr>
                <w:rFonts w:ascii="Arial" w:hAnsi="Arial" w:cs="Arial"/>
                <w:sz w:val="22"/>
                <w:szCs w:val="22"/>
              </w:rPr>
              <w:t xml:space="preserve"> (OR = 1.00 </w:t>
            </w:r>
            <w:r>
              <w:rPr>
                <w:rFonts w:ascii="Symbol" w:eastAsia="Symbol" w:hAnsi="Symbol" w:cs="Symbol"/>
                <w:sz w:val="22"/>
                <w:szCs w:val="22"/>
              </w:rPr>
              <w:t>±</w:t>
            </w:r>
            <w:r>
              <w:rPr>
                <w:rFonts w:ascii="Arial" w:hAnsi="Arial" w:cs="Arial"/>
                <w:sz w:val="22"/>
                <w:szCs w:val="22"/>
              </w:rPr>
              <w:t xml:space="preserve"> 0.01, p &lt; 0.001; AR = 1.41 </w:t>
            </w:r>
            <w:r>
              <w:rPr>
                <w:rFonts w:ascii="Symbol" w:eastAsia="Symbol" w:hAnsi="Symbol" w:cs="Symbol"/>
                <w:sz w:val="22"/>
                <w:szCs w:val="22"/>
              </w:rPr>
              <w:t>±</w:t>
            </w:r>
            <w:r>
              <w:rPr>
                <w:rFonts w:ascii="Arial" w:hAnsi="Arial" w:cs="Arial"/>
                <w:sz w:val="22"/>
                <w:szCs w:val="22"/>
              </w:rPr>
              <w:t xml:space="preserve"> 0.27). </w:t>
            </w:r>
          </w:p>
        </w:tc>
      </w:tr>
      <w:tr w:rsidR="001A6B50" w:rsidRPr="00FC2FDB" w14:paraId="1A684F98" w14:textId="77777777">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4CB65B2C" w14:textId="034CDBAA" w:rsidR="001A6B50" w:rsidRPr="00FC2FDB" w:rsidRDefault="001A6B50" w:rsidP="0014379F">
            <w:pPr>
              <w:spacing w:line="276" w:lineRule="auto"/>
              <w:rPr>
                <w:rFonts w:ascii="Arial" w:hAnsi="Arial" w:cs="Arial"/>
                <w:b w:val="0"/>
                <w:bCs w:val="0"/>
                <w:sz w:val="22"/>
                <w:szCs w:val="22"/>
              </w:rPr>
            </w:pPr>
            <w:r w:rsidRPr="00FC2FDB">
              <w:rPr>
                <w:rFonts w:ascii="Arial" w:hAnsi="Arial" w:cs="Arial"/>
                <w:b w:val="0"/>
                <w:bCs w:val="0"/>
                <w:sz w:val="22"/>
                <w:szCs w:val="22"/>
              </w:rPr>
              <w:lastRenderedPageBreak/>
              <w:t xml:space="preserve">Kilic et al. </w:t>
            </w:r>
          </w:p>
        </w:tc>
        <w:tc>
          <w:tcPr>
            <w:tcW w:w="1655" w:type="dxa"/>
          </w:tcPr>
          <w:p w14:paraId="0AD477E9"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Sleep disturbance via Athlete Sleep Screening Questionnaire </w:t>
            </w:r>
          </w:p>
        </w:tc>
        <w:tc>
          <w:tcPr>
            <w:tcW w:w="3260" w:type="dxa"/>
            <w:gridSpan w:val="2"/>
          </w:tcPr>
          <w:p w14:paraId="1408DFB8"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Injury incidence </w:t>
            </w:r>
          </w:p>
        </w:tc>
        <w:tc>
          <w:tcPr>
            <w:tcW w:w="7938" w:type="dxa"/>
          </w:tcPr>
          <w:p w14:paraId="337B408E"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Sleep disturbance associated with i</w:t>
            </w:r>
            <w:r w:rsidRPr="00FC2FDB">
              <w:rPr>
                <w:rFonts w:ascii="Arial" w:hAnsi="Arial" w:cs="Arial"/>
                <w:sz w:val="22"/>
                <w:szCs w:val="22"/>
              </w:rPr>
              <w:t>njury in previous 6 months (OR = 2.65</w:t>
            </w:r>
            <w:r>
              <w:rPr>
                <w:rFonts w:ascii="Arial" w:hAnsi="Arial" w:cs="Arial"/>
                <w:sz w:val="22"/>
                <w:szCs w:val="22"/>
              </w:rPr>
              <w:t>; 95% CI 1.20 to 5.85)</w:t>
            </w:r>
          </w:p>
        </w:tc>
      </w:tr>
      <w:tr w:rsidR="001A6B50" w:rsidRPr="00FC2FDB" w14:paraId="0D93BEED"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2EC2430D" w14:textId="3652350A" w:rsidR="001A6B50" w:rsidRPr="00FC2FDB" w:rsidRDefault="001A6B50" w:rsidP="0014379F">
            <w:pPr>
              <w:spacing w:line="276" w:lineRule="auto"/>
              <w:rPr>
                <w:rFonts w:ascii="Arial" w:hAnsi="Arial" w:cs="Arial"/>
                <w:b w:val="0"/>
                <w:bCs w:val="0"/>
                <w:sz w:val="22"/>
                <w:szCs w:val="22"/>
              </w:rPr>
            </w:pPr>
            <w:proofErr w:type="spellStart"/>
            <w:r w:rsidRPr="001519C5">
              <w:rPr>
                <w:rFonts w:ascii="Arial" w:hAnsi="Arial" w:cs="Arial"/>
                <w:b w:val="0"/>
                <w:bCs w:val="0"/>
                <w:sz w:val="22"/>
                <w:szCs w:val="22"/>
              </w:rPr>
              <w:t>Knufinke</w:t>
            </w:r>
            <w:proofErr w:type="spellEnd"/>
            <w:r w:rsidRPr="001519C5">
              <w:rPr>
                <w:rFonts w:ascii="Arial" w:hAnsi="Arial" w:cs="Arial"/>
                <w:b w:val="0"/>
                <w:bCs w:val="0"/>
                <w:sz w:val="22"/>
                <w:szCs w:val="22"/>
              </w:rPr>
              <w:t xml:space="preserve"> et al. </w:t>
            </w:r>
          </w:p>
        </w:tc>
        <w:tc>
          <w:tcPr>
            <w:tcW w:w="1655" w:type="dxa"/>
          </w:tcPr>
          <w:p w14:paraId="6D93127A"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sz w:val="22"/>
                <w:szCs w:val="22"/>
              </w:rPr>
              <w:t xml:space="preserve">Wrist actigraphy and wireless one-channel EEG sensor. </w:t>
            </w:r>
          </w:p>
        </w:tc>
        <w:tc>
          <w:tcPr>
            <w:tcW w:w="3260" w:type="dxa"/>
            <w:gridSpan w:val="2"/>
          </w:tcPr>
          <w:p w14:paraId="3E38BA79"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sz w:val="22"/>
                <w:szCs w:val="22"/>
              </w:rPr>
              <w:t xml:space="preserve">Self-reported training load (1-10 scale). </w:t>
            </w:r>
          </w:p>
        </w:tc>
        <w:tc>
          <w:tcPr>
            <w:tcW w:w="7938" w:type="dxa"/>
          </w:tcPr>
          <w:p w14:paraId="21567A04"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Training load associated with TIB (B = -13.12, p &lt; 0.05), TST (B = -15.34, p &lt; 0.01), and SE (B = -0.74, p &lt; 0.05) (B = small point estimate).</w:t>
            </w:r>
          </w:p>
        </w:tc>
      </w:tr>
      <w:tr w:rsidR="0084133E" w:rsidRPr="00FC2FDB" w14:paraId="6D8A5E6B"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5244D1A6" w14:textId="589915C0" w:rsidR="0084133E" w:rsidRPr="00DE6381" w:rsidRDefault="0084133E" w:rsidP="0014379F">
            <w:pPr>
              <w:spacing w:line="276" w:lineRule="auto"/>
              <w:rPr>
                <w:rFonts w:ascii="Arial" w:hAnsi="Arial" w:cs="Arial"/>
                <w:b w:val="0"/>
                <w:bCs w:val="0"/>
                <w:sz w:val="22"/>
                <w:szCs w:val="22"/>
              </w:rPr>
            </w:pPr>
            <w:r w:rsidRPr="00DE6381">
              <w:rPr>
                <w:rFonts w:ascii="Arial" w:hAnsi="Arial" w:cs="Arial"/>
                <w:b w:val="0"/>
                <w:bCs w:val="0"/>
                <w:sz w:val="22"/>
                <w:szCs w:val="22"/>
              </w:rPr>
              <w:t xml:space="preserve">Long et al. </w:t>
            </w:r>
          </w:p>
        </w:tc>
        <w:tc>
          <w:tcPr>
            <w:tcW w:w="1655" w:type="dxa"/>
          </w:tcPr>
          <w:p w14:paraId="352BA9C4" w14:textId="4EAA40B9" w:rsidR="0084133E" w:rsidRPr="00DE6381" w:rsidRDefault="00C74395"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381">
              <w:rPr>
                <w:rFonts w:ascii="Arial" w:hAnsi="Arial" w:cs="Arial"/>
                <w:sz w:val="22"/>
                <w:szCs w:val="22"/>
              </w:rPr>
              <w:t xml:space="preserve">Self-report via mobile app </w:t>
            </w:r>
            <w:r w:rsidR="0043311F" w:rsidRPr="00DE6381">
              <w:rPr>
                <w:rFonts w:ascii="Arial" w:hAnsi="Arial" w:cs="Arial"/>
                <w:sz w:val="22"/>
                <w:szCs w:val="22"/>
              </w:rPr>
              <w:t>for duration and quality</w:t>
            </w:r>
          </w:p>
        </w:tc>
        <w:tc>
          <w:tcPr>
            <w:tcW w:w="3260" w:type="dxa"/>
            <w:gridSpan w:val="2"/>
          </w:tcPr>
          <w:p w14:paraId="671CA396" w14:textId="5576F602" w:rsidR="0084133E" w:rsidRPr="00DE6381" w:rsidRDefault="00921EF3"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381">
              <w:rPr>
                <w:rFonts w:ascii="Arial" w:hAnsi="Arial" w:cs="Arial"/>
                <w:sz w:val="22"/>
                <w:szCs w:val="22"/>
              </w:rPr>
              <w:t>GPS; self-reported wellness</w:t>
            </w:r>
            <w:r w:rsidR="00D13A8B" w:rsidRPr="00DE6381">
              <w:rPr>
                <w:rFonts w:ascii="Arial" w:hAnsi="Arial" w:cs="Arial"/>
                <w:sz w:val="22"/>
                <w:szCs w:val="22"/>
              </w:rPr>
              <w:t xml:space="preserve"> via mobile app (1-10 scale)</w:t>
            </w:r>
          </w:p>
        </w:tc>
        <w:tc>
          <w:tcPr>
            <w:tcW w:w="7938" w:type="dxa"/>
          </w:tcPr>
          <w:p w14:paraId="4B785DD9" w14:textId="77777777" w:rsidR="0084133E" w:rsidRPr="00DE6381" w:rsidRDefault="00CD46D4"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eastAsia="Symbol" w:hAnsi="Arial" w:cs="Arial"/>
                <w:sz w:val="22"/>
                <w:szCs w:val="22"/>
              </w:rPr>
            </w:pPr>
            <w:r w:rsidRPr="00DE6381">
              <w:rPr>
                <w:rFonts w:ascii="Arial" w:eastAsia="Symbol" w:hAnsi="Arial" w:cs="Arial"/>
                <w:sz w:val="22"/>
                <w:szCs w:val="22"/>
              </w:rPr>
              <w:t xml:space="preserve">Significant interaction of day by sleep duration, indicating the effect of sleep duration on soreness </w:t>
            </w:r>
            <w:r w:rsidR="00411BA2" w:rsidRPr="00DE6381">
              <w:rPr>
                <w:rFonts w:ascii="Arial" w:eastAsia="Symbol" w:hAnsi="Arial" w:cs="Arial"/>
                <w:sz w:val="22"/>
                <w:szCs w:val="22"/>
              </w:rPr>
              <w:t>differs depending on the day (p &lt; 0.05)</w:t>
            </w:r>
            <w:r w:rsidR="008F33E2" w:rsidRPr="00DE6381">
              <w:rPr>
                <w:rFonts w:ascii="Arial" w:eastAsia="Symbol" w:hAnsi="Arial" w:cs="Arial"/>
                <w:sz w:val="22"/>
                <w:szCs w:val="22"/>
              </w:rPr>
              <w:t xml:space="preserve">. </w:t>
            </w:r>
          </w:p>
          <w:p w14:paraId="50BC9419" w14:textId="0361C159" w:rsidR="008F33E2" w:rsidRPr="00DE6381" w:rsidRDefault="008F33E2"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eastAsia="Symbol" w:hAnsi="Arial" w:cs="Arial"/>
                <w:sz w:val="22"/>
                <w:szCs w:val="22"/>
              </w:rPr>
            </w:pPr>
            <w:r w:rsidRPr="00DE6381">
              <w:rPr>
                <w:rFonts w:ascii="Arial" w:eastAsia="Symbol" w:hAnsi="Arial" w:cs="Arial"/>
                <w:sz w:val="22"/>
                <w:szCs w:val="22"/>
              </w:rPr>
              <w:t>Day</w:t>
            </w:r>
            <w:r w:rsidR="00DB44E8" w:rsidRPr="00DE6381">
              <w:rPr>
                <w:rFonts w:ascii="Arial" w:eastAsia="Symbol" w:hAnsi="Arial" w:cs="Arial"/>
                <w:sz w:val="22"/>
                <w:szCs w:val="22"/>
              </w:rPr>
              <w:t xml:space="preserve"> (β</w:t>
            </w:r>
            <w:r w:rsidR="00A04E47" w:rsidRPr="00DE6381">
              <w:rPr>
                <w:rFonts w:ascii="Arial" w:eastAsia="Symbol" w:hAnsi="Arial" w:cs="Arial"/>
                <w:sz w:val="22"/>
                <w:szCs w:val="22"/>
              </w:rPr>
              <w:t xml:space="preserve"> = 0.0036)</w:t>
            </w:r>
            <w:r w:rsidRPr="00DE6381">
              <w:rPr>
                <w:rFonts w:ascii="Arial" w:eastAsia="Symbol" w:hAnsi="Arial" w:cs="Arial"/>
                <w:sz w:val="22"/>
                <w:szCs w:val="22"/>
              </w:rPr>
              <w:t>, load</w:t>
            </w:r>
            <w:r w:rsidR="00A04E47" w:rsidRPr="00DE6381">
              <w:rPr>
                <w:rFonts w:ascii="Arial" w:eastAsia="Symbol" w:hAnsi="Arial" w:cs="Arial"/>
                <w:sz w:val="22"/>
                <w:szCs w:val="22"/>
              </w:rPr>
              <w:t xml:space="preserve"> (β = -0.14)</w:t>
            </w:r>
            <w:r w:rsidRPr="00DE6381">
              <w:rPr>
                <w:rFonts w:ascii="Arial" w:eastAsia="Symbol" w:hAnsi="Arial" w:cs="Arial"/>
                <w:sz w:val="22"/>
                <w:szCs w:val="22"/>
              </w:rPr>
              <w:t>, RPE</w:t>
            </w:r>
            <w:r w:rsidR="00A04E47" w:rsidRPr="00DE6381">
              <w:rPr>
                <w:rFonts w:ascii="Arial" w:eastAsia="Symbol" w:hAnsi="Arial" w:cs="Arial"/>
                <w:sz w:val="22"/>
                <w:szCs w:val="22"/>
              </w:rPr>
              <w:t xml:space="preserve"> (β</w:t>
            </w:r>
            <w:r w:rsidR="005B7C8A" w:rsidRPr="00DE6381">
              <w:rPr>
                <w:rFonts w:ascii="Arial" w:eastAsia="Symbol" w:hAnsi="Arial" w:cs="Arial"/>
                <w:sz w:val="22"/>
                <w:szCs w:val="22"/>
              </w:rPr>
              <w:t xml:space="preserve"> = 0.15)</w:t>
            </w:r>
            <w:r w:rsidR="00DE681F" w:rsidRPr="00DE6381">
              <w:rPr>
                <w:rFonts w:ascii="Arial" w:eastAsia="Symbol" w:hAnsi="Arial" w:cs="Arial"/>
                <w:sz w:val="22"/>
                <w:szCs w:val="22"/>
              </w:rPr>
              <w:t>, mental fatigue</w:t>
            </w:r>
            <w:r w:rsidR="005B7C8A" w:rsidRPr="00DE6381">
              <w:rPr>
                <w:rFonts w:ascii="Arial" w:eastAsia="Symbol" w:hAnsi="Arial" w:cs="Arial"/>
                <w:sz w:val="22"/>
                <w:szCs w:val="22"/>
              </w:rPr>
              <w:t xml:space="preserve"> (β = -0.15)</w:t>
            </w:r>
            <w:r w:rsidR="00DE681F" w:rsidRPr="00DE6381">
              <w:rPr>
                <w:rFonts w:ascii="Arial" w:eastAsia="Symbol" w:hAnsi="Arial" w:cs="Arial"/>
                <w:sz w:val="22"/>
                <w:szCs w:val="22"/>
              </w:rPr>
              <w:t>, and sleep quality</w:t>
            </w:r>
            <w:r w:rsidR="005B7C8A" w:rsidRPr="00DE6381">
              <w:rPr>
                <w:rFonts w:ascii="Arial" w:eastAsia="Symbol" w:hAnsi="Arial" w:cs="Arial"/>
                <w:sz w:val="22"/>
                <w:szCs w:val="22"/>
              </w:rPr>
              <w:t xml:space="preserve"> (β = 0.34)</w:t>
            </w:r>
            <w:r w:rsidR="00DE681F" w:rsidRPr="00DE6381">
              <w:rPr>
                <w:rFonts w:ascii="Arial" w:eastAsia="Symbol" w:hAnsi="Arial" w:cs="Arial"/>
                <w:sz w:val="22"/>
                <w:szCs w:val="22"/>
              </w:rPr>
              <w:t xml:space="preserve"> had a significant effect on sleep duration (p &lt; 0.0</w:t>
            </w:r>
            <w:r w:rsidR="0000534A" w:rsidRPr="00DE6381">
              <w:rPr>
                <w:rFonts w:ascii="Arial" w:eastAsia="Symbol" w:hAnsi="Arial" w:cs="Arial"/>
                <w:sz w:val="22"/>
                <w:szCs w:val="22"/>
              </w:rPr>
              <w:t>1</w:t>
            </w:r>
            <w:r w:rsidR="00DE681F" w:rsidRPr="00DE6381">
              <w:rPr>
                <w:rFonts w:ascii="Arial" w:eastAsia="Symbol" w:hAnsi="Arial" w:cs="Arial"/>
                <w:sz w:val="22"/>
                <w:szCs w:val="22"/>
              </w:rPr>
              <w:t>)</w:t>
            </w:r>
            <w:r w:rsidR="00AD6FCE" w:rsidRPr="00DE6381">
              <w:rPr>
                <w:rFonts w:ascii="Arial" w:eastAsia="Symbol" w:hAnsi="Arial" w:cs="Arial"/>
                <w:sz w:val="22"/>
                <w:szCs w:val="22"/>
              </w:rPr>
              <w:t xml:space="preserve">. </w:t>
            </w:r>
          </w:p>
        </w:tc>
      </w:tr>
      <w:tr w:rsidR="00A85E72" w:rsidRPr="00FC2FDB" w14:paraId="1BB79A4A"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08C35187" w14:textId="6362D2F9" w:rsidR="00A85E72" w:rsidRPr="00DE6381" w:rsidRDefault="00A85E72" w:rsidP="0014379F">
            <w:pPr>
              <w:spacing w:line="276" w:lineRule="auto"/>
              <w:rPr>
                <w:rFonts w:ascii="Arial" w:hAnsi="Arial" w:cs="Arial"/>
                <w:b w:val="0"/>
                <w:bCs w:val="0"/>
                <w:sz w:val="22"/>
                <w:szCs w:val="22"/>
              </w:rPr>
            </w:pPr>
            <w:r w:rsidRPr="00DE6381">
              <w:rPr>
                <w:rFonts w:ascii="Arial" w:hAnsi="Arial" w:cs="Arial"/>
                <w:b w:val="0"/>
                <w:bCs w:val="0"/>
                <w:sz w:val="22"/>
                <w:szCs w:val="22"/>
              </w:rPr>
              <w:t xml:space="preserve">Merrigan et al. </w:t>
            </w:r>
          </w:p>
        </w:tc>
        <w:tc>
          <w:tcPr>
            <w:tcW w:w="1655" w:type="dxa"/>
          </w:tcPr>
          <w:p w14:paraId="481B621D" w14:textId="6FF7F2FE" w:rsidR="00A85E72" w:rsidRPr="00DE6381" w:rsidRDefault="00140BE8"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381">
              <w:rPr>
                <w:rFonts w:ascii="Arial" w:hAnsi="Arial" w:cs="Arial"/>
                <w:sz w:val="22"/>
                <w:szCs w:val="22"/>
              </w:rPr>
              <w:t>Consumer wearable (ring)</w:t>
            </w:r>
          </w:p>
        </w:tc>
        <w:tc>
          <w:tcPr>
            <w:tcW w:w="3260" w:type="dxa"/>
            <w:gridSpan w:val="2"/>
          </w:tcPr>
          <w:p w14:paraId="5D8FDA9A" w14:textId="324B9997" w:rsidR="00A85E72" w:rsidRPr="00DE6381" w:rsidRDefault="006C263E"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381">
              <w:rPr>
                <w:rFonts w:ascii="Arial" w:hAnsi="Arial" w:cs="Arial"/>
                <w:sz w:val="22"/>
                <w:szCs w:val="22"/>
              </w:rPr>
              <w:t>GPS monitoring system</w:t>
            </w:r>
          </w:p>
        </w:tc>
        <w:tc>
          <w:tcPr>
            <w:tcW w:w="7938" w:type="dxa"/>
          </w:tcPr>
          <w:p w14:paraId="5AA794CC" w14:textId="36AE9D95" w:rsidR="00A85E72" w:rsidRPr="00DE6381" w:rsidRDefault="000E13A8"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eastAsia="Symbol" w:hAnsi="Arial" w:cs="Arial"/>
                <w:sz w:val="22"/>
                <w:szCs w:val="22"/>
              </w:rPr>
            </w:pPr>
            <w:r w:rsidRPr="00DE6381">
              <w:rPr>
                <w:rFonts w:ascii="Symbol" w:eastAsia="Symbol" w:hAnsi="Symbol" w:cs="Symbol"/>
                <w:sz w:val="22"/>
                <w:szCs w:val="22"/>
              </w:rPr>
              <w:t xml:space="preserve">­ </w:t>
            </w:r>
            <w:r w:rsidRPr="00DE6381">
              <w:rPr>
                <w:rFonts w:ascii="Arial" w:eastAsia="Symbol" w:hAnsi="Arial" w:cs="Arial"/>
                <w:sz w:val="22"/>
                <w:szCs w:val="22"/>
              </w:rPr>
              <w:t>TRIMP</w:t>
            </w:r>
            <w:r w:rsidR="003C5A4E" w:rsidRPr="00DE6381">
              <w:rPr>
                <w:rFonts w:ascii="Arial" w:eastAsia="Symbol" w:hAnsi="Arial" w:cs="Arial"/>
                <w:sz w:val="22"/>
                <w:szCs w:val="22"/>
              </w:rPr>
              <w:t xml:space="preserve">(Intercept = </w:t>
            </w:r>
            <w:r w:rsidR="00BC1640" w:rsidRPr="00DE6381">
              <w:rPr>
                <w:rFonts w:ascii="Arial" w:eastAsia="Symbol" w:hAnsi="Arial" w:cs="Arial"/>
                <w:sz w:val="22"/>
                <w:szCs w:val="22"/>
              </w:rPr>
              <w:t>7.43</w:t>
            </w:r>
            <w:r w:rsidR="00893A66" w:rsidRPr="00DE6381">
              <w:rPr>
                <w:rFonts w:ascii="Arial" w:eastAsia="Symbol" w:hAnsi="Arial" w:cs="Arial"/>
                <w:sz w:val="22"/>
                <w:szCs w:val="22"/>
              </w:rPr>
              <w:t xml:space="preserve"> ± 0.</w:t>
            </w:r>
            <w:r w:rsidR="004C24C1" w:rsidRPr="00DE6381">
              <w:rPr>
                <w:rFonts w:ascii="Arial" w:eastAsia="Symbol" w:hAnsi="Arial" w:cs="Arial"/>
                <w:sz w:val="22"/>
                <w:szCs w:val="22"/>
              </w:rPr>
              <w:t>09</w:t>
            </w:r>
            <w:r w:rsidR="00893A66" w:rsidRPr="00DE6381">
              <w:rPr>
                <w:rFonts w:ascii="Arial" w:eastAsia="Symbol" w:hAnsi="Arial" w:cs="Arial"/>
                <w:sz w:val="22"/>
                <w:szCs w:val="22"/>
              </w:rPr>
              <w:t xml:space="preserve">; Estimate = </w:t>
            </w:r>
            <w:r w:rsidR="005E2BBF" w:rsidRPr="00DE6381">
              <w:rPr>
                <w:rFonts w:ascii="Arial" w:eastAsia="Symbol" w:hAnsi="Arial" w:cs="Arial"/>
                <w:sz w:val="22"/>
                <w:szCs w:val="22"/>
              </w:rPr>
              <w:t>-0.13</w:t>
            </w:r>
            <w:r w:rsidR="001B2815" w:rsidRPr="00DE6381">
              <w:rPr>
                <w:rFonts w:ascii="Arial" w:eastAsia="Symbol" w:hAnsi="Arial" w:cs="Arial"/>
                <w:sz w:val="22"/>
                <w:szCs w:val="22"/>
              </w:rPr>
              <w:t xml:space="preserve"> ± 0.02)</w:t>
            </w:r>
            <w:r w:rsidRPr="00DE6381">
              <w:rPr>
                <w:rFonts w:ascii="Arial" w:eastAsia="Symbol" w:hAnsi="Arial" w:cs="Arial"/>
                <w:sz w:val="22"/>
                <w:szCs w:val="22"/>
              </w:rPr>
              <w:t xml:space="preserve">, </w:t>
            </w:r>
            <w:r w:rsidR="00654B0A" w:rsidRPr="00DE6381">
              <w:rPr>
                <w:rFonts w:ascii="Arial" w:eastAsia="Symbol" w:hAnsi="Arial" w:cs="Arial"/>
                <w:sz w:val="22"/>
                <w:szCs w:val="22"/>
              </w:rPr>
              <w:t>duration</w:t>
            </w:r>
            <w:r w:rsidR="001B2815" w:rsidRPr="00DE6381">
              <w:rPr>
                <w:rFonts w:ascii="Arial" w:eastAsia="Symbol" w:hAnsi="Arial" w:cs="Arial"/>
                <w:sz w:val="22"/>
                <w:szCs w:val="22"/>
              </w:rPr>
              <w:t xml:space="preserve"> (</w:t>
            </w:r>
            <w:r w:rsidR="00D9693F" w:rsidRPr="00DE6381">
              <w:rPr>
                <w:rFonts w:ascii="Arial" w:eastAsia="Symbol" w:hAnsi="Arial" w:cs="Arial"/>
                <w:sz w:val="22"/>
                <w:szCs w:val="22"/>
              </w:rPr>
              <w:t xml:space="preserve">I = </w:t>
            </w:r>
            <w:r w:rsidR="001B2815" w:rsidRPr="00DE6381">
              <w:rPr>
                <w:rFonts w:ascii="Arial" w:eastAsia="Symbol" w:hAnsi="Arial" w:cs="Arial"/>
                <w:sz w:val="22"/>
                <w:szCs w:val="22"/>
              </w:rPr>
              <w:t>7.43</w:t>
            </w:r>
            <w:r w:rsidR="007A2605" w:rsidRPr="00DE6381">
              <w:rPr>
                <w:rFonts w:ascii="Arial" w:eastAsia="Symbol" w:hAnsi="Arial" w:cs="Arial"/>
                <w:sz w:val="22"/>
                <w:szCs w:val="22"/>
              </w:rPr>
              <w:t xml:space="preserve"> ± </w:t>
            </w:r>
            <w:r w:rsidR="00CF6DF3" w:rsidRPr="00DE6381">
              <w:rPr>
                <w:rFonts w:ascii="Arial" w:eastAsia="Symbol" w:hAnsi="Arial" w:cs="Arial"/>
                <w:sz w:val="22"/>
                <w:szCs w:val="22"/>
              </w:rPr>
              <w:t>0.10</w:t>
            </w:r>
            <w:r w:rsidR="00D54294" w:rsidRPr="00DE6381">
              <w:rPr>
                <w:rFonts w:ascii="Arial" w:eastAsia="Symbol" w:hAnsi="Arial" w:cs="Arial"/>
                <w:sz w:val="22"/>
                <w:szCs w:val="22"/>
              </w:rPr>
              <w:t>;</w:t>
            </w:r>
            <w:r w:rsidR="00D9693F" w:rsidRPr="00DE6381">
              <w:rPr>
                <w:rFonts w:ascii="Arial" w:eastAsia="Symbol" w:hAnsi="Arial" w:cs="Arial"/>
                <w:sz w:val="22"/>
                <w:szCs w:val="22"/>
              </w:rPr>
              <w:t xml:space="preserve"> E</w:t>
            </w:r>
            <w:r w:rsidR="00AD4650" w:rsidRPr="00DE6381">
              <w:rPr>
                <w:rFonts w:ascii="Arial" w:eastAsia="Symbol" w:hAnsi="Arial" w:cs="Arial"/>
                <w:sz w:val="22"/>
                <w:szCs w:val="22"/>
              </w:rPr>
              <w:t xml:space="preserve"> =</w:t>
            </w:r>
            <w:r w:rsidR="00D54294" w:rsidRPr="00DE6381">
              <w:rPr>
                <w:rFonts w:ascii="Arial" w:eastAsia="Symbol" w:hAnsi="Arial" w:cs="Arial"/>
                <w:sz w:val="22"/>
                <w:szCs w:val="22"/>
              </w:rPr>
              <w:t xml:space="preserve"> -0.13 ± 0.02</w:t>
            </w:r>
            <w:r w:rsidR="00CF6DF3" w:rsidRPr="00DE6381">
              <w:rPr>
                <w:rFonts w:ascii="Arial" w:eastAsia="Symbol" w:hAnsi="Arial" w:cs="Arial"/>
                <w:sz w:val="22"/>
                <w:szCs w:val="22"/>
              </w:rPr>
              <w:t>)</w:t>
            </w:r>
            <w:r w:rsidR="00654B0A" w:rsidRPr="00DE6381">
              <w:rPr>
                <w:rFonts w:ascii="Arial" w:eastAsia="Symbol" w:hAnsi="Arial" w:cs="Arial"/>
                <w:sz w:val="22"/>
                <w:szCs w:val="22"/>
              </w:rPr>
              <w:t xml:space="preserve">, </w:t>
            </w:r>
            <w:r w:rsidR="001A09F3" w:rsidRPr="00DE6381">
              <w:rPr>
                <w:rFonts w:ascii="Arial" w:eastAsia="Symbol" w:hAnsi="Arial" w:cs="Arial"/>
                <w:sz w:val="22"/>
                <w:szCs w:val="22"/>
              </w:rPr>
              <w:t>total distance</w:t>
            </w:r>
            <w:r w:rsidR="00CF6DF3" w:rsidRPr="00DE6381">
              <w:rPr>
                <w:rFonts w:ascii="Arial" w:eastAsia="Symbol" w:hAnsi="Arial" w:cs="Arial"/>
                <w:sz w:val="22"/>
                <w:szCs w:val="22"/>
              </w:rPr>
              <w:t xml:space="preserve"> (</w:t>
            </w:r>
            <w:r w:rsidR="00AD4650" w:rsidRPr="00DE6381">
              <w:rPr>
                <w:rFonts w:ascii="Arial" w:eastAsia="Symbol" w:hAnsi="Arial" w:cs="Arial"/>
                <w:sz w:val="22"/>
                <w:szCs w:val="22"/>
              </w:rPr>
              <w:t xml:space="preserve">I = </w:t>
            </w:r>
            <w:r w:rsidR="00522C33" w:rsidRPr="00DE6381">
              <w:rPr>
                <w:rFonts w:ascii="Arial" w:eastAsia="Symbol" w:hAnsi="Arial" w:cs="Arial"/>
                <w:sz w:val="22"/>
                <w:szCs w:val="22"/>
              </w:rPr>
              <w:t xml:space="preserve">7.43 ± 0.10; </w:t>
            </w:r>
            <w:r w:rsidR="00AD4650" w:rsidRPr="00DE6381">
              <w:rPr>
                <w:rFonts w:ascii="Arial" w:eastAsia="Symbol" w:hAnsi="Arial" w:cs="Arial"/>
                <w:sz w:val="22"/>
                <w:szCs w:val="22"/>
              </w:rPr>
              <w:t xml:space="preserve">E = </w:t>
            </w:r>
            <w:r w:rsidR="00522C33" w:rsidRPr="00DE6381">
              <w:rPr>
                <w:rFonts w:ascii="Arial" w:eastAsia="Symbol" w:hAnsi="Arial" w:cs="Arial"/>
                <w:sz w:val="22"/>
                <w:szCs w:val="22"/>
              </w:rPr>
              <w:t>-0.12 ± 0.02)</w:t>
            </w:r>
            <w:r w:rsidR="001A09F3" w:rsidRPr="00DE6381">
              <w:rPr>
                <w:rFonts w:ascii="Arial" w:eastAsia="Symbol" w:hAnsi="Arial" w:cs="Arial"/>
                <w:sz w:val="22"/>
                <w:szCs w:val="22"/>
              </w:rPr>
              <w:t>, time &gt; 80% HRmax</w:t>
            </w:r>
            <w:r w:rsidR="00522C33" w:rsidRPr="00DE6381">
              <w:rPr>
                <w:rFonts w:ascii="Arial" w:eastAsia="Symbol" w:hAnsi="Arial" w:cs="Arial"/>
                <w:sz w:val="22"/>
                <w:szCs w:val="22"/>
              </w:rPr>
              <w:t xml:space="preserve"> (</w:t>
            </w:r>
            <w:r w:rsidR="00AD4650" w:rsidRPr="00DE6381">
              <w:rPr>
                <w:rFonts w:ascii="Arial" w:eastAsia="Symbol" w:hAnsi="Arial" w:cs="Arial"/>
                <w:sz w:val="22"/>
                <w:szCs w:val="22"/>
              </w:rPr>
              <w:t xml:space="preserve">I = </w:t>
            </w:r>
            <w:r w:rsidR="00522C33" w:rsidRPr="00DE6381">
              <w:rPr>
                <w:rFonts w:ascii="Arial" w:eastAsia="Symbol" w:hAnsi="Arial" w:cs="Arial"/>
                <w:sz w:val="22"/>
                <w:szCs w:val="22"/>
              </w:rPr>
              <w:t>7.43 ± 0.</w:t>
            </w:r>
            <w:r w:rsidR="00AE385C" w:rsidRPr="00DE6381">
              <w:rPr>
                <w:rFonts w:ascii="Arial" w:eastAsia="Symbol" w:hAnsi="Arial" w:cs="Arial"/>
                <w:sz w:val="22"/>
                <w:szCs w:val="22"/>
              </w:rPr>
              <w:t>09</w:t>
            </w:r>
            <w:r w:rsidR="00522C33" w:rsidRPr="00DE6381">
              <w:rPr>
                <w:rFonts w:ascii="Arial" w:eastAsia="Symbol" w:hAnsi="Arial" w:cs="Arial"/>
                <w:sz w:val="22"/>
                <w:szCs w:val="22"/>
              </w:rPr>
              <w:t xml:space="preserve">; </w:t>
            </w:r>
            <w:r w:rsidR="00AD4650" w:rsidRPr="00DE6381">
              <w:rPr>
                <w:rFonts w:ascii="Arial" w:eastAsia="Symbol" w:hAnsi="Arial" w:cs="Arial"/>
                <w:sz w:val="22"/>
                <w:szCs w:val="22"/>
              </w:rPr>
              <w:t xml:space="preserve">E = </w:t>
            </w:r>
            <w:r w:rsidR="00522C33" w:rsidRPr="00DE6381">
              <w:rPr>
                <w:rFonts w:ascii="Arial" w:eastAsia="Symbol" w:hAnsi="Arial" w:cs="Arial"/>
                <w:sz w:val="22"/>
                <w:szCs w:val="22"/>
              </w:rPr>
              <w:t>-0.</w:t>
            </w:r>
            <w:r w:rsidR="00AE385C" w:rsidRPr="00DE6381">
              <w:rPr>
                <w:rFonts w:ascii="Arial" w:eastAsia="Symbol" w:hAnsi="Arial" w:cs="Arial"/>
                <w:sz w:val="22"/>
                <w:szCs w:val="22"/>
              </w:rPr>
              <w:t>09</w:t>
            </w:r>
            <w:r w:rsidR="00522C33" w:rsidRPr="00DE6381">
              <w:rPr>
                <w:rFonts w:ascii="Arial" w:eastAsia="Symbol" w:hAnsi="Arial" w:cs="Arial"/>
                <w:sz w:val="22"/>
                <w:szCs w:val="22"/>
              </w:rPr>
              <w:t xml:space="preserve"> ± 0.02</w:t>
            </w:r>
            <w:r w:rsidR="00AE385C" w:rsidRPr="00DE6381">
              <w:rPr>
                <w:rFonts w:ascii="Arial" w:eastAsia="Symbol" w:hAnsi="Arial" w:cs="Arial"/>
                <w:sz w:val="22"/>
                <w:szCs w:val="22"/>
              </w:rPr>
              <w:t>)</w:t>
            </w:r>
            <w:r w:rsidR="001A09F3" w:rsidRPr="00DE6381">
              <w:rPr>
                <w:rFonts w:ascii="Arial" w:eastAsia="Symbol" w:hAnsi="Arial" w:cs="Arial"/>
                <w:sz w:val="22"/>
                <w:szCs w:val="22"/>
              </w:rPr>
              <w:t>, time &lt; 80% HRmax</w:t>
            </w:r>
            <w:r w:rsidR="00AE385C" w:rsidRPr="00DE6381">
              <w:rPr>
                <w:rFonts w:ascii="Arial" w:eastAsia="Symbol" w:hAnsi="Arial" w:cs="Arial"/>
                <w:sz w:val="22"/>
                <w:szCs w:val="22"/>
              </w:rPr>
              <w:t xml:space="preserve"> (</w:t>
            </w:r>
            <w:r w:rsidR="00AD4650" w:rsidRPr="00DE6381">
              <w:rPr>
                <w:rFonts w:ascii="Arial" w:eastAsia="Symbol" w:hAnsi="Arial" w:cs="Arial"/>
                <w:sz w:val="22"/>
                <w:szCs w:val="22"/>
              </w:rPr>
              <w:t xml:space="preserve">I = </w:t>
            </w:r>
            <w:r w:rsidR="00AE385C" w:rsidRPr="00DE6381">
              <w:rPr>
                <w:rFonts w:ascii="Arial" w:eastAsia="Symbol" w:hAnsi="Arial" w:cs="Arial"/>
                <w:sz w:val="22"/>
                <w:szCs w:val="22"/>
              </w:rPr>
              <w:t>7.43 ± 0.10;</w:t>
            </w:r>
            <w:r w:rsidR="00AD4650" w:rsidRPr="00DE6381">
              <w:rPr>
                <w:rFonts w:ascii="Arial" w:eastAsia="Symbol" w:hAnsi="Arial" w:cs="Arial"/>
                <w:sz w:val="22"/>
                <w:szCs w:val="22"/>
              </w:rPr>
              <w:t xml:space="preserve"> E</w:t>
            </w:r>
            <w:r w:rsidR="00BD1484" w:rsidRPr="00DE6381">
              <w:rPr>
                <w:rFonts w:ascii="Arial" w:eastAsia="Symbol" w:hAnsi="Arial" w:cs="Arial"/>
                <w:sz w:val="22"/>
                <w:szCs w:val="22"/>
              </w:rPr>
              <w:t xml:space="preserve"> =</w:t>
            </w:r>
            <w:r w:rsidR="00AE385C" w:rsidRPr="00DE6381">
              <w:rPr>
                <w:rFonts w:ascii="Arial" w:eastAsia="Symbol" w:hAnsi="Arial" w:cs="Arial"/>
                <w:sz w:val="22"/>
                <w:szCs w:val="22"/>
              </w:rPr>
              <w:t xml:space="preserve"> -0.13 ± 0.02</w:t>
            </w:r>
            <w:r w:rsidR="00086E68" w:rsidRPr="00DE6381">
              <w:rPr>
                <w:rFonts w:ascii="Arial" w:eastAsia="Symbol" w:hAnsi="Arial" w:cs="Arial"/>
                <w:sz w:val="22"/>
                <w:szCs w:val="22"/>
              </w:rPr>
              <w:t>)</w:t>
            </w:r>
            <w:r w:rsidR="001A09F3" w:rsidRPr="00DE6381">
              <w:rPr>
                <w:rFonts w:ascii="Arial" w:eastAsia="Symbol" w:hAnsi="Arial" w:cs="Arial"/>
                <w:sz w:val="22"/>
                <w:szCs w:val="22"/>
              </w:rPr>
              <w:t xml:space="preserve">, and average HR(%) </w:t>
            </w:r>
            <w:r w:rsidR="00086E68" w:rsidRPr="00DE6381">
              <w:rPr>
                <w:rFonts w:ascii="Arial" w:eastAsia="Symbol" w:hAnsi="Arial" w:cs="Arial"/>
                <w:sz w:val="22"/>
                <w:szCs w:val="22"/>
              </w:rPr>
              <w:t>(</w:t>
            </w:r>
            <w:r w:rsidR="00BD1484" w:rsidRPr="00DE6381">
              <w:rPr>
                <w:rFonts w:ascii="Arial" w:eastAsia="Symbol" w:hAnsi="Arial" w:cs="Arial"/>
                <w:sz w:val="22"/>
                <w:szCs w:val="22"/>
              </w:rPr>
              <w:t xml:space="preserve">I = </w:t>
            </w:r>
            <w:r w:rsidR="00086E68" w:rsidRPr="00DE6381">
              <w:rPr>
                <w:rFonts w:ascii="Arial" w:eastAsia="Symbol" w:hAnsi="Arial" w:cs="Arial"/>
                <w:sz w:val="22"/>
                <w:szCs w:val="22"/>
              </w:rPr>
              <w:t xml:space="preserve">7.43 ± 0.10; </w:t>
            </w:r>
            <w:r w:rsidR="00BD1484" w:rsidRPr="00DE6381">
              <w:rPr>
                <w:rFonts w:ascii="Arial" w:eastAsia="Symbol" w:hAnsi="Arial" w:cs="Arial"/>
                <w:sz w:val="22"/>
                <w:szCs w:val="22"/>
              </w:rPr>
              <w:t xml:space="preserve">E = </w:t>
            </w:r>
            <w:r w:rsidR="00086E68" w:rsidRPr="00DE6381">
              <w:rPr>
                <w:rFonts w:ascii="Arial" w:eastAsia="Symbol" w:hAnsi="Arial" w:cs="Arial"/>
                <w:sz w:val="22"/>
                <w:szCs w:val="22"/>
              </w:rPr>
              <w:t xml:space="preserve">-0.04 ± 0.02) </w:t>
            </w:r>
            <w:r w:rsidR="00B1194C" w:rsidRPr="00DE6381">
              <w:rPr>
                <w:rFonts w:ascii="Arial" w:eastAsia="Symbol" w:hAnsi="Arial" w:cs="Arial"/>
                <w:sz w:val="22"/>
                <w:szCs w:val="22"/>
              </w:rPr>
              <w:t xml:space="preserve">were associated with </w:t>
            </w:r>
            <w:r w:rsidR="00B1194C" w:rsidRPr="00DE6381">
              <w:rPr>
                <w:rFonts w:ascii="Symbol" w:eastAsia="Symbol" w:hAnsi="Symbol" w:cs="Symbol"/>
                <w:sz w:val="22"/>
                <w:szCs w:val="22"/>
              </w:rPr>
              <w:t xml:space="preserve">¯ </w:t>
            </w:r>
            <w:r w:rsidR="00B1194C" w:rsidRPr="00DE6381">
              <w:rPr>
                <w:rFonts w:ascii="Arial" w:eastAsia="Symbol" w:hAnsi="Arial" w:cs="Arial"/>
                <w:sz w:val="22"/>
                <w:szCs w:val="22"/>
              </w:rPr>
              <w:t xml:space="preserve">sleep duration. </w:t>
            </w:r>
          </w:p>
          <w:p w14:paraId="72C21BF6" w14:textId="0DB60755" w:rsidR="00FB36F4" w:rsidRPr="00DE6381" w:rsidRDefault="00FB36F4"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eastAsia="Symbol" w:hAnsi="Arial" w:cs="Arial"/>
                <w:sz w:val="22"/>
                <w:szCs w:val="22"/>
              </w:rPr>
            </w:pPr>
            <w:r w:rsidRPr="00DE6381">
              <w:rPr>
                <w:rFonts w:ascii="Arial" w:eastAsia="Symbol" w:hAnsi="Arial" w:cs="Arial"/>
                <w:sz w:val="22"/>
                <w:szCs w:val="22"/>
              </w:rPr>
              <w:t xml:space="preserve">There were also associations between all workload metrics and Sleep Score and Readiness Score. </w:t>
            </w:r>
          </w:p>
        </w:tc>
      </w:tr>
      <w:tr w:rsidR="001A6B50" w:rsidRPr="00FC2FDB" w14:paraId="3BABD3DA"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78104AE8" w14:textId="76575DE0" w:rsidR="001A6B50" w:rsidRPr="00FC2FDB" w:rsidRDefault="001A6B50" w:rsidP="0014379F">
            <w:pPr>
              <w:spacing w:line="276" w:lineRule="auto"/>
              <w:rPr>
                <w:rFonts w:ascii="Arial" w:hAnsi="Arial" w:cs="Arial"/>
                <w:b w:val="0"/>
                <w:bCs w:val="0"/>
                <w:sz w:val="22"/>
                <w:szCs w:val="22"/>
              </w:rPr>
            </w:pPr>
            <w:proofErr w:type="spellStart"/>
            <w:r w:rsidRPr="00FC2FDB">
              <w:rPr>
                <w:rFonts w:ascii="Arial" w:hAnsi="Arial" w:cs="Arial"/>
                <w:b w:val="0"/>
                <w:bCs w:val="0"/>
                <w:sz w:val="22"/>
                <w:szCs w:val="22"/>
              </w:rPr>
              <w:t>Mielgo-Ayuso</w:t>
            </w:r>
            <w:proofErr w:type="spellEnd"/>
            <w:r w:rsidRPr="00FC2FDB">
              <w:rPr>
                <w:rFonts w:ascii="Arial" w:hAnsi="Arial" w:cs="Arial"/>
                <w:b w:val="0"/>
                <w:bCs w:val="0"/>
                <w:sz w:val="22"/>
                <w:szCs w:val="22"/>
              </w:rPr>
              <w:t xml:space="preserve"> et al. </w:t>
            </w:r>
          </w:p>
        </w:tc>
        <w:tc>
          <w:tcPr>
            <w:tcW w:w="1655" w:type="dxa"/>
          </w:tcPr>
          <w:p w14:paraId="2416AB0E"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Oviedo Sleep Questionnaire </w:t>
            </w:r>
          </w:p>
        </w:tc>
        <w:tc>
          <w:tcPr>
            <w:tcW w:w="3260" w:type="dxa"/>
            <w:gridSpan w:val="2"/>
          </w:tcPr>
          <w:p w14:paraId="14AD0CD5"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Vertical jump; spike jump; 2x18m sprint (speed); 9-3-6-3-9m agility test; crunch test; overhead med ball throw</w:t>
            </w:r>
          </w:p>
        </w:tc>
        <w:tc>
          <w:tcPr>
            <w:tcW w:w="7938" w:type="dxa"/>
          </w:tcPr>
          <w:p w14:paraId="4DD20B90" w14:textId="77777777" w:rsidR="001A6B50"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OSQ</w:t>
            </w:r>
            <w:r>
              <w:rPr>
                <w:rFonts w:ascii="Arial" w:hAnsi="Arial" w:cs="Arial"/>
                <w:sz w:val="22"/>
                <w:szCs w:val="22"/>
              </w:rPr>
              <w:t xml:space="preserve"> score (better sleep) associated with </w:t>
            </w:r>
            <w:r>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 xml:space="preserve">vertical jump </w:t>
            </w:r>
            <w:r>
              <w:rPr>
                <w:rFonts w:ascii="Arial" w:hAnsi="Arial" w:cs="Arial"/>
                <w:sz w:val="22"/>
                <w:szCs w:val="22"/>
              </w:rPr>
              <w:t>(</w:t>
            </w:r>
            <w:r w:rsidRPr="00FC2FDB">
              <w:rPr>
                <w:rFonts w:ascii="Arial" w:hAnsi="Arial" w:cs="Arial"/>
                <w:sz w:val="22"/>
                <w:szCs w:val="22"/>
              </w:rPr>
              <w:t>r = -0.32</w:t>
            </w:r>
            <w:r>
              <w:rPr>
                <w:rFonts w:ascii="Arial" w:hAnsi="Arial" w:cs="Arial"/>
                <w:sz w:val="22"/>
                <w:szCs w:val="22"/>
              </w:rPr>
              <w:t>, p &lt; 0.05).</w:t>
            </w:r>
          </w:p>
          <w:p w14:paraId="0E127865"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Symbol" w:eastAsia="Symbol" w:hAnsi="Symbol" w:cs="Symbol"/>
                <w:sz w:val="22"/>
                <w:szCs w:val="22"/>
              </w:rPr>
              <w:t>¯</w:t>
            </w:r>
            <w:r>
              <w:rPr>
                <w:rFonts w:ascii="Arial" w:hAnsi="Arial" w:cs="Arial"/>
                <w:sz w:val="22"/>
                <w:szCs w:val="22"/>
              </w:rPr>
              <w:t xml:space="preserve"> OSQ score (better sleep) associated with </w:t>
            </w:r>
            <w:r>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 xml:space="preserve">spike jump </w:t>
            </w:r>
            <w:r>
              <w:rPr>
                <w:rFonts w:ascii="Arial" w:hAnsi="Arial" w:cs="Arial"/>
                <w:sz w:val="22"/>
                <w:szCs w:val="22"/>
              </w:rPr>
              <w:t>(</w:t>
            </w:r>
            <w:r w:rsidRPr="00FC2FDB">
              <w:rPr>
                <w:rFonts w:ascii="Arial" w:hAnsi="Arial" w:cs="Arial"/>
                <w:sz w:val="22"/>
                <w:szCs w:val="22"/>
              </w:rPr>
              <w:t>r = -0.33</w:t>
            </w:r>
            <w:r>
              <w:rPr>
                <w:rFonts w:ascii="Arial" w:hAnsi="Arial" w:cs="Arial"/>
                <w:sz w:val="22"/>
                <w:szCs w:val="22"/>
              </w:rPr>
              <w:t>, p &lt; 0.05)</w:t>
            </w:r>
            <w:r w:rsidRPr="00FC2FDB">
              <w:rPr>
                <w:rFonts w:ascii="Arial" w:hAnsi="Arial" w:cs="Arial"/>
                <w:sz w:val="22"/>
                <w:szCs w:val="22"/>
              </w:rPr>
              <w:t xml:space="preserve">. </w:t>
            </w:r>
          </w:p>
          <w:p w14:paraId="75A16F70"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Symbol" w:eastAsia="Symbol" w:hAnsi="Symbol" w:cs="Symbol"/>
                <w:sz w:val="22"/>
                <w:szCs w:val="22"/>
              </w:rPr>
              <w:t>¯</w:t>
            </w:r>
            <w:r>
              <w:rPr>
                <w:rFonts w:ascii="Arial" w:hAnsi="Arial" w:cs="Arial"/>
                <w:sz w:val="22"/>
                <w:szCs w:val="22"/>
              </w:rPr>
              <w:t xml:space="preserve"> scores on s</w:t>
            </w:r>
            <w:r w:rsidRPr="00FC2FDB">
              <w:rPr>
                <w:rFonts w:ascii="Arial" w:hAnsi="Arial" w:cs="Arial"/>
                <w:sz w:val="22"/>
                <w:szCs w:val="22"/>
              </w:rPr>
              <w:t>leep subscale</w:t>
            </w:r>
            <w:r>
              <w:rPr>
                <w:rFonts w:ascii="Arial" w:hAnsi="Arial" w:cs="Arial"/>
                <w:sz w:val="22"/>
                <w:szCs w:val="22"/>
              </w:rPr>
              <w:t xml:space="preserve"> of the OSQ (better sleep) associated with </w:t>
            </w:r>
            <w:r>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 xml:space="preserve">crunch test </w:t>
            </w:r>
            <w:r>
              <w:rPr>
                <w:rFonts w:ascii="Arial" w:hAnsi="Arial" w:cs="Arial"/>
                <w:sz w:val="22"/>
                <w:szCs w:val="22"/>
              </w:rPr>
              <w:t>score (</w:t>
            </w:r>
            <w:r w:rsidRPr="00FC2FDB">
              <w:rPr>
                <w:rFonts w:ascii="Arial" w:hAnsi="Arial" w:cs="Arial"/>
                <w:sz w:val="22"/>
                <w:szCs w:val="22"/>
              </w:rPr>
              <w:t>r = -0.38</w:t>
            </w:r>
            <w:r>
              <w:rPr>
                <w:rFonts w:ascii="Arial" w:hAnsi="Arial" w:cs="Arial"/>
                <w:sz w:val="22"/>
                <w:szCs w:val="22"/>
              </w:rPr>
              <w:t>, p &lt; 0.05)</w:t>
            </w:r>
            <w:r w:rsidRPr="00FC2FDB">
              <w:rPr>
                <w:rFonts w:ascii="Arial" w:hAnsi="Arial" w:cs="Arial"/>
                <w:sz w:val="22"/>
                <w:szCs w:val="22"/>
              </w:rPr>
              <w:t xml:space="preserve">. </w:t>
            </w:r>
          </w:p>
          <w:p w14:paraId="4D3D1718"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Symbol" w:eastAsia="Symbol" w:hAnsi="Symbol" w:cs="Symbol"/>
                <w:sz w:val="22"/>
                <w:szCs w:val="22"/>
              </w:rPr>
              <w:t>¯</w:t>
            </w:r>
            <w:r>
              <w:rPr>
                <w:rFonts w:ascii="Arial" w:hAnsi="Arial" w:cs="Arial"/>
                <w:sz w:val="22"/>
                <w:szCs w:val="22"/>
              </w:rPr>
              <w:t xml:space="preserve"> scores on i</w:t>
            </w:r>
            <w:r w:rsidRPr="00FC2FDB">
              <w:rPr>
                <w:rFonts w:ascii="Arial" w:hAnsi="Arial" w:cs="Arial"/>
                <w:sz w:val="22"/>
                <w:szCs w:val="22"/>
              </w:rPr>
              <w:t>nsomnia subscale</w:t>
            </w:r>
            <w:r>
              <w:rPr>
                <w:rFonts w:ascii="Arial" w:hAnsi="Arial" w:cs="Arial"/>
                <w:sz w:val="22"/>
                <w:szCs w:val="22"/>
              </w:rPr>
              <w:t xml:space="preserve"> of the OSQ (better sleep) associated with </w:t>
            </w:r>
            <w:r>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 xml:space="preserve">vertical jump </w:t>
            </w:r>
            <w:r>
              <w:rPr>
                <w:rFonts w:ascii="Arial" w:hAnsi="Arial" w:cs="Arial"/>
                <w:sz w:val="22"/>
                <w:szCs w:val="22"/>
              </w:rPr>
              <w:t>(</w:t>
            </w:r>
            <w:r w:rsidRPr="00FC2FDB">
              <w:rPr>
                <w:rFonts w:ascii="Arial" w:hAnsi="Arial" w:cs="Arial"/>
                <w:sz w:val="22"/>
                <w:szCs w:val="22"/>
              </w:rPr>
              <w:t>r = -0.37</w:t>
            </w:r>
            <w:r>
              <w:rPr>
                <w:rFonts w:ascii="Arial" w:hAnsi="Arial" w:cs="Arial"/>
                <w:sz w:val="22"/>
                <w:szCs w:val="22"/>
              </w:rPr>
              <w:t xml:space="preserve">, p &lt; 0.05) and </w:t>
            </w:r>
            <w:r w:rsidRPr="00FC2FDB">
              <w:rPr>
                <w:rFonts w:ascii="Arial" w:hAnsi="Arial" w:cs="Arial"/>
                <w:sz w:val="22"/>
                <w:szCs w:val="22"/>
              </w:rPr>
              <w:t xml:space="preserve">spike jump </w:t>
            </w:r>
            <w:r>
              <w:rPr>
                <w:rFonts w:ascii="Arial" w:hAnsi="Arial" w:cs="Arial"/>
                <w:sz w:val="22"/>
                <w:szCs w:val="22"/>
              </w:rPr>
              <w:t>(</w:t>
            </w:r>
            <w:r w:rsidRPr="00FC2FDB">
              <w:rPr>
                <w:rFonts w:ascii="Arial" w:hAnsi="Arial" w:cs="Arial"/>
                <w:sz w:val="22"/>
                <w:szCs w:val="22"/>
              </w:rPr>
              <w:t>r = -0.36</w:t>
            </w:r>
            <w:r>
              <w:rPr>
                <w:rFonts w:ascii="Arial" w:hAnsi="Arial" w:cs="Arial"/>
                <w:sz w:val="22"/>
                <w:szCs w:val="22"/>
              </w:rPr>
              <w:t>, p &lt;0.05)</w:t>
            </w:r>
            <w:r w:rsidRPr="00FC2FDB">
              <w:rPr>
                <w:rFonts w:ascii="Arial" w:hAnsi="Arial" w:cs="Arial"/>
                <w:sz w:val="22"/>
                <w:szCs w:val="22"/>
              </w:rPr>
              <w:t xml:space="preserve">. </w:t>
            </w:r>
          </w:p>
        </w:tc>
      </w:tr>
      <w:tr w:rsidR="001A6B50" w:rsidRPr="00FC2FDB" w14:paraId="01625292"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49EB2DC2" w14:textId="78C2A01C" w:rsidR="001A6B50" w:rsidRPr="00FC2FDB" w:rsidRDefault="001A6B50" w:rsidP="0014379F">
            <w:pPr>
              <w:spacing w:line="276" w:lineRule="auto"/>
              <w:rPr>
                <w:rFonts w:ascii="Arial" w:hAnsi="Arial" w:cs="Arial"/>
                <w:b w:val="0"/>
                <w:bCs w:val="0"/>
                <w:sz w:val="22"/>
                <w:szCs w:val="22"/>
              </w:rPr>
            </w:pPr>
            <w:r w:rsidRPr="00FC2FDB">
              <w:rPr>
                <w:rFonts w:ascii="Arial" w:hAnsi="Arial" w:cs="Arial"/>
                <w:b w:val="0"/>
                <w:bCs w:val="0"/>
                <w:sz w:val="22"/>
                <w:szCs w:val="22"/>
              </w:rPr>
              <w:lastRenderedPageBreak/>
              <w:t xml:space="preserve">Moen et al. </w:t>
            </w:r>
          </w:p>
        </w:tc>
        <w:tc>
          <w:tcPr>
            <w:tcW w:w="1655" w:type="dxa"/>
          </w:tcPr>
          <w:p w14:paraId="5E4743F7"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 xml:space="preserve">Actigraphy via </w:t>
            </w:r>
            <w:proofErr w:type="spellStart"/>
            <w:r w:rsidRPr="00FC2FDB">
              <w:rPr>
                <w:rFonts w:ascii="Arial" w:hAnsi="Arial" w:cs="Arial"/>
                <w:sz w:val="22"/>
                <w:szCs w:val="22"/>
              </w:rPr>
              <w:t>Somnofy</w:t>
            </w:r>
            <w:proofErr w:type="spellEnd"/>
            <w:r w:rsidRPr="00FC2FDB">
              <w:rPr>
                <w:rFonts w:ascii="Arial" w:hAnsi="Arial" w:cs="Arial"/>
                <w:sz w:val="22"/>
                <w:szCs w:val="22"/>
              </w:rPr>
              <w:t xml:space="preserve"> sleep monitor </w:t>
            </w:r>
          </w:p>
        </w:tc>
        <w:tc>
          <w:tcPr>
            <w:tcW w:w="3260" w:type="dxa"/>
            <w:gridSpan w:val="2"/>
          </w:tcPr>
          <w:p w14:paraId="6F07486C"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FC2FDB">
              <w:rPr>
                <w:rFonts w:ascii="Arial" w:hAnsi="Arial" w:cs="Arial"/>
                <w:sz w:val="22"/>
                <w:szCs w:val="22"/>
              </w:rPr>
              <w:t>Perceived fatigue on 1-10 scale via smartphone app</w:t>
            </w:r>
            <w:r>
              <w:rPr>
                <w:rFonts w:ascii="Arial" w:hAnsi="Arial" w:cs="Arial"/>
                <w:sz w:val="22"/>
                <w:szCs w:val="22"/>
              </w:rPr>
              <w:t>lication</w:t>
            </w:r>
          </w:p>
        </w:tc>
        <w:tc>
          <w:tcPr>
            <w:tcW w:w="7938" w:type="dxa"/>
          </w:tcPr>
          <w:p w14:paraId="05725472"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Symbol" w:eastAsia="Symbol" w:hAnsi="Symbol" w:cs="Symbol"/>
                <w:sz w:val="22"/>
                <w:szCs w:val="22"/>
              </w:rPr>
              <w:t>­</w:t>
            </w:r>
            <w:r w:rsidRPr="00FC2FDB">
              <w:rPr>
                <w:rFonts w:ascii="Arial" w:hAnsi="Arial" w:cs="Arial"/>
                <w:sz w:val="22"/>
                <w:szCs w:val="22"/>
              </w:rPr>
              <w:t xml:space="preserve"> </w:t>
            </w:r>
            <w:r>
              <w:rPr>
                <w:rFonts w:ascii="Arial" w:hAnsi="Arial" w:cs="Arial"/>
                <w:sz w:val="22"/>
                <w:szCs w:val="22"/>
              </w:rPr>
              <w:t xml:space="preserve">in </w:t>
            </w:r>
            <w:r w:rsidRPr="00FC2FDB">
              <w:rPr>
                <w:rFonts w:ascii="Arial" w:hAnsi="Arial" w:cs="Arial"/>
                <w:sz w:val="22"/>
                <w:szCs w:val="22"/>
              </w:rPr>
              <w:t xml:space="preserve">perceived fatigue </w:t>
            </w:r>
            <w:r>
              <w:rPr>
                <w:rFonts w:ascii="Arial" w:hAnsi="Arial" w:cs="Arial"/>
                <w:sz w:val="22"/>
                <w:szCs w:val="22"/>
              </w:rPr>
              <w:t>associated with</w:t>
            </w:r>
            <w:r w:rsidRPr="00FC2FDB">
              <w:rPr>
                <w:rFonts w:ascii="Arial" w:hAnsi="Arial" w:cs="Arial"/>
                <w:sz w:val="22"/>
                <w:szCs w:val="22"/>
              </w:rPr>
              <w:t xml:space="preserve"> </w:t>
            </w:r>
            <w:r w:rsidRPr="00FC2FDB">
              <w:rPr>
                <w:rFonts w:ascii="Symbol" w:eastAsia="Symbol" w:hAnsi="Symbol" w:cs="Symbol"/>
                <w:sz w:val="22"/>
                <w:szCs w:val="22"/>
              </w:rPr>
              <w:t>­</w:t>
            </w:r>
            <w:r w:rsidRPr="00FC2FDB">
              <w:rPr>
                <w:rFonts w:ascii="Arial" w:hAnsi="Arial" w:cs="Arial"/>
                <w:sz w:val="22"/>
                <w:szCs w:val="22"/>
              </w:rPr>
              <w:t xml:space="preserve"> SWS</w:t>
            </w:r>
            <w:r>
              <w:rPr>
                <w:rFonts w:ascii="Arial" w:hAnsi="Arial" w:cs="Arial"/>
                <w:sz w:val="22"/>
                <w:szCs w:val="22"/>
              </w:rPr>
              <w:t xml:space="preserve"> (1.2 </w:t>
            </w:r>
            <w:r>
              <w:rPr>
                <w:rFonts w:ascii="Symbol" w:eastAsia="Symbol" w:hAnsi="Symbol" w:cs="Symbol"/>
                <w:sz w:val="22"/>
                <w:szCs w:val="22"/>
              </w:rPr>
              <w:t>±</w:t>
            </w:r>
            <w:r>
              <w:rPr>
                <w:rFonts w:ascii="Arial" w:hAnsi="Arial" w:cs="Arial"/>
                <w:sz w:val="22"/>
                <w:szCs w:val="22"/>
              </w:rPr>
              <w:t xml:space="preserve"> 0.6 min, p &lt; 0.01) </w:t>
            </w:r>
            <w:r w:rsidRPr="00FC2FDB">
              <w:rPr>
                <w:rFonts w:ascii="Arial" w:hAnsi="Arial" w:cs="Arial"/>
                <w:sz w:val="22"/>
                <w:szCs w:val="22"/>
              </w:rPr>
              <w:t xml:space="preserve">and </w:t>
            </w:r>
            <w:r>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TIB</w:t>
            </w:r>
            <w:r>
              <w:rPr>
                <w:rFonts w:ascii="Arial" w:hAnsi="Arial" w:cs="Arial"/>
                <w:sz w:val="22"/>
                <w:szCs w:val="22"/>
              </w:rPr>
              <w:t xml:space="preserve"> (3.6 </w:t>
            </w:r>
            <w:r>
              <w:rPr>
                <w:rFonts w:ascii="Symbol" w:eastAsia="Symbol" w:hAnsi="Symbol" w:cs="Symbol"/>
                <w:sz w:val="22"/>
                <w:szCs w:val="22"/>
              </w:rPr>
              <w:t>±</w:t>
            </w:r>
            <w:r>
              <w:rPr>
                <w:rFonts w:ascii="Arial" w:hAnsi="Arial" w:cs="Arial"/>
                <w:sz w:val="22"/>
                <w:szCs w:val="22"/>
              </w:rPr>
              <w:t xml:space="preserve"> 1.8 min, p &lt; 0.05)</w:t>
            </w:r>
          </w:p>
          <w:p w14:paraId="0E1E3A9C" w14:textId="77777777" w:rsidR="001A6B50"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Symbol" w:eastAsia="Symbol" w:hAnsi="Symbol" w:cs="Symbol"/>
                <w:sz w:val="22"/>
                <w:szCs w:val="22"/>
              </w:rPr>
              <w:t>­</w:t>
            </w:r>
            <w:r w:rsidRPr="00FC2FDB">
              <w:rPr>
                <w:rFonts w:ascii="Arial" w:hAnsi="Arial" w:cs="Arial"/>
                <w:sz w:val="22"/>
                <w:szCs w:val="22"/>
              </w:rPr>
              <w:t xml:space="preserve"> REM sleep </w:t>
            </w:r>
            <w:r>
              <w:rPr>
                <w:rFonts w:ascii="Arial" w:hAnsi="Arial" w:cs="Arial"/>
                <w:sz w:val="22"/>
                <w:szCs w:val="22"/>
              </w:rPr>
              <w:t>duration</w:t>
            </w:r>
            <w:r w:rsidRPr="00FC2FDB">
              <w:rPr>
                <w:rFonts w:ascii="Arial" w:hAnsi="Arial" w:cs="Arial"/>
                <w:sz w:val="22"/>
                <w:szCs w:val="22"/>
              </w:rPr>
              <w:t xml:space="preserve"> </w:t>
            </w:r>
            <w:r>
              <w:rPr>
                <w:rFonts w:ascii="Arial" w:hAnsi="Arial" w:cs="Arial"/>
                <w:sz w:val="22"/>
                <w:szCs w:val="22"/>
              </w:rPr>
              <w:t xml:space="preserve">associated with </w:t>
            </w:r>
            <w:r w:rsidRPr="00FC2FDB">
              <w:rPr>
                <w:rFonts w:ascii="Symbol" w:eastAsia="Symbol" w:hAnsi="Symbol" w:cs="Symbol"/>
                <w:sz w:val="22"/>
                <w:szCs w:val="22"/>
              </w:rPr>
              <w:t>¯</w:t>
            </w:r>
            <w:r w:rsidRPr="00FC2FDB">
              <w:rPr>
                <w:rFonts w:ascii="Arial" w:hAnsi="Arial" w:cs="Arial"/>
                <w:sz w:val="22"/>
                <w:szCs w:val="22"/>
              </w:rPr>
              <w:t xml:space="preserve"> perceived fatigue</w:t>
            </w:r>
            <w:r>
              <w:rPr>
                <w:rFonts w:ascii="Arial" w:hAnsi="Arial" w:cs="Arial"/>
                <w:sz w:val="22"/>
                <w:szCs w:val="22"/>
              </w:rPr>
              <w:t xml:space="preserve"> (0.21 </w:t>
            </w:r>
            <w:r>
              <w:rPr>
                <w:rFonts w:ascii="Symbol" w:eastAsia="Symbol" w:hAnsi="Symbol" w:cs="Symbol"/>
                <w:sz w:val="22"/>
                <w:szCs w:val="22"/>
              </w:rPr>
              <w:t>±</w:t>
            </w:r>
            <w:r>
              <w:rPr>
                <w:rFonts w:ascii="Arial" w:hAnsi="Arial" w:cs="Arial"/>
                <w:sz w:val="22"/>
                <w:szCs w:val="22"/>
              </w:rPr>
              <w:t xml:space="preserve"> 0.08 AU, p &lt; 0.01)</w:t>
            </w:r>
          </w:p>
          <w:p w14:paraId="38BB380E"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Symbol" w:eastAsia="Symbol" w:hAnsi="Symbol" w:cs="Symbol"/>
                <w:sz w:val="22"/>
                <w:szCs w:val="22"/>
              </w:rPr>
              <w:t>­</w:t>
            </w:r>
            <w:r>
              <w:rPr>
                <w:rFonts w:ascii="Arial" w:hAnsi="Arial" w:cs="Arial"/>
                <w:sz w:val="22"/>
                <w:szCs w:val="22"/>
              </w:rPr>
              <w:t xml:space="preserve"> NREM respiration associated with </w:t>
            </w:r>
            <w:r w:rsidRPr="00FC2FDB">
              <w:rPr>
                <w:rFonts w:ascii="Symbol" w:eastAsia="Symbol" w:hAnsi="Symbol" w:cs="Symbol"/>
                <w:sz w:val="22"/>
                <w:szCs w:val="22"/>
              </w:rPr>
              <w:t>­</w:t>
            </w:r>
            <w:r>
              <w:rPr>
                <w:rFonts w:ascii="Arial" w:hAnsi="Arial" w:cs="Arial"/>
                <w:sz w:val="22"/>
                <w:szCs w:val="22"/>
              </w:rPr>
              <w:t xml:space="preserve"> perceived fatigue (0.27 </w:t>
            </w:r>
            <w:r>
              <w:rPr>
                <w:rFonts w:ascii="Symbol" w:eastAsia="Symbol" w:hAnsi="Symbol" w:cs="Symbol"/>
                <w:sz w:val="22"/>
                <w:szCs w:val="22"/>
              </w:rPr>
              <w:t>±</w:t>
            </w:r>
            <w:r>
              <w:rPr>
                <w:rFonts w:ascii="Arial" w:hAnsi="Arial" w:cs="Arial"/>
                <w:sz w:val="22"/>
                <w:szCs w:val="22"/>
              </w:rPr>
              <w:t xml:space="preserve"> 0.09 AU, p &lt; 0.01). </w:t>
            </w:r>
          </w:p>
        </w:tc>
      </w:tr>
      <w:tr w:rsidR="00747337" w:rsidRPr="00FC2FDB" w14:paraId="720A9BE1"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47A10196" w14:textId="0DFE10B5" w:rsidR="00747337" w:rsidRPr="00DE6381" w:rsidRDefault="00747337" w:rsidP="0014379F">
            <w:pPr>
              <w:spacing w:line="276" w:lineRule="auto"/>
              <w:rPr>
                <w:rFonts w:ascii="Arial" w:hAnsi="Arial" w:cs="Arial"/>
                <w:b w:val="0"/>
                <w:bCs w:val="0"/>
                <w:sz w:val="22"/>
                <w:szCs w:val="22"/>
              </w:rPr>
            </w:pPr>
            <w:proofErr w:type="spellStart"/>
            <w:r w:rsidRPr="00DE6381">
              <w:rPr>
                <w:rFonts w:ascii="Arial" w:hAnsi="Arial" w:cs="Arial"/>
                <w:b w:val="0"/>
                <w:bCs w:val="0"/>
                <w:sz w:val="22"/>
                <w:szCs w:val="22"/>
              </w:rPr>
              <w:t>Ressman</w:t>
            </w:r>
            <w:proofErr w:type="spellEnd"/>
            <w:r w:rsidRPr="00DE6381">
              <w:rPr>
                <w:rFonts w:ascii="Arial" w:hAnsi="Arial" w:cs="Arial"/>
                <w:b w:val="0"/>
                <w:bCs w:val="0"/>
                <w:sz w:val="22"/>
                <w:szCs w:val="22"/>
              </w:rPr>
              <w:t xml:space="preserve"> et al. </w:t>
            </w:r>
          </w:p>
        </w:tc>
        <w:tc>
          <w:tcPr>
            <w:tcW w:w="1655" w:type="dxa"/>
          </w:tcPr>
          <w:p w14:paraId="06C6B1EF" w14:textId="395FA127" w:rsidR="00747337" w:rsidRPr="00DE6381" w:rsidRDefault="009D47B8"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381">
              <w:rPr>
                <w:rFonts w:ascii="Arial" w:hAnsi="Arial" w:cs="Arial"/>
                <w:sz w:val="22"/>
                <w:szCs w:val="22"/>
              </w:rPr>
              <w:t>PSQI</w:t>
            </w:r>
          </w:p>
        </w:tc>
        <w:tc>
          <w:tcPr>
            <w:tcW w:w="3260" w:type="dxa"/>
            <w:gridSpan w:val="2"/>
          </w:tcPr>
          <w:p w14:paraId="0FA4DA85" w14:textId="34147A3B" w:rsidR="00747337" w:rsidRPr="00DE6381" w:rsidRDefault="00DF6448"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381">
              <w:rPr>
                <w:rFonts w:ascii="Arial" w:hAnsi="Arial" w:cs="Arial"/>
                <w:sz w:val="22"/>
                <w:szCs w:val="22"/>
              </w:rPr>
              <w:t xml:space="preserve">SLS test </w:t>
            </w:r>
          </w:p>
        </w:tc>
        <w:tc>
          <w:tcPr>
            <w:tcW w:w="7938" w:type="dxa"/>
          </w:tcPr>
          <w:p w14:paraId="425FD8BD" w14:textId="7B23F9F9" w:rsidR="00747337" w:rsidRPr="00DE6381" w:rsidRDefault="00AF1988" w:rsidP="0014379F">
            <w:pPr>
              <w:spacing w:line="276" w:lineRule="auto"/>
              <w:cnfStyle w:val="000000100000" w:firstRow="0" w:lastRow="0" w:firstColumn="0" w:lastColumn="0" w:oddVBand="0" w:evenVBand="0" w:oddHBand="1" w:evenHBand="0" w:firstRowFirstColumn="0" w:firstRowLastColumn="0" w:lastRowFirstColumn="0" w:lastRowLastColumn="0"/>
              <w:rPr>
                <w:rFonts w:ascii="Symbol" w:eastAsia="Symbol" w:hAnsi="Symbol" w:cs="Symbol"/>
                <w:sz w:val="22"/>
                <w:szCs w:val="22"/>
              </w:rPr>
            </w:pPr>
            <w:r w:rsidRPr="00DE6381">
              <w:rPr>
                <w:rFonts w:ascii="Arial" w:eastAsia="Symbol" w:hAnsi="Arial" w:cs="Arial"/>
                <w:sz w:val="22"/>
                <w:szCs w:val="22"/>
              </w:rPr>
              <w:t>No significant association between PSQI score and SLS. 51% of poor sleepers (PSQI score ≥ 6) failed the SLS compared to 42% of good sleepers (PSQI score ≤ 5) on their non-dominant leg (p = 0.18). 71% of poor sleepers failed the SLS compared to 68% o</w:t>
            </w:r>
            <w:r w:rsidR="009C5832" w:rsidRPr="00DE6381">
              <w:rPr>
                <w:rFonts w:ascii="Arial" w:eastAsia="Symbol" w:hAnsi="Arial" w:cs="Arial"/>
                <w:sz w:val="22"/>
                <w:szCs w:val="22"/>
              </w:rPr>
              <w:t>f</w:t>
            </w:r>
            <w:r w:rsidRPr="00DE6381">
              <w:rPr>
                <w:rFonts w:ascii="Arial" w:eastAsia="Symbol" w:hAnsi="Arial" w:cs="Arial"/>
                <w:sz w:val="22"/>
                <w:szCs w:val="22"/>
              </w:rPr>
              <w:t xml:space="preserve"> good sleepers on their dominant leg (p = 0.45).</w:t>
            </w:r>
          </w:p>
        </w:tc>
      </w:tr>
      <w:tr w:rsidR="001A6B50" w:rsidRPr="00FC2FDB" w14:paraId="666FF506"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Borders>
              <w:top w:val="single" w:sz="4" w:space="0" w:color="7F7F7F" w:themeColor="text1" w:themeTint="80"/>
              <w:bottom w:val="single" w:sz="4" w:space="0" w:color="7F7F7F" w:themeColor="text1" w:themeTint="80"/>
            </w:tcBorders>
          </w:tcPr>
          <w:p w14:paraId="34066A94" w14:textId="56AE31E4" w:rsidR="001A6B50" w:rsidRPr="00FC2FDB" w:rsidRDefault="001A6B50" w:rsidP="0014379F">
            <w:pPr>
              <w:spacing w:line="276" w:lineRule="auto"/>
              <w:rPr>
                <w:rFonts w:ascii="Arial" w:hAnsi="Arial" w:cs="Arial"/>
                <w:b w:val="0"/>
                <w:bCs w:val="0"/>
                <w:sz w:val="22"/>
                <w:szCs w:val="22"/>
              </w:rPr>
            </w:pPr>
            <w:r w:rsidRPr="002117BD">
              <w:rPr>
                <w:rFonts w:ascii="Arial" w:hAnsi="Arial" w:cs="Arial"/>
                <w:b w:val="0"/>
                <w:bCs w:val="0"/>
                <w:sz w:val="22"/>
                <w:szCs w:val="22"/>
              </w:rPr>
              <w:t xml:space="preserve">Roberts et al. </w:t>
            </w:r>
          </w:p>
        </w:tc>
        <w:tc>
          <w:tcPr>
            <w:tcW w:w="1655" w:type="dxa"/>
            <w:tcBorders>
              <w:top w:val="single" w:sz="4" w:space="0" w:color="7F7F7F" w:themeColor="text1" w:themeTint="80"/>
              <w:bottom w:val="single" w:sz="4" w:space="0" w:color="7F7F7F" w:themeColor="text1" w:themeTint="80"/>
            </w:tcBorders>
          </w:tcPr>
          <w:p w14:paraId="75338ACD"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sz w:val="22"/>
                <w:szCs w:val="22"/>
              </w:rPr>
              <w:t xml:space="preserve">Wrist actigraphy </w:t>
            </w:r>
          </w:p>
        </w:tc>
        <w:tc>
          <w:tcPr>
            <w:tcW w:w="3260" w:type="dxa"/>
            <w:gridSpan w:val="2"/>
            <w:tcBorders>
              <w:top w:val="single" w:sz="4" w:space="0" w:color="7F7F7F" w:themeColor="text1" w:themeTint="80"/>
              <w:bottom w:val="single" w:sz="4" w:space="0" w:color="7F7F7F" w:themeColor="text1" w:themeTint="80"/>
            </w:tcBorders>
          </w:tcPr>
          <w:p w14:paraId="5560DA69"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sz w:val="22"/>
                <w:szCs w:val="22"/>
              </w:rPr>
              <w:t xml:space="preserve">Short recovery and stress scale </w:t>
            </w:r>
          </w:p>
        </w:tc>
        <w:tc>
          <w:tcPr>
            <w:tcW w:w="7938" w:type="dxa"/>
            <w:tcBorders>
              <w:top w:val="single" w:sz="4" w:space="0" w:color="7F7F7F" w:themeColor="text1" w:themeTint="80"/>
              <w:bottom w:val="single" w:sz="4" w:space="0" w:color="7F7F7F" w:themeColor="text1" w:themeTint="80"/>
            </w:tcBorders>
          </w:tcPr>
          <w:p w14:paraId="7FA7E102"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Symbol" w:eastAsia="Symbol" w:hAnsi="Symbol" w:cs="Symbol"/>
                <w:sz w:val="22"/>
                <w:szCs w:val="22"/>
              </w:rPr>
              <w:t>­</w:t>
            </w:r>
            <w:r>
              <w:rPr>
                <w:rFonts w:ascii="Arial" w:hAnsi="Arial" w:cs="Arial"/>
                <w:sz w:val="22"/>
                <w:szCs w:val="22"/>
              </w:rPr>
              <w:t xml:space="preserve"> sleep duration associated with </w:t>
            </w:r>
            <w:r>
              <w:rPr>
                <w:rFonts w:ascii="Symbol" w:eastAsia="Symbol" w:hAnsi="Symbol" w:cs="Symbol"/>
                <w:sz w:val="22"/>
                <w:szCs w:val="22"/>
              </w:rPr>
              <w:t>­</w:t>
            </w:r>
            <w:r>
              <w:rPr>
                <w:rFonts w:ascii="Arial" w:hAnsi="Arial" w:cs="Arial"/>
                <w:sz w:val="22"/>
                <w:szCs w:val="22"/>
              </w:rPr>
              <w:t xml:space="preserve"> recovery (</w:t>
            </w:r>
            <w:r>
              <w:rPr>
                <w:rFonts w:ascii="Symbol" w:eastAsia="Symbol" w:hAnsi="Symbol" w:cs="Symbol"/>
                <w:sz w:val="22"/>
                <w:szCs w:val="22"/>
              </w:rPr>
              <w:t>b</w:t>
            </w:r>
            <w:r>
              <w:rPr>
                <w:rFonts w:ascii="Arial" w:hAnsi="Arial" w:cs="Arial"/>
                <w:sz w:val="22"/>
                <w:szCs w:val="22"/>
              </w:rPr>
              <w:t xml:space="preserve"> = 0.004 AU for every unit increase in sleep duration, p &lt; 0.05)</w:t>
            </w:r>
          </w:p>
        </w:tc>
      </w:tr>
      <w:tr w:rsidR="001A6B50" w:rsidRPr="00FC2FDB" w14:paraId="1D3DD73A"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Borders>
              <w:bottom w:val="single" w:sz="4" w:space="0" w:color="auto"/>
            </w:tcBorders>
          </w:tcPr>
          <w:p w14:paraId="7017C536" w14:textId="4E0FA61B" w:rsidR="001A6B50" w:rsidRPr="002117BD" w:rsidRDefault="001A6B50" w:rsidP="0014379F">
            <w:pPr>
              <w:spacing w:line="276" w:lineRule="auto"/>
              <w:rPr>
                <w:rFonts w:ascii="Arial" w:hAnsi="Arial" w:cs="Arial"/>
                <w:sz w:val="22"/>
                <w:szCs w:val="22"/>
              </w:rPr>
            </w:pPr>
            <w:r w:rsidRPr="008D40B5">
              <w:rPr>
                <w:rFonts w:ascii="Arial" w:hAnsi="Arial" w:cs="Arial"/>
                <w:b w:val="0"/>
                <w:bCs w:val="0"/>
                <w:sz w:val="22"/>
                <w:szCs w:val="22"/>
              </w:rPr>
              <w:t xml:space="preserve">Roy et al. </w:t>
            </w:r>
          </w:p>
        </w:tc>
        <w:tc>
          <w:tcPr>
            <w:tcW w:w="1655" w:type="dxa"/>
            <w:tcBorders>
              <w:bottom w:val="single" w:sz="4" w:space="0" w:color="auto"/>
            </w:tcBorders>
          </w:tcPr>
          <w:p w14:paraId="5AF5A73F" w14:textId="77777777" w:rsidR="001A6B50"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Hooper Questionnaire</w:t>
            </w:r>
          </w:p>
        </w:tc>
        <w:tc>
          <w:tcPr>
            <w:tcW w:w="3260" w:type="dxa"/>
            <w:gridSpan w:val="2"/>
            <w:tcBorders>
              <w:bottom w:val="single" w:sz="4" w:space="0" w:color="auto"/>
            </w:tcBorders>
          </w:tcPr>
          <w:p w14:paraId="1D1DF4D4" w14:textId="77777777" w:rsidR="001A6B50"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Internal training load and fatigue  </w:t>
            </w:r>
          </w:p>
        </w:tc>
        <w:tc>
          <w:tcPr>
            <w:tcW w:w="7938" w:type="dxa"/>
            <w:tcBorders>
              <w:bottom w:val="single" w:sz="4" w:space="0" w:color="auto"/>
            </w:tcBorders>
          </w:tcPr>
          <w:p w14:paraId="214633CC"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Symbol" w:eastAsia="Symbol" w:hAnsi="Symbol" w:cs="Symbol"/>
                <w:sz w:val="22"/>
                <w:szCs w:val="22"/>
              </w:rPr>
            </w:pPr>
            <w:r w:rsidRPr="00FC2FDB">
              <w:rPr>
                <w:rFonts w:ascii="Symbol" w:eastAsia="Symbol" w:hAnsi="Symbol" w:cs="Symbol"/>
                <w:sz w:val="22"/>
                <w:szCs w:val="22"/>
              </w:rPr>
              <w:t>¯</w:t>
            </w:r>
            <w:r w:rsidRPr="00FC2FDB">
              <w:rPr>
                <w:rFonts w:ascii="Arial" w:hAnsi="Arial" w:cs="Arial"/>
                <w:sz w:val="22"/>
                <w:szCs w:val="22"/>
              </w:rPr>
              <w:t xml:space="preserve"> </w:t>
            </w:r>
            <w:r>
              <w:rPr>
                <w:rFonts w:ascii="Arial" w:eastAsia="Symbol" w:hAnsi="Arial" w:cs="Arial"/>
                <w:sz w:val="22"/>
                <w:szCs w:val="22"/>
              </w:rPr>
              <w:t xml:space="preserve">sleep quality associated with </w:t>
            </w:r>
            <w:r w:rsidRPr="00FC2FDB">
              <w:rPr>
                <w:rFonts w:ascii="Symbol" w:eastAsia="Symbol" w:hAnsi="Symbol" w:cs="Symbol"/>
                <w:sz w:val="22"/>
                <w:szCs w:val="22"/>
              </w:rPr>
              <w:t>­</w:t>
            </w:r>
            <w:r>
              <w:rPr>
                <w:rFonts w:ascii="Symbol" w:eastAsia="Symbol" w:hAnsi="Symbol" w:cs="Symbol"/>
                <w:sz w:val="22"/>
                <w:szCs w:val="22"/>
              </w:rPr>
              <w:t xml:space="preserve"> </w:t>
            </w:r>
            <w:proofErr w:type="spellStart"/>
            <w:r>
              <w:rPr>
                <w:rFonts w:ascii="Arial" w:eastAsia="Symbol" w:hAnsi="Arial" w:cs="Arial"/>
                <w:sz w:val="22"/>
                <w:szCs w:val="22"/>
              </w:rPr>
              <w:t>sRPE</w:t>
            </w:r>
            <w:proofErr w:type="spellEnd"/>
            <w:r>
              <w:rPr>
                <w:rFonts w:ascii="Arial" w:eastAsia="Symbol" w:hAnsi="Arial" w:cs="Arial"/>
                <w:sz w:val="22"/>
                <w:szCs w:val="22"/>
              </w:rPr>
              <w:t xml:space="preserve"> (r = 0.098, p &lt; 0.05), </w:t>
            </w:r>
            <w:r w:rsidRPr="00FC2FDB">
              <w:rPr>
                <w:rFonts w:ascii="Symbol" w:eastAsia="Symbol" w:hAnsi="Symbol" w:cs="Symbol"/>
                <w:sz w:val="22"/>
                <w:szCs w:val="22"/>
              </w:rPr>
              <w:t>­</w:t>
            </w:r>
            <w:r>
              <w:rPr>
                <w:rFonts w:ascii="Arial" w:hAnsi="Arial" w:cs="Arial"/>
                <w:sz w:val="22"/>
                <w:szCs w:val="22"/>
              </w:rPr>
              <w:t xml:space="preserve"> </w:t>
            </w:r>
            <w:r>
              <w:rPr>
                <w:rFonts w:ascii="Arial" w:eastAsia="Symbol" w:hAnsi="Arial" w:cs="Arial"/>
                <w:sz w:val="22"/>
                <w:szCs w:val="22"/>
              </w:rPr>
              <w:t xml:space="preserve">HS (r = 0.689, p &lt; 0.01), </w:t>
            </w:r>
            <w:r w:rsidRPr="00FC2FDB">
              <w:rPr>
                <w:rFonts w:ascii="Symbol" w:eastAsia="Symbol" w:hAnsi="Symbol" w:cs="Symbol"/>
                <w:sz w:val="22"/>
                <w:szCs w:val="22"/>
              </w:rPr>
              <w:t>­</w:t>
            </w:r>
            <w:r>
              <w:rPr>
                <w:rFonts w:ascii="Arial" w:hAnsi="Arial" w:cs="Arial"/>
                <w:sz w:val="22"/>
                <w:szCs w:val="22"/>
              </w:rPr>
              <w:t xml:space="preserve"> </w:t>
            </w:r>
            <w:r>
              <w:rPr>
                <w:rFonts w:ascii="Arial" w:eastAsia="Symbol" w:hAnsi="Arial" w:cs="Arial"/>
                <w:sz w:val="22"/>
                <w:szCs w:val="22"/>
              </w:rPr>
              <w:t xml:space="preserve">fatigue (r = 0.390, p &lt; 0.01), </w:t>
            </w:r>
            <w:r w:rsidRPr="00FC2FDB">
              <w:rPr>
                <w:rFonts w:ascii="Symbol" w:eastAsia="Symbol" w:hAnsi="Symbol" w:cs="Symbol"/>
                <w:sz w:val="22"/>
                <w:szCs w:val="22"/>
              </w:rPr>
              <w:t>­</w:t>
            </w:r>
            <w:r>
              <w:rPr>
                <w:rFonts w:ascii="Arial" w:hAnsi="Arial" w:cs="Arial"/>
                <w:sz w:val="22"/>
                <w:szCs w:val="22"/>
              </w:rPr>
              <w:t xml:space="preserve"> </w:t>
            </w:r>
            <w:r>
              <w:rPr>
                <w:rFonts w:ascii="Arial" w:eastAsia="Symbol" w:hAnsi="Arial" w:cs="Arial"/>
                <w:sz w:val="22"/>
                <w:szCs w:val="22"/>
              </w:rPr>
              <w:t xml:space="preserve">muscle soreness (r = 0.215, p &lt; 0.01). </w:t>
            </w:r>
          </w:p>
        </w:tc>
      </w:tr>
      <w:tr w:rsidR="001A6B50" w:rsidRPr="00FC2FDB" w14:paraId="45D62ACB"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Borders>
              <w:top w:val="single" w:sz="4" w:space="0" w:color="auto"/>
            </w:tcBorders>
          </w:tcPr>
          <w:p w14:paraId="687695CC" w14:textId="6FC735F8" w:rsidR="001A6B50" w:rsidRPr="002117BD" w:rsidRDefault="001A6B50" w:rsidP="0014379F">
            <w:pPr>
              <w:spacing w:line="276" w:lineRule="auto"/>
              <w:rPr>
                <w:rFonts w:ascii="Arial" w:hAnsi="Arial" w:cs="Arial"/>
                <w:sz w:val="22"/>
                <w:szCs w:val="22"/>
              </w:rPr>
            </w:pPr>
            <w:r>
              <w:rPr>
                <w:rFonts w:ascii="Arial" w:hAnsi="Arial" w:cs="Arial"/>
                <w:b w:val="0"/>
                <w:bCs w:val="0"/>
                <w:sz w:val="22"/>
                <w:szCs w:val="22"/>
              </w:rPr>
              <w:t xml:space="preserve">Sekiguchi et al. </w:t>
            </w:r>
          </w:p>
        </w:tc>
        <w:tc>
          <w:tcPr>
            <w:tcW w:w="1655" w:type="dxa"/>
            <w:tcBorders>
              <w:top w:val="single" w:sz="4" w:space="0" w:color="auto"/>
            </w:tcBorders>
          </w:tcPr>
          <w:p w14:paraId="285DA920" w14:textId="77777777" w:rsidR="001A6B50"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Wrist actigraphy</w:t>
            </w:r>
          </w:p>
        </w:tc>
        <w:tc>
          <w:tcPr>
            <w:tcW w:w="3260" w:type="dxa"/>
            <w:gridSpan w:val="2"/>
            <w:tcBorders>
              <w:top w:val="single" w:sz="4" w:space="0" w:color="auto"/>
            </w:tcBorders>
          </w:tcPr>
          <w:p w14:paraId="2C2DE753" w14:textId="77777777" w:rsidR="001A6B50"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RHR; HRV</w:t>
            </w:r>
          </w:p>
        </w:tc>
        <w:tc>
          <w:tcPr>
            <w:tcW w:w="7938" w:type="dxa"/>
            <w:tcBorders>
              <w:top w:val="single" w:sz="4" w:space="0" w:color="auto"/>
            </w:tcBorders>
          </w:tcPr>
          <w:p w14:paraId="1E7DA097" w14:textId="4E6F7BE3" w:rsidR="001A6B50" w:rsidRPr="009C7F87"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eastAsia="Symbol" w:hAnsi="Arial" w:cs="Arial"/>
                <w:sz w:val="22"/>
                <w:szCs w:val="22"/>
                <w:lang w:val="en-IE"/>
              </w:rPr>
            </w:pPr>
            <w:r w:rsidRPr="00FC2FDB">
              <w:rPr>
                <w:rFonts w:ascii="Symbol" w:eastAsia="Symbol" w:hAnsi="Symbol" w:cs="Symbol"/>
                <w:sz w:val="22"/>
                <w:szCs w:val="22"/>
              </w:rPr>
              <w:t>­</w:t>
            </w:r>
            <w:r>
              <w:rPr>
                <w:rFonts w:ascii="Symbol" w:eastAsia="Symbol" w:hAnsi="Symbol" w:cs="Symbol"/>
                <w:sz w:val="22"/>
                <w:szCs w:val="22"/>
              </w:rPr>
              <w:t xml:space="preserve"> </w:t>
            </w:r>
            <w:r w:rsidRPr="009C7F87">
              <w:rPr>
                <w:rFonts w:ascii="Arial" w:eastAsia="Symbol" w:hAnsi="Arial" w:cs="Arial"/>
                <w:sz w:val="22"/>
                <w:szCs w:val="22"/>
                <w:lang w:val="en-IE"/>
              </w:rPr>
              <w:t xml:space="preserve">RHR associated with </w:t>
            </w:r>
            <w:r w:rsidRPr="00FC2FDB">
              <w:rPr>
                <w:rFonts w:ascii="Symbol" w:eastAsia="Symbol" w:hAnsi="Symbol" w:cs="Symbol"/>
                <w:sz w:val="22"/>
                <w:szCs w:val="22"/>
              </w:rPr>
              <w:t>¯</w:t>
            </w:r>
            <w:r w:rsidRPr="00FC2FDB">
              <w:rPr>
                <w:rFonts w:ascii="Arial" w:hAnsi="Arial" w:cs="Arial"/>
                <w:sz w:val="22"/>
                <w:szCs w:val="22"/>
              </w:rPr>
              <w:t xml:space="preserve"> </w:t>
            </w:r>
            <w:r w:rsidRPr="009C7F87">
              <w:rPr>
                <w:rFonts w:ascii="Arial" w:eastAsia="Symbol" w:hAnsi="Arial" w:cs="Arial"/>
                <w:sz w:val="22"/>
                <w:szCs w:val="22"/>
                <w:lang w:val="en-IE"/>
              </w:rPr>
              <w:t xml:space="preserve">% time spent in light sleep (r = -0.65, p &lt; 0.05), </w:t>
            </w:r>
            <w:r w:rsidRPr="00FC2FDB">
              <w:rPr>
                <w:rFonts w:ascii="Symbol" w:eastAsia="Symbol" w:hAnsi="Symbol" w:cs="Symbol"/>
                <w:sz w:val="22"/>
                <w:szCs w:val="22"/>
              </w:rPr>
              <w:t>­</w:t>
            </w:r>
            <w:r>
              <w:rPr>
                <w:rFonts w:ascii="Symbol" w:eastAsia="Symbol" w:hAnsi="Symbol" w:cs="Symbol"/>
                <w:sz w:val="22"/>
                <w:szCs w:val="22"/>
              </w:rPr>
              <w:t xml:space="preserve"> </w:t>
            </w:r>
            <w:r w:rsidRPr="009C7F87">
              <w:rPr>
                <w:rFonts w:ascii="Arial" w:eastAsia="Symbol" w:hAnsi="Arial" w:cs="Arial"/>
                <w:sz w:val="22"/>
                <w:szCs w:val="22"/>
                <w:lang w:val="en-IE"/>
              </w:rPr>
              <w:t xml:space="preserve">%SWS (r = 0.55, p &lt; 0.05), </w:t>
            </w:r>
            <w:r w:rsidRPr="00FC2FDB">
              <w:rPr>
                <w:rFonts w:ascii="Symbol" w:eastAsia="Symbol" w:hAnsi="Symbol" w:cs="Symbol"/>
                <w:sz w:val="22"/>
                <w:szCs w:val="22"/>
              </w:rPr>
              <w:t>­</w:t>
            </w:r>
            <w:r>
              <w:rPr>
                <w:rFonts w:ascii="Symbol" w:eastAsia="Symbol" w:hAnsi="Symbol" w:cs="Symbol"/>
                <w:sz w:val="22"/>
                <w:szCs w:val="22"/>
              </w:rPr>
              <w:t xml:space="preserve"> </w:t>
            </w:r>
            <w:r w:rsidRPr="009C7F87">
              <w:rPr>
                <w:rFonts w:ascii="Arial" w:eastAsia="Symbol" w:hAnsi="Arial" w:cs="Arial"/>
                <w:sz w:val="22"/>
                <w:szCs w:val="22"/>
                <w:lang w:val="en-IE"/>
              </w:rPr>
              <w:t xml:space="preserve">%REM (r = 0.20, p &lt; 0.05), </w:t>
            </w:r>
            <w:r w:rsidRPr="00FC2FDB">
              <w:rPr>
                <w:rFonts w:ascii="Symbol" w:eastAsia="Symbol" w:hAnsi="Symbol" w:cs="Symbol"/>
                <w:sz w:val="22"/>
                <w:szCs w:val="22"/>
              </w:rPr>
              <w:t>¯</w:t>
            </w:r>
            <w:r w:rsidRPr="00FC2FDB">
              <w:rPr>
                <w:rFonts w:ascii="Arial" w:hAnsi="Arial" w:cs="Arial"/>
                <w:sz w:val="22"/>
                <w:szCs w:val="22"/>
              </w:rPr>
              <w:t xml:space="preserve"> </w:t>
            </w:r>
            <w:r w:rsidRPr="009C7F87">
              <w:rPr>
                <w:rFonts w:ascii="Arial" w:eastAsia="Symbol" w:hAnsi="Arial" w:cs="Arial"/>
                <w:sz w:val="22"/>
                <w:szCs w:val="22"/>
                <w:lang w:val="en-IE"/>
              </w:rPr>
              <w:t xml:space="preserve">sleep time spent in light sleep (r = -0.47, p &lt; 0.05), </w:t>
            </w:r>
            <w:r w:rsidRPr="00FC2FDB">
              <w:rPr>
                <w:rFonts w:ascii="Symbol" w:eastAsia="Symbol" w:hAnsi="Symbol" w:cs="Symbol"/>
                <w:sz w:val="22"/>
                <w:szCs w:val="22"/>
              </w:rPr>
              <w:t>­</w:t>
            </w:r>
            <w:r>
              <w:rPr>
                <w:rFonts w:ascii="Symbol" w:eastAsia="Symbol" w:hAnsi="Symbol" w:cs="Symbol"/>
                <w:sz w:val="22"/>
                <w:szCs w:val="22"/>
              </w:rPr>
              <w:t xml:space="preserve"> </w:t>
            </w:r>
            <w:r w:rsidRPr="009C7F87">
              <w:rPr>
                <w:rFonts w:ascii="Arial" w:eastAsia="Symbol" w:hAnsi="Arial" w:cs="Arial"/>
                <w:sz w:val="22"/>
                <w:szCs w:val="22"/>
                <w:lang w:val="en-IE"/>
              </w:rPr>
              <w:t xml:space="preserve">SWS (r = 0.54, p &lt; 0.05), </w:t>
            </w:r>
            <w:r w:rsidRPr="00FC2FDB">
              <w:rPr>
                <w:rFonts w:ascii="Symbol" w:eastAsia="Symbol" w:hAnsi="Symbol" w:cs="Symbol"/>
                <w:sz w:val="22"/>
                <w:szCs w:val="22"/>
              </w:rPr>
              <w:t>­</w:t>
            </w:r>
            <w:r>
              <w:rPr>
                <w:rFonts w:ascii="Symbol" w:eastAsia="Symbol" w:hAnsi="Symbol" w:cs="Symbol"/>
                <w:sz w:val="22"/>
                <w:szCs w:val="22"/>
              </w:rPr>
              <w:t xml:space="preserve"> </w:t>
            </w:r>
            <w:r w:rsidRPr="009C7F87">
              <w:rPr>
                <w:rFonts w:ascii="Arial" w:eastAsia="Symbol" w:hAnsi="Arial" w:cs="Arial"/>
                <w:sz w:val="22"/>
                <w:szCs w:val="22"/>
                <w:lang w:val="en-IE"/>
              </w:rPr>
              <w:t xml:space="preserve">REM (r = 0.21, p &lt; 0.05), </w:t>
            </w:r>
            <w:r w:rsidRPr="00FC2FDB">
              <w:rPr>
                <w:rFonts w:ascii="Symbol" w:eastAsia="Symbol" w:hAnsi="Symbol" w:cs="Symbol"/>
                <w:sz w:val="22"/>
                <w:szCs w:val="22"/>
              </w:rPr>
              <w:t>¯</w:t>
            </w:r>
            <w:r w:rsidRPr="00FC2FDB">
              <w:rPr>
                <w:rFonts w:ascii="Arial" w:hAnsi="Arial" w:cs="Arial"/>
                <w:sz w:val="22"/>
                <w:szCs w:val="22"/>
              </w:rPr>
              <w:t xml:space="preserve"> </w:t>
            </w:r>
            <w:r w:rsidRPr="009C7F87">
              <w:rPr>
                <w:rFonts w:ascii="Arial" w:eastAsia="Symbol" w:hAnsi="Arial" w:cs="Arial"/>
                <w:sz w:val="22"/>
                <w:szCs w:val="22"/>
                <w:lang w:val="en-IE"/>
              </w:rPr>
              <w:t xml:space="preserve">sleep consistency (r = -0.41, p &lt; 0.05). </w:t>
            </w:r>
          </w:p>
          <w:p w14:paraId="548678D3" w14:textId="77777777" w:rsidR="001A6B50" w:rsidRPr="00FC2FDB" w:rsidRDefault="001A6B50" w:rsidP="0014379F">
            <w:pPr>
              <w:spacing w:line="276" w:lineRule="auto"/>
              <w:cnfStyle w:val="000000000000" w:firstRow="0" w:lastRow="0" w:firstColumn="0" w:lastColumn="0" w:oddVBand="0" w:evenVBand="0" w:oddHBand="0" w:evenHBand="0" w:firstRowFirstColumn="0" w:firstRowLastColumn="0" w:lastRowFirstColumn="0" w:lastRowLastColumn="0"/>
              <w:rPr>
                <w:rFonts w:ascii="Symbol" w:eastAsia="Symbol" w:hAnsi="Symbol" w:cs="Symbol"/>
                <w:sz w:val="22"/>
                <w:szCs w:val="22"/>
              </w:rPr>
            </w:pPr>
            <w:r w:rsidRPr="00FC2FDB">
              <w:rPr>
                <w:rFonts w:ascii="Symbol" w:eastAsia="Symbol" w:hAnsi="Symbol" w:cs="Symbol"/>
                <w:sz w:val="22"/>
                <w:szCs w:val="22"/>
              </w:rPr>
              <w:t>­</w:t>
            </w:r>
            <w:r>
              <w:rPr>
                <w:rFonts w:ascii="Symbol" w:eastAsia="Symbol" w:hAnsi="Symbol" w:cs="Symbol"/>
                <w:sz w:val="22"/>
                <w:szCs w:val="22"/>
              </w:rPr>
              <w:t xml:space="preserve"> </w:t>
            </w:r>
            <w:r w:rsidRPr="009C7F87">
              <w:rPr>
                <w:rFonts w:ascii="Arial" w:eastAsia="Symbol" w:hAnsi="Arial" w:cs="Arial"/>
                <w:sz w:val="22"/>
                <w:szCs w:val="22"/>
                <w:lang w:val="en-IE"/>
              </w:rPr>
              <w:t xml:space="preserve">HRV associated with </w:t>
            </w:r>
            <w:r w:rsidRPr="00FC2FDB">
              <w:rPr>
                <w:rFonts w:ascii="Symbol" w:eastAsia="Symbol" w:hAnsi="Symbol" w:cs="Symbol"/>
                <w:sz w:val="22"/>
                <w:szCs w:val="22"/>
              </w:rPr>
              <w:t>­</w:t>
            </w:r>
            <w:r>
              <w:rPr>
                <w:rFonts w:ascii="Symbol" w:eastAsia="Symbol" w:hAnsi="Symbol" w:cs="Symbol"/>
                <w:sz w:val="22"/>
                <w:szCs w:val="22"/>
              </w:rPr>
              <w:t xml:space="preserve"> </w:t>
            </w:r>
            <w:r w:rsidRPr="009C7F87">
              <w:rPr>
                <w:rFonts w:ascii="Arial" w:eastAsia="Symbol" w:hAnsi="Arial" w:cs="Arial"/>
                <w:sz w:val="22"/>
                <w:szCs w:val="22"/>
                <w:lang w:val="en-IE"/>
              </w:rPr>
              <w:t xml:space="preserve">% time spent in light sleep (r = 0.54, p &lt; 0.05), </w:t>
            </w:r>
            <w:r w:rsidRPr="00FC2FDB">
              <w:rPr>
                <w:rFonts w:ascii="Symbol" w:eastAsia="Symbol" w:hAnsi="Symbol" w:cs="Symbol"/>
                <w:sz w:val="22"/>
                <w:szCs w:val="22"/>
              </w:rPr>
              <w:t>¯</w:t>
            </w:r>
            <w:r w:rsidRPr="00FC2FDB">
              <w:rPr>
                <w:rFonts w:ascii="Arial" w:hAnsi="Arial" w:cs="Arial"/>
                <w:sz w:val="22"/>
                <w:szCs w:val="22"/>
              </w:rPr>
              <w:t xml:space="preserve"> </w:t>
            </w:r>
            <w:r w:rsidRPr="009C7F87">
              <w:rPr>
                <w:rFonts w:ascii="Arial" w:eastAsia="Symbol" w:hAnsi="Arial" w:cs="Arial"/>
                <w:sz w:val="22"/>
                <w:szCs w:val="22"/>
                <w:lang w:val="en-IE"/>
              </w:rPr>
              <w:t xml:space="preserve">%SWS (r = -0.62, p &lt; 0.05), </w:t>
            </w:r>
            <w:r w:rsidRPr="00FC2FDB">
              <w:rPr>
                <w:rFonts w:ascii="Symbol" w:eastAsia="Symbol" w:hAnsi="Symbol" w:cs="Symbol"/>
                <w:sz w:val="22"/>
                <w:szCs w:val="22"/>
              </w:rPr>
              <w:t>­</w:t>
            </w:r>
            <w:r>
              <w:rPr>
                <w:rFonts w:ascii="Symbol" w:eastAsia="Symbol" w:hAnsi="Symbol" w:cs="Symbol"/>
                <w:sz w:val="22"/>
                <w:szCs w:val="22"/>
              </w:rPr>
              <w:t xml:space="preserve"> </w:t>
            </w:r>
            <w:r w:rsidRPr="009C7F87">
              <w:rPr>
                <w:rFonts w:ascii="Arial" w:eastAsia="Symbol" w:hAnsi="Arial" w:cs="Arial"/>
                <w:sz w:val="22"/>
                <w:szCs w:val="22"/>
                <w:lang w:val="en-IE"/>
              </w:rPr>
              <w:t xml:space="preserve">sleep time spent in light sleep (r = 0.38, p &lt; 0.05), </w:t>
            </w:r>
            <w:r w:rsidRPr="00FC2FDB">
              <w:rPr>
                <w:rFonts w:ascii="Symbol" w:eastAsia="Symbol" w:hAnsi="Symbol" w:cs="Symbol"/>
                <w:sz w:val="22"/>
                <w:szCs w:val="22"/>
              </w:rPr>
              <w:t>¯</w:t>
            </w:r>
            <w:r w:rsidRPr="00FC2FDB">
              <w:rPr>
                <w:rFonts w:ascii="Arial" w:hAnsi="Arial" w:cs="Arial"/>
                <w:sz w:val="22"/>
                <w:szCs w:val="22"/>
              </w:rPr>
              <w:t xml:space="preserve"> </w:t>
            </w:r>
            <w:r w:rsidRPr="009C7F87">
              <w:rPr>
                <w:rFonts w:ascii="Arial" w:eastAsia="Symbol" w:hAnsi="Arial" w:cs="Arial"/>
                <w:sz w:val="22"/>
                <w:szCs w:val="22"/>
                <w:lang w:val="en-IE"/>
              </w:rPr>
              <w:t>SWS (r = -0.61, p &lt; 0.05).</w:t>
            </w:r>
          </w:p>
        </w:tc>
      </w:tr>
      <w:tr w:rsidR="001A6B50" w:rsidRPr="00FC2FDB" w14:paraId="307F7DF7"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4434760D" w14:textId="09F4BFF8" w:rsidR="001A6B50" w:rsidRPr="00FC2FDB" w:rsidRDefault="001A6B50" w:rsidP="0014379F">
            <w:pPr>
              <w:spacing w:line="276" w:lineRule="auto"/>
              <w:rPr>
                <w:rFonts w:ascii="Arial" w:hAnsi="Arial" w:cs="Arial"/>
                <w:sz w:val="22"/>
                <w:szCs w:val="22"/>
              </w:rPr>
            </w:pPr>
            <w:r w:rsidRPr="00370ADA">
              <w:rPr>
                <w:rFonts w:ascii="Arial" w:hAnsi="Arial" w:cs="Arial"/>
                <w:b w:val="0"/>
                <w:bCs w:val="0"/>
                <w:sz w:val="22"/>
                <w:szCs w:val="22"/>
              </w:rPr>
              <w:t xml:space="preserve">Ungureanu et al. </w:t>
            </w:r>
          </w:p>
        </w:tc>
        <w:tc>
          <w:tcPr>
            <w:tcW w:w="1655" w:type="dxa"/>
          </w:tcPr>
          <w:p w14:paraId="2BA1B56E"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Hooper Index</w:t>
            </w:r>
          </w:p>
        </w:tc>
        <w:tc>
          <w:tcPr>
            <w:tcW w:w="3260" w:type="dxa"/>
            <w:gridSpan w:val="2"/>
          </w:tcPr>
          <w:p w14:paraId="75B9F53B" w14:textId="77777777" w:rsidR="001A6B50" w:rsidRPr="00FC2FDB"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sRPE</w:t>
            </w:r>
            <w:proofErr w:type="spellEnd"/>
            <w:r>
              <w:rPr>
                <w:rFonts w:ascii="Arial" w:hAnsi="Arial" w:cs="Arial"/>
                <w:sz w:val="22"/>
                <w:szCs w:val="22"/>
              </w:rPr>
              <w:t>; No. of jumps recorded via video</w:t>
            </w:r>
          </w:p>
        </w:tc>
        <w:tc>
          <w:tcPr>
            <w:tcW w:w="7938" w:type="dxa"/>
          </w:tcPr>
          <w:p w14:paraId="7A01C214" w14:textId="77777777" w:rsidR="001A6B50" w:rsidRPr="00FB5D7F" w:rsidRDefault="001A6B50" w:rsidP="0014379F">
            <w:pPr>
              <w:spacing w:line="276" w:lineRule="auto"/>
              <w:cnfStyle w:val="000000100000" w:firstRow="0" w:lastRow="0" w:firstColumn="0" w:lastColumn="0" w:oddVBand="0" w:evenVBand="0" w:oddHBand="1" w:evenHBand="0" w:firstRowFirstColumn="0" w:firstRowLastColumn="0" w:lastRowFirstColumn="0" w:lastRowLastColumn="0"/>
              <w:rPr>
                <w:rFonts w:ascii="Symbol" w:eastAsia="Symbol" w:hAnsi="Symbol" w:cs="Symbol"/>
                <w:sz w:val="22"/>
                <w:szCs w:val="22"/>
              </w:rPr>
            </w:pPr>
            <w:r>
              <w:rPr>
                <w:rFonts w:ascii="Arial" w:eastAsia="Symbol" w:hAnsi="Arial" w:cs="Arial"/>
                <w:sz w:val="22"/>
                <w:szCs w:val="22"/>
              </w:rPr>
              <w:t xml:space="preserve">Sleep quality not associated with previous day </w:t>
            </w:r>
            <w:proofErr w:type="spellStart"/>
            <w:proofErr w:type="gramStart"/>
            <w:r>
              <w:rPr>
                <w:rFonts w:ascii="Arial" w:eastAsia="Symbol" w:hAnsi="Arial" w:cs="Arial"/>
                <w:sz w:val="22"/>
                <w:szCs w:val="22"/>
              </w:rPr>
              <w:t>sRPE</w:t>
            </w:r>
            <w:proofErr w:type="spellEnd"/>
            <w:proofErr w:type="gramEnd"/>
            <w:r>
              <w:rPr>
                <w:rFonts w:ascii="Arial" w:eastAsia="Symbol" w:hAnsi="Arial" w:cs="Arial"/>
                <w:sz w:val="22"/>
                <w:szCs w:val="22"/>
              </w:rPr>
              <w:t xml:space="preserve"> or no. of jumps recorded in volleyball players.</w:t>
            </w:r>
          </w:p>
        </w:tc>
      </w:tr>
    </w:tbl>
    <w:p w14:paraId="26103A95" w14:textId="7B51BCA6" w:rsidR="001A6B50" w:rsidRDefault="001A6B50" w:rsidP="001A6B50">
      <w:pPr>
        <w:spacing w:line="276" w:lineRule="auto"/>
        <w:rPr>
          <w:rFonts w:ascii="Arial" w:hAnsi="Arial" w:cs="Arial"/>
          <w:i/>
          <w:iCs/>
          <w:sz w:val="22"/>
          <w:szCs w:val="22"/>
        </w:rPr>
      </w:pPr>
      <w:r>
        <w:rPr>
          <w:rFonts w:ascii="Arial" w:hAnsi="Arial" w:cs="Arial"/>
          <w:i/>
          <w:iCs/>
          <w:sz w:val="22"/>
          <w:szCs w:val="22"/>
        </w:rPr>
        <w:t xml:space="preserve">ACWR = acute chronic workload ratio; AIS = Australian Institute of Sport; AR = absolute risk; </w:t>
      </w:r>
      <w:r w:rsidR="003D1EFF">
        <w:rPr>
          <w:rFonts w:ascii="Arial" w:hAnsi="Arial" w:cs="Arial"/>
          <w:i/>
          <w:iCs/>
          <w:sz w:val="22"/>
          <w:szCs w:val="22"/>
        </w:rPr>
        <w:t xml:space="preserve">ASSQ = Athlete Sleep Screening Questionnaire; </w:t>
      </w:r>
      <w:r>
        <w:rPr>
          <w:rFonts w:ascii="Arial" w:hAnsi="Arial" w:cs="Arial"/>
          <w:i/>
          <w:iCs/>
          <w:sz w:val="22"/>
          <w:szCs w:val="22"/>
        </w:rPr>
        <w:t xml:space="preserve">AU = arbitrary unit; </w:t>
      </w:r>
      <w:r w:rsidRPr="000D3123">
        <w:rPr>
          <w:rFonts w:ascii="Arial" w:hAnsi="Arial" w:cs="Arial"/>
          <w:i/>
          <w:iCs/>
          <w:sz w:val="22"/>
          <w:szCs w:val="22"/>
        </w:rPr>
        <w:t>bpm = beats per minute</w:t>
      </w:r>
      <w:r>
        <w:rPr>
          <w:rFonts w:ascii="Arial" w:hAnsi="Arial" w:cs="Arial"/>
          <w:i/>
          <w:iCs/>
          <w:sz w:val="22"/>
          <w:szCs w:val="22"/>
        </w:rPr>
        <w:t xml:space="preserve">; </w:t>
      </w:r>
      <w:r w:rsidRPr="000D3123">
        <w:rPr>
          <w:rFonts w:ascii="Arial" w:hAnsi="Arial" w:cs="Arial"/>
          <w:i/>
          <w:iCs/>
          <w:sz w:val="22"/>
          <w:szCs w:val="22"/>
        </w:rPr>
        <w:t>CI = confidence interval</w:t>
      </w:r>
      <w:r>
        <w:rPr>
          <w:rFonts w:ascii="Arial" w:hAnsi="Arial" w:cs="Arial"/>
          <w:i/>
          <w:iCs/>
          <w:sz w:val="22"/>
          <w:szCs w:val="22"/>
        </w:rPr>
        <w:t xml:space="preserve">; </w:t>
      </w:r>
      <w:r w:rsidRPr="000D3123">
        <w:rPr>
          <w:rFonts w:ascii="Arial" w:hAnsi="Arial" w:cs="Arial"/>
          <w:i/>
          <w:iCs/>
          <w:sz w:val="22"/>
          <w:szCs w:val="22"/>
        </w:rPr>
        <w:t>CMJ = countermovement jump;</w:t>
      </w:r>
      <w:r>
        <w:rPr>
          <w:rFonts w:ascii="Arial" w:hAnsi="Arial" w:cs="Arial"/>
          <w:i/>
          <w:iCs/>
          <w:sz w:val="22"/>
          <w:szCs w:val="22"/>
        </w:rPr>
        <w:t xml:space="preserve"> </w:t>
      </w:r>
      <w:r w:rsidRPr="000D3123">
        <w:rPr>
          <w:rFonts w:ascii="Arial" w:hAnsi="Arial" w:cs="Arial"/>
          <w:i/>
          <w:iCs/>
          <w:sz w:val="22"/>
          <w:szCs w:val="22"/>
        </w:rPr>
        <w:t>CR-10 = category ratio-10</w:t>
      </w:r>
      <w:r>
        <w:rPr>
          <w:rFonts w:ascii="Arial" w:hAnsi="Arial" w:cs="Arial"/>
          <w:i/>
          <w:iCs/>
          <w:sz w:val="22"/>
          <w:szCs w:val="22"/>
        </w:rPr>
        <w:t xml:space="preserve">; </w:t>
      </w:r>
      <w:r w:rsidRPr="000D3123">
        <w:rPr>
          <w:rFonts w:ascii="Arial" w:hAnsi="Arial" w:cs="Arial"/>
          <w:i/>
          <w:iCs/>
          <w:sz w:val="22"/>
          <w:szCs w:val="22"/>
        </w:rPr>
        <w:t>DOMS = delayed onset muscle soreness</w:t>
      </w:r>
      <w:r>
        <w:rPr>
          <w:rFonts w:ascii="Arial" w:hAnsi="Arial" w:cs="Arial"/>
          <w:i/>
          <w:iCs/>
          <w:sz w:val="22"/>
          <w:szCs w:val="22"/>
        </w:rPr>
        <w:t xml:space="preserve">; </w:t>
      </w:r>
      <w:r w:rsidR="00BD1484">
        <w:rPr>
          <w:rFonts w:ascii="Arial" w:hAnsi="Arial" w:cs="Arial"/>
          <w:i/>
          <w:iCs/>
          <w:sz w:val="22"/>
          <w:szCs w:val="22"/>
        </w:rPr>
        <w:t>E = estimate</w:t>
      </w:r>
      <w:r w:rsidR="00805E4F">
        <w:rPr>
          <w:rFonts w:ascii="Arial" w:hAnsi="Arial" w:cs="Arial"/>
          <w:i/>
          <w:iCs/>
          <w:sz w:val="22"/>
          <w:szCs w:val="22"/>
        </w:rPr>
        <w:t xml:space="preserve">; </w:t>
      </w:r>
      <w:r w:rsidRPr="000D3123">
        <w:rPr>
          <w:rFonts w:ascii="Arial" w:hAnsi="Arial" w:cs="Arial"/>
          <w:i/>
          <w:iCs/>
          <w:sz w:val="22"/>
          <w:szCs w:val="22"/>
        </w:rPr>
        <w:t>EEG = electroencephalography</w:t>
      </w:r>
      <w:r>
        <w:rPr>
          <w:rFonts w:ascii="Arial" w:hAnsi="Arial" w:cs="Arial"/>
          <w:i/>
          <w:iCs/>
          <w:sz w:val="22"/>
          <w:szCs w:val="22"/>
        </w:rPr>
        <w:t xml:space="preserve">; </w:t>
      </w:r>
      <w:r w:rsidRPr="000D3123">
        <w:rPr>
          <w:rFonts w:ascii="Arial" w:hAnsi="Arial" w:cs="Arial"/>
          <w:i/>
          <w:iCs/>
          <w:sz w:val="22"/>
          <w:szCs w:val="22"/>
        </w:rPr>
        <w:t>EMG = electromyography; EOG = electrooculography;</w:t>
      </w:r>
      <w:r w:rsidRPr="00FD7615">
        <w:rPr>
          <w:rFonts w:ascii="Arial" w:hAnsi="Arial" w:cs="Arial"/>
          <w:i/>
          <w:iCs/>
          <w:sz w:val="22"/>
          <w:szCs w:val="22"/>
        </w:rPr>
        <w:t xml:space="preserve"> </w:t>
      </w:r>
      <w:r w:rsidRPr="000D3123">
        <w:rPr>
          <w:rFonts w:ascii="Arial" w:hAnsi="Arial" w:cs="Arial"/>
          <w:i/>
          <w:iCs/>
          <w:sz w:val="22"/>
          <w:szCs w:val="22"/>
        </w:rPr>
        <w:t>ES = effect size</w:t>
      </w:r>
      <w:r>
        <w:rPr>
          <w:rFonts w:ascii="Arial" w:hAnsi="Arial" w:cs="Arial"/>
          <w:i/>
          <w:iCs/>
          <w:sz w:val="22"/>
          <w:szCs w:val="22"/>
        </w:rPr>
        <w:t xml:space="preserve">; </w:t>
      </w:r>
      <w:r w:rsidRPr="000D3123">
        <w:rPr>
          <w:rFonts w:ascii="Arial" w:hAnsi="Arial" w:cs="Arial"/>
          <w:i/>
          <w:iCs/>
          <w:sz w:val="22"/>
          <w:szCs w:val="22"/>
        </w:rPr>
        <w:t>GPS = Global Positioning System;</w:t>
      </w:r>
      <w:r w:rsidRPr="00FD7615">
        <w:rPr>
          <w:rFonts w:ascii="Arial" w:hAnsi="Arial" w:cs="Arial"/>
          <w:i/>
          <w:iCs/>
          <w:sz w:val="22"/>
          <w:szCs w:val="22"/>
        </w:rPr>
        <w:t xml:space="preserve"> </w:t>
      </w:r>
      <w:r w:rsidRPr="000D3123">
        <w:rPr>
          <w:rFonts w:ascii="Arial" w:hAnsi="Arial" w:cs="Arial"/>
          <w:i/>
          <w:iCs/>
          <w:sz w:val="22"/>
          <w:szCs w:val="22"/>
        </w:rPr>
        <w:t>HR = heart rate</w:t>
      </w:r>
      <w:r w:rsidR="001D25FA">
        <w:rPr>
          <w:rFonts w:ascii="Arial" w:hAnsi="Arial" w:cs="Arial"/>
          <w:i/>
          <w:iCs/>
          <w:sz w:val="22"/>
          <w:szCs w:val="22"/>
        </w:rPr>
        <w:t xml:space="preserve">; </w:t>
      </w:r>
      <w:r w:rsidR="00805E4F">
        <w:rPr>
          <w:rFonts w:ascii="Arial" w:hAnsi="Arial" w:cs="Arial"/>
          <w:i/>
          <w:iCs/>
          <w:sz w:val="22"/>
          <w:szCs w:val="22"/>
        </w:rPr>
        <w:t xml:space="preserve">I = intercept; </w:t>
      </w:r>
      <w:r w:rsidR="001D25FA">
        <w:rPr>
          <w:rFonts w:ascii="Arial" w:hAnsi="Arial" w:cs="Arial"/>
          <w:i/>
          <w:iCs/>
          <w:sz w:val="22"/>
          <w:szCs w:val="22"/>
        </w:rPr>
        <w:t xml:space="preserve">LEAF-Q = </w:t>
      </w:r>
      <w:r w:rsidR="006A0C33">
        <w:rPr>
          <w:rFonts w:ascii="Arial" w:hAnsi="Arial" w:cs="Arial"/>
          <w:i/>
          <w:iCs/>
          <w:sz w:val="22"/>
          <w:szCs w:val="22"/>
        </w:rPr>
        <w:t xml:space="preserve">Low Energy Availability </w:t>
      </w:r>
      <w:r w:rsidR="00E3260F">
        <w:rPr>
          <w:rFonts w:ascii="Arial" w:hAnsi="Arial" w:cs="Arial"/>
          <w:i/>
          <w:iCs/>
          <w:sz w:val="22"/>
          <w:szCs w:val="22"/>
        </w:rPr>
        <w:t xml:space="preserve">in Female Athletes </w:t>
      </w:r>
      <w:r w:rsidR="00A003C5">
        <w:rPr>
          <w:rFonts w:ascii="Arial" w:hAnsi="Arial" w:cs="Arial"/>
          <w:i/>
          <w:iCs/>
          <w:sz w:val="22"/>
          <w:szCs w:val="22"/>
        </w:rPr>
        <w:t>Questionnaire;</w:t>
      </w:r>
      <w:r>
        <w:rPr>
          <w:rFonts w:ascii="Arial" w:hAnsi="Arial" w:cs="Arial"/>
          <w:i/>
          <w:iCs/>
          <w:sz w:val="22"/>
          <w:szCs w:val="22"/>
        </w:rPr>
        <w:t xml:space="preserve"> </w:t>
      </w:r>
      <w:proofErr w:type="spellStart"/>
      <w:r w:rsidRPr="000D3123">
        <w:rPr>
          <w:rFonts w:ascii="Arial" w:hAnsi="Arial" w:cs="Arial"/>
          <w:i/>
          <w:iCs/>
          <w:sz w:val="22"/>
          <w:szCs w:val="22"/>
        </w:rPr>
        <w:t>lnRMSSD</w:t>
      </w:r>
      <w:proofErr w:type="spellEnd"/>
      <w:r w:rsidRPr="000D3123">
        <w:rPr>
          <w:rFonts w:ascii="Arial" w:hAnsi="Arial" w:cs="Arial"/>
          <w:i/>
          <w:iCs/>
          <w:sz w:val="22"/>
          <w:szCs w:val="22"/>
        </w:rPr>
        <w:t xml:space="preserve"> = log-transformed root mean square of successive R-R intervals</w:t>
      </w:r>
      <w:r>
        <w:rPr>
          <w:rFonts w:ascii="Arial" w:hAnsi="Arial" w:cs="Arial"/>
          <w:i/>
          <w:iCs/>
          <w:sz w:val="22"/>
          <w:szCs w:val="22"/>
        </w:rPr>
        <w:t xml:space="preserve">; </w:t>
      </w:r>
      <w:r w:rsidRPr="000D3123">
        <w:rPr>
          <w:rFonts w:ascii="Arial" w:hAnsi="Arial" w:cs="Arial"/>
          <w:i/>
          <w:iCs/>
          <w:sz w:val="22"/>
          <w:szCs w:val="22"/>
        </w:rPr>
        <w:t>NREM  = non-rapid eye movement</w:t>
      </w:r>
      <w:r>
        <w:rPr>
          <w:rFonts w:ascii="Arial" w:hAnsi="Arial" w:cs="Arial"/>
          <w:i/>
          <w:iCs/>
          <w:sz w:val="22"/>
          <w:szCs w:val="22"/>
        </w:rPr>
        <w:t xml:space="preserve">; </w:t>
      </w:r>
      <w:r w:rsidRPr="000D3123">
        <w:rPr>
          <w:rFonts w:ascii="Arial" w:hAnsi="Arial" w:cs="Arial"/>
          <w:i/>
          <w:iCs/>
          <w:sz w:val="22"/>
          <w:szCs w:val="22"/>
        </w:rPr>
        <w:t xml:space="preserve">OR = odds </w:t>
      </w:r>
      <w:r w:rsidRPr="000D3123">
        <w:rPr>
          <w:rFonts w:ascii="Arial" w:hAnsi="Arial" w:cs="Arial"/>
          <w:i/>
          <w:iCs/>
          <w:sz w:val="22"/>
          <w:szCs w:val="22"/>
        </w:rPr>
        <w:lastRenderedPageBreak/>
        <w:t>ratio</w:t>
      </w:r>
      <w:r>
        <w:rPr>
          <w:rFonts w:ascii="Arial" w:hAnsi="Arial" w:cs="Arial"/>
          <w:i/>
          <w:iCs/>
          <w:sz w:val="22"/>
          <w:szCs w:val="22"/>
        </w:rPr>
        <w:t xml:space="preserve">; </w:t>
      </w:r>
      <w:r w:rsidRPr="000D3123">
        <w:rPr>
          <w:rFonts w:ascii="Arial" w:hAnsi="Arial" w:cs="Arial"/>
          <w:i/>
          <w:iCs/>
          <w:sz w:val="22"/>
          <w:szCs w:val="22"/>
        </w:rPr>
        <w:t>OSQ = Oviedo Sleep Questionnaire;</w:t>
      </w:r>
      <w:r w:rsidRPr="00FD7615">
        <w:rPr>
          <w:rFonts w:ascii="Arial" w:hAnsi="Arial" w:cs="Arial"/>
          <w:i/>
          <w:iCs/>
          <w:sz w:val="22"/>
          <w:szCs w:val="22"/>
        </w:rPr>
        <w:t xml:space="preserve"> </w:t>
      </w:r>
      <w:r w:rsidR="00E43133">
        <w:rPr>
          <w:rFonts w:ascii="Arial" w:hAnsi="Arial" w:cs="Arial"/>
          <w:i/>
          <w:iCs/>
          <w:sz w:val="22"/>
          <w:szCs w:val="22"/>
        </w:rPr>
        <w:t xml:space="preserve">PSQI = Pittsburgh Sleep Quality Index; </w:t>
      </w:r>
      <w:r w:rsidRPr="000D3123">
        <w:rPr>
          <w:rFonts w:ascii="Arial" w:hAnsi="Arial" w:cs="Arial"/>
          <w:i/>
          <w:iCs/>
          <w:sz w:val="22"/>
          <w:szCs w:val="22"/>
        </w:rPr>
        <w:t>RAT = Reactive Agility Test;</w:t>
      </w:r>
      <w:r w:rsidRPr="00FD7615">
        <w:rPr>
          <w:rFonts w:ascii="Arial" w:hAnsi="Arial" w:cs="Arial"/>
          <w:i/>
          <w:iCs/>
          <w:sz w:val="22"/>
          <w:szCs w:val="22"/>
        </w:rPr>
        <w:t xml:space="preserve"> </w:t>
      </w:r>
      <w:r w:rsidRPr="000D3123">
        <w:rPr>
          <w:rFonts w:ascii="Arial" w:hAnsi="Arial" w:cs="Arial"/>
          <w:i/>
          <w:iCs/>
          <w:sz w:val="22"/>
          <w:szCs w:val="22"/>
        </w:rPr>
        <w:t>REM = rapid eye movement; RPE = rate of perceived exertion</w:t>
      </w:r>
      <w:r>
        <w:rPr>
          <w:rFonts w:ascii="Arial" w:hAnsi="Arial" w:cs="Arial"/>
          <w:i/>
          <w:iCs/>
          <w:sz w:val="22"/>
          <w:szCs w:val="22"/>
        </w:rPr>
        <w:t xml:space="preserve">; </w:t>
      </w:r>
      <w:r w:rsidRPr="000D3123">
        <w:rPr>
          <w:rFonts w:ascii="Arial" w:hAnsi="Arial" w:cs="Arial"/>
          <w:i/>
          <w:iCs/>
          <w:sz w:val="22"/>
          <w:szCs w:val="22"/>
        </w:rPr>
        <w:t xml:space="preserve">R-1 = from start line to the first gate; </w:t>
      </w:r>
      <w:r w:rsidR="00501444">
        <w:rPr>
          <w:rFonts w:ascii="Arial" w:hAnsi="Arial" w:cs="Arial"/>
          <w:i/>
          <w:iCs/>
          <w:sz w:val="22"/>
          <w:szCs w:val="22"/>
        </w:rPr>
        <w:t xml:space="preserve">SDS = sleep </w:t>
      </w:r>
      <w:r w:rsidR="0075588A">
        <w:rPr>
          <w:rFonts w:ascii="Arial" w:hAnsi="Arial" w:cs="Arial"/>
          <w:i/>
          <w:iCs/>
          <w:sz w:val="22"/>
          <w:szCs w:val="22"/>
        </w:rPr>
        <w:t xml:space="preserve">difficulty score; </w:t>
      </w:r>
      <w:r w:rsidRPr="000D3123">
        <w:rPr>
          <w:rFonts w:ascii="Arial" w:hAnsi="Arial" w:cs="Arial"/>
          <w:i/>
          <w:iCs/>
          <w:sz w:val="22"/>
          <w:szCs w:val="22"/>
        </w:rPr>
        <w:t>SE = sleep efficiency;</w:t>
      </w:r>
      <w:r>
        <w:rPr>
          <w:rFonts w:ascii="Arial" w:hAnsi="Arial" w:cs="Arial"/>
          <w:i/>
          <w:iCs/>
          <w:sz w:val="22"/>
          <w:szCs w:val="22"/>
        </w:rPr>
        <w:t xml:space="preserve"> </w:t>
      </w:r>
      <w:r w:rsidR="00E61623">
        <w:rPr>
          <w:rFonts w:ascii="Arial" w:hAnsi="Arial" w:cs="Arial"/>
          <w:i/>
          <w:iCs/>
          <w:sz w:val="22"/>
          <w:szCs w:val="22"/>
        </w:rPr>
        <w:t xml:space="preserve">SLS = single leg squat; </w:t>
      </w:r>
      <w:r w:rsidRPr="000D3123">
        <w:rPr>
          <w:rFonts w:ascii="Arial" w:hAnsi="Arial" w:cs="Arial"/>
          <w:i/>
          <w:iCs/>
          <w:sz w:val="22"/>
          <w:szCs w:val="22"/>
        </w:rPr>
        <w:t>s-RPE = Session Rate of Perceived Exertion; SWS = slow wave sleep;</w:t>
      </w:r>
      <w:r w:rsidRPr="00FD7615">
        <w:rPr>
          <w:rFonts w:ascii="Arial" w:hAnsi="Arial" w:cs="Arial"/>
          <w:i/>
          <w:iCs/>
          <w:sz w:val="22"/>
          <w:szCs w:val="22"/>
        </w:rPr>
        <w:t xml:space="preserve"> </w:t>
      </w:r>
      <w:r w:rsidRPr="000D3123">
        <w:rPr>
          <w:rFonts w:ascii="Arial" w:hAnsi="Arial" w:cs="Arial"/>
          <w:i/>
          <w:iCs/>
          <w:sz w:val="22"/>
          <w:szCs w:val="22"/>
        </w:rPr>
        <w:t>TIB = time in bed; TST = total sleep time;</w:t>
      </w:r>
      <w:r w:rsidRPr="00FD7615">
        <w:rPr>
          <w:rFonts w:ascii="Arial" w:hAnsi="Arial" w:cs="Arial"/>
          <w:i/>
          <w:iCs/>
          <w:sz w:val="22"/>
          <w:szCs w:val="22"/>
        </w:rPr>
        <w:t xml:space="preserve"> </w:t>
      </w:r>
      <w:proofErr w:type="spellStart"/>
      <w:r w:rsidRPr="000D3123">
        <w:rPr>
          <w:rFonts w:ascii="Arial" w:hAnsi="Arial" w:cs="Arial"/>
          <w:i/>
          <w:iCs/>
          <w:sz w:val="22"/>
          <w:szCs w:val="22"/>
        </w:rPr>
        <w:t>YoYo</w:t>
      </w:r>
      <w:proofErr w:type="spellEnd"/>
      <w:r w:rsidRPr="000D3123">
        <w:rPr>
          <w:rFonts w:ascii="Arial" w:hAnsi="Arial" w:cs="Arial"/>
          <w:i/>
          <w:iCs/>
          <w:sz w:val="22"/>
          <w:szCs w:val="22"/>
        </w:rPr>
        <w:t xml:space="preserve"> IRT = </w:t>
      </w:r>
      <w:proofErr w:type="spellStart"/>
      <w:r w:rsidRPr="000D3123">
        <w:rPr>
          <w:rFonts w:ascii="Arial" w:hAnsi="Arial" w:cs="Arial"/>
          <w:i/>
          <w:iCs/>
          <w:sz w:val="22"/>
          <w:szCs w:val="22"/>
        </w:rPr>
        <w:t>YoYo</w:t>
      </w:r>
      <w:proofErr w:type="spellEnd"/>
      <w:r w:rsidRPr="000D3123">
        <w:rPr>
          <w:rFonts w:ascii="Arial" w:hAnsi="Arial" w:cs="Arial"/>
          <w:i/>
          <w:iCs/>
          <w:sz w:val="22"/>
          <w:szCs w:val="22"/>
        </w:rPr>
        <w:t xml:space="preserve"> Intermittent Recovery Test</w:t>
      </w:r>
      <w:r>
        <w:rPr>
          <w:rFonts w:ascii="Arial" w:hAnsi="Arial" w:cs="Arial"/>
          <w:i/>
          <w:iCs/>
          <w:sz w:val="22"/>
          <w:szCs w:val="22"/>
        </w:rPr>
        <w:t xml:space="preserve">; </w:t>
      </w:r>
      <w:r w:rsidRPr="000D3123">
        <w:rPr>
          <w:rFonts w:ascii="Symbol" w:eastAsia="Symbol" w:hAnsi="Symbol" w:cs="Symbol"/>
          <w:i/>
          <w:iCs/>
          <w:sz w:val="22"/>
          <w:szCs w:val="22"/>
        </w:rPr>
        <w:t>b</w:t>
      </w:r>
      <w:r w:rsidRPr="000D3123">
        <w:rPr>
          <w:rFonts w:ascii="Arial" w:hAnsi="Arial" w:cs="Arial"/>
          <w:i/>
          <w:iCs/>
          <w:sz w:val="22"/>
          <w:szCs w:val="22"/>
        </w:rPr>
        <w:t xml:space="preserve"> = beta value indicating the change in outcome variable for each one-unit increase in the predictor variab</w:t>
      </w:r>
      <w:r>
        <w:rPr>
          <w:rFonts w:ascii="Arial" w:hAnsi="Arial" w:cs="Arial"/>
          <w:i/>
          <w:iCs/>
          <w:sz w:val="22"/>
          <w:szCs w:val="22"/>
        </w:rPr>
        <w:t xml:space="preserve">le. </w:t>
      </w:r>
    </w:p>
    <w:p w14:paraId="5B692F87" w14:textId="77777777" w:rsidR="00FD439B" w:rsidRDefault="00FD439B" w:rsidP="00DE1CEB">
      <w:pPr>
        <w:spacing w:line="480" w:lineRule="auto"/>
        <w:rPr>
          <w:rFonts w:ascii="Arial" w:hAnsi="Arial" w:cs="Arial"/>
        </w:rPr>
      </w:pPr>
    </w:p>
    <w:p w14:paraId="4EC7DD4A" w14:textId="77777777" w:rsidR="001A6B50" w:rsidRDefault="001A6B50" w:rsidP="00DE1CEB">
      <w:pPr>
        <w:spacing w:line="480" w:lineRule="auto"/>
        <w:rPr>
          <w:rFonts w:ascii="Arial" w:hAnsi="Arial" w:cs="Arial"/>
        </w:rPr>
      </w:pPr>
    </w:p>
    <w:p w14:paraId="4ACCF42F" w14:textId="77777777" w:rsidR="001A6B50" w:rsidRDefault="001A6B50" w:rsidP="00DE1CEB">
      <w:pPr>
        <w:spacing w:line="480" w:lineRule="auto"/>
        <w:rPr>
          <w:rFonts w:ascii="Arial" w:hAnsi="Arial" w:cs="Arial"/>
        </w:rPr>
      </w:pPr>
    </w:p>
    <w:p w14:paraId="7B79B460" w14:textId="77777777" w:rsidR="001A6B50" w:rsidRDefault="001A6B50" w:rsidP="00DE1CEB">
      <w:pPr>
        <w:spacing w:line="480" w:lineRule="auto"/>
        <w:rPr>
          <w:rFonts w:ascii="Arial" w:hAnsi="Arial" w:cs="Arial"/>
        </w:rPr>
      </w:pPr>
    </w:p>
    <w:p w14:paraId="1D69391E" w14:textId="77777777" w:rsidR="001A6B50" w:rsidRDefault="001A6B50" w:rsidP="00DE1CEB">
      <w:pPr>
        <w:spacing w:line="480" w:lineRule="auto"/>
        <w:rPr>
          <w:rFonts w:ascii="Arial" w:hAnsi="Arial" w:cs="Arial"/>
        </w:rPr>
      </w:pPr>
    </w:p>
    <w:p w14:paraId="4AC9C76F" w14:textId="77777777" w:rsidR="001A6B50" w:rsidRDefault="001A6B50" w:rsidP="00DE1CEB">
      <w:pPr>
        <w:spacing w:line="480" w:lineRule="auto"/>
        <w:rPr>
          <w:rFonts w:ascii="Arial" w:hAnsi="Arial" w:cs="Arial"/>
        </w:rPr>
      </w:pPr>
    </w:p>
    <w:p w14:paraId="01A5A41C" w14:textId="77777777" w:rsidR="001A6B50" w:rsidRDefault="001A6B50" w:rsidP="00DE1CEB">
      <w:pPr>
        <w:spacing w:line="480" w:lineRule="auto"/>
        <w:rPr>
          <w:rFonts w:ascii="Arial" w:hAnsi="Arial" w:cs="Arial"/>
        </w:rPr>
      </w:pPr>
    </w:p>
    <w:p w14:paraId="64BEB796" w14:textId="77777777" w:rsidR="001A6B50" w:rsidRDefault="001A6B50" w:rsidP="00DE1CEB">
      <w:pPr>
        <w:spacing w:line="480" w:lineRule="auto"/>
        <w:rPr>
          <w:rFonts w:ascii="Arial" w:hAnsi="Arial" w:cs="Arial"/>
        </w:rPr>
      </w:pPr>
    </w:p>
    <w:p w14:paraId="25FE955C" w14:textId="77777777" w:rsidR="000115F5" w:rsidRDefault="000115F5" w:rsidP="00DE1CEB">
      <w:pPr>
        <w:spacing w:line="480" w:lineRule="auto"/>
        <w:rPr>
          <w:rFonts w:ascii="Arial" w:hAnsi="Arial" w:cs="Arial"/>
        </w:rPr>
      </w:pPr>
    </w:p>
    <w:p w14:paraId="59089079" w14:textId="77777777" w:rsidR="000115F5" w:rsidRDefault="000115F5" w:rsidP="00DE1CEB">
      <w:pPr>
        <w:spacing w:line="480" w:lineRule="auto"/>
        <w:rPr>
          <w:rFonts w:ascii="Arial" w:hAnsi="Arial" w:cs="Arial"/>
        </w:rPr>
      </w:pPr>
    </w:p>
    <w:p w14:paraId="386FC604" w14:textId="77777777" w:rsidR="000115F5" w:rsidRDefault="000115F5" w:rsidP="00DE1CEB">
      <w:pPr>
        <w:spacing w:line="480" w:lineRule="auto"/>
        <w:rPr>
          <w:rFonts w:ascii="Arial" w:hAnsi="Arial" w:cs="Arial"/>
        </w:rPr>
      </w:pPr>
    </w:p>
    <w:p w14:paraId="7B1D4183" w14:textId="77777777" w:rsidR="000115F5" w:rsidRDefault="000115F5" w:rsidP="00DE1CEB">
      <w:pPr>
        <w:spacing w:line="480" w:lineRule="auto"/>
        <w:rPr>
          <w:rFonts w:ascii="Arial" w:hAnsi="Arial" w:cs="Arial"/>
        </w:rPr>
      </w:pPr>
    </w:p>
    <w:p w14:paraId="0F76685B" w14:textId="77777777" w:rsidR="000115F5" w:rsidRDefault="000115F5" w:rsidP="00DE1CEB">
      <w:pPr>
        <w:spacing w:line="480" w:lineRule="auto"/>
        <w:rPr>
          <w:rFonts w:ascii="Arial" w:hAnsi="Arial" w:cs="Arial"/>
        </w:rPr>
      </w:pPr>
    </w:p>
    <w:p w14:paraId="28256030" w14:textId="77777777" w:rsidR="001A6B50" w:rsidRDefault="001A6B50" w:rsidP="00DE1CEB">
      <w:pPr>
        <w:spacing w:line="480" w:lineRule="auto"/>
        <w:rPr>
          <w:rFonts w:ascii="Arial" w:hAnsi="Arial" w:cs="Arial"/>
        </w:rPr>
      </w:pPr>
    </w:p>
    <w:p w14:paraId="3D1BCD71" w14:textId="3F52CDA7" w:rsidR="007B0389" w:rsidRPr="005E5CAC" w:rsidRDefault="007B0389" w:rsidP="007B0389">
      <w:pPr>
        <w:spacing w:line="480" w:lineRule="auto"/>
        <w:jc w:val="both"/>
        <w:rPr>
          <w:rFonts w:ascii="Arial" w:hAnsi="Arial" w:cs="Arial"/>
          <w:i/>
          <w:iCs/>
        </w:rPr>
      </w:pPr>
      <w:r w:rsidRPr="005E5CAC">
        <w:rPr>
          <w:rFonts w:ascii="Arial" w:hAnsi="Arial" w:cs="Arial"/>
          <w:b/>
          <w:bCs/>
        </w:rPr>
        <w:lastRenderedPageBreak/>
        <w:t xml:space="preserve">Table </w:t>
      </w:r>
      <w:r>
        <w:rPr>
          <w:rFonts w:ascii="Arial" w:hAnsi="Arial" w:cs="Arial"/>
          <w:b/>
          <w:bCs/>
        </w:rPr>
        <w:t>6</w:t>
      </w:r>
      <w:r w:rsidRPr="005E5CAC">
        <w:rPr>
          <w:rFonts w:ascii="Arial" w:hAnsi="Arial" w:cs="Arial"/>
          <w:b/>
          <w:bCs/>
        </w:rPr>
        <w:t xml:space="preserve">: </w:t>
      </w:r>
      <w:r w:rsidRPr="005E5CAC">
        <w:rPr>
          <w:rFonts w:ascii="Arial" w:hAnsi="Arial" w:cs="Arial"/>
        </w:rPr>
        <w:t xml:space="preserve">Results from studies examining the </w:t>
      </w:r>
      <w:r>
        <w:rPr>
          <w:rFonts w:ascii="Arial" w:hAnsi="Arial" w:cs="Arial"/>
        </w:rPr>
        <w:t>association</w:t>
      </w:r>
      <w:r w:rsidRPr="005E5CAC">
        <w:rPr>
          <w:rFonts w:ascii="Arial" w:hAnsi="Arial" w:cs="Arial"/>
        </w:rPr>
        <w:t xml:space="preserve"> between sleep and </w:t>
      </w:r>
      <w:r>
        <w:rPr>
          <w:rFonts w:ascii="Arial" w:hAnsi="Arial" w:cs="Arial"/>
        </w:rPr>
        <w:t xml:space="preserve">mood and </w:t>
      </w:r>
      <w:r w:rsidR="00C90EC2">
        <w:rPr>
          <w:rFonts w:ascii="Arial" w:hAnsi="Arial" w:cs="Arial"/>
        </w:rPr>
        <w:t xml:space="preserve">subjective </w:t>
      </w:r>
      <w:r>
        <w:rPr>
          <w:rFonts w:ascii="Arial" w:hAnsi="Arial" w:cs="Arial"/>
        </w:rPr>
        <w:t xml:space="preserve">wellbeing in female athletes. </w:t>
      </w:r>
    </w:p>
    <w:tbl>
      <w:tblPr>
        <w:tblStyle w:val="PlainTable2"/>
        <w:tblW w:w="14317" w:type="dxa"/>
        <w:tblLook w:val="04A0" w:firstRow="1" w:lastRow="0" w:firstColumn="1" w:lastColumn="0" w:noHBand="0" w:noVBand="1"/>
      </w:tblPr>
      <w:tblGrid>
        <w:gridCol w:w="1442"/>
        <w:gridCol w:w="22"/>
        <w:gridCol w:w="1655"/>
        <w:gridCol w:w="3260"/>
        <w:gridCol w:w="7938"/>
      </w:tblGrid>
      <w:tr w:rsidR="007B0389" w:rsidRPr="00FC2FDB" w14:paraId="54E0ED3C" w14:textId="77777777" w:rsidTr="006450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14:paraId="6EA52A6F" w14:textId="77777777" w:rsidR="007B0389" w:rsidRPr="00FC2FDB" w:rsidRDefault="007B0389" w:rsidP="0014379F">
            <w:pPr>
              <w:spacing w:line="276" w:lineRule="auto"/>
              <w:rPr>
                <w:rFonts w:ascii="Arial" w:hAnsi="Arial" w:cs="Arial"/>
                <w:sz w:val="22"/>
                <w:szCs w:val="22"/>
              </w:rPr>
            </w:pPr>
            <w:r>
              <w:rPr>
                <w:rFonts w:ascii="Arial" w:hAnsi="Arial" w:cs="Arial"/>
                <w:sz w:val="22"/>
                <w:szCs w:val="22"/>
              </w:rPr>
              <w:t>Study</w:t>
            </w:r>
          </w:p>
        </w:tc>
        <w:tc>
          <w:tcPr>
            <w:tcW w:w="1677" w:type="dxa"/>
            <w:gridSpan w:val="2"/>
          </w:tcPr>
          <w:p w14:paraId="5159E1FA" w14:textId="77777777" w:rsidR="007B0389" w:rsidRPr="00FC2FDB" w:rsidRDefault="007B0389" w:rsidP="0014379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Sleep Measurement</w:t>
            </w:r>
          </w:p>
        </w:tc>
        <w:tc>
          <w:tcPr>
            <w:tcW w:w="3260" w:type="dxa"/>
          </w:tcPr>
          <w:p w14:paraId="003F2531" w14:textId="77777777" w:rsidR="007B0389" w:rsidRPr="00FC2FDB" w:rsidRDefault="007B0389" w:rsidP="0014379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Performance Measurement</w:t>
            </w:r>
          </w:p>
        </w:tc>
        <w:tc>
          <w:tcPr>
            <w:tcW w:w="7938" w:type="dxa"/>
          </w:tcPr>
          <w:p w14:paraId="11827576" w14:textId="77777777" w:rsidR="007B0389" w:rsidRPr="00FC2FDB" w:rsidRDefault="007B0389" w:rsidP="0014379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Results</w:t>
            </w:r>
          </w:p>
        </w:tc>
      </w:tr>
      <w:tr w:rsidR="007B0389" w:rsidRPr="00FB5D7F" w14:paraId="1E2CA362"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53F9F5F0" w14:textId="76C8C151" w:rsidR="007B0389" w:rsidRPr="00FC2FDB" w:rsidRDefault="007B0389" w:rsidP="0014379F">
            <w:pPr>
              <w:spacing w:line="276" w:lineRule="auto"/>
              <w:rPr>
                <w:rFonts w:ascii="Arial" w:hAnsi="Arial" w:cs="Arial"/>
                <w:sz w:val="22"/>
                <w:szCs w:val="22"/>
              </w:rPr>
            </w:pPr>
            <w:r w:rsidRPr="00FC2FDB">
              <w:rPr>
                <w:rFonts w:ascii="Arial" w:hAnsi="Arial" w:cs="Arial"/>
                <w:b w:val="0"/>
                <w:bCs w:val="0"/>
                <w:sz w:val="22"/>
                <w:szCs w:val="22"/>
              </w:rPr>
              <w:t>Benjamin et al.</w:t>
            </w:r>
            <w:r>
              <w:rPr>
                <w:rFonts w:ascii="Arial" w:hAnsi="Arial" w:cs="Arial"/>
                <w:b w:val="0"/>
                <w:bCs w:val="0"/>
                <w:sz w:val="22"/>
                <w:szCs w:val="22"/>
              </w:rPr>
              <w:t xml:space="preserve"> </w:t>
            </w:r>
          </w:p>
        </w:tc>
        <w:tc>
          <w:tcPr>
            <w:tcW w:w="1655" w:type="dxa"/>
          </w:tcPr>
          <w:p w14:paraId="375CCDC2" w14:textId="77777777" w:rsidR="007B0389" w:rsidRPr="00FC2FDB"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C2FDB">
              <w:rPr>
                <w:rFonts w:ascii="Arial" w:hAnsi="Arial" w:cs="Arial"/>
                <w:sz w:val="22"/>
                <w:szCs w:val="22"/>
              </w:rPr>
              <w:t>PSQI</w:t>
            </w:r>
          </w:p>
        </w:tc>
        <w:tc>
          <w:tcPr>
            <w:tcW w:w="3260" w:type="dxa"/>
          </w:tcPr>
          <w:p w14:paraId="7E4E4F95" w14:textId="77777777" w:rsidR="007B0389" w:rsidRPr="00FC2FDB"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C2FDB">
              <w:rPr>
                <w:rFonts w:ascii="Arial" w:hAnsi="Arial" w:cs="Arial"/>
                <w:sz w:val="22"/>
                <w:szCs w:val="22"/>
              </w:rPr>
              <w:t>Profile of Mood States; Sports Anxiety Scale-2</w:t>
            </w:r>
          </w:p>
        </w:tc>
        <w:tc>
          <w:tcPr>
            <w:tcW w:w="7938" w:type="dxa"/>
          </w:tcPr>
          <w:p w14:paraId="1D500B9B" w14:textId="77777777" w:rsidR="007B0389" w:rsidRPr="00FC2FDB"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 xml:space="preserve">sleep quality </w:t>
            </w:r>
            <w:r>
              <w:rPr>
                <w:rFonts w:ascii="Arial" w:hAnsi="Arial" w:cs="Arial"/>
                <w:sz w:val="22"/>
                <w:szCs w:val="22"/>
              </w:rPr>
              <w:t xml:space="preserve">associated with </w:t>
            </w:r>
            <w:r w:rsidRPr="00FC2FDB">
              <w:rPr>
                <w:rFonts w:ascii="Symbol" w:eastAsia="Symbol" w:hAnsi="Symbol" w:cs="Symbol"/>
                <w:sz w:val="22"/>
                <w:szCs w:val="22"/>
              </w:rPr>
              <w:t>­</w:t>
            </w:r>
            <w:r w:rsidRPr="00FC2FDB">
              <w:rPr>
                <w:rFonts w:ascii="Arial" w:hAnsi="Arial" w:cs="Arial"/>
                <w:sz w:val="22"/>
                <w:szCs w:val="22"/>
              </w:rPr>
              <w:t xml:space="preserve"> tension</w:t>
            </w:r>
            <w:r>
              <w:rPr>
                <w:rFonts w:ascii="Arial" w:hAnsi="Arial" w:cs="Arial"/>
                <w:sz w:val="22"/>
                <w:szCs w:val="22"/>
              </w:rPr>
              <w:t xml:space="preserve"> (p &lt; 0.001)</w:t>
            </w:r>
            <w:r w:rsidRPr="00FC2FDB">
              <w:rPr>
                <w:rFonts w:ascii="Arial" w:hAnsi="Arial" w:cs="Arial"/>
                <w:sz w:val="22"/>
                <w:szCs w:val="22"/>
              </w:rPr>
              <w:t>, depression</w:t>
            </w:r>
            <w:r>
              <w:rPr>
                <w:rFonts w:ascii="Arial" w:hAnsi="Arial" w:cs="Arial"/>
                <w:sz w:val="22"/>
                <w:szCs w:val="22"/>
              </w:rPr>
              <w:t xml:space="preserve"> (p &lt; 0.001)</w:t>
            </w:r>
            <w:r w:rsidRPr="00FC2FDB">
              <w:rPr>
                <w:rFonts w:ascii="Arial" w:hAnsi="Arial" w:cs="Arial"/>
                <w:sz w:val="22"/>
                <w:szCs w:val="22"/>
              </w:rPr>
              <w:t>, anger</w:t>
            </w:r>
            <w:r>
              <w:rPr>
                <w:rFonts w:ascii="Arial" w:hAnsi="Arial" w:cs="Arial"/>
                <w:sz w:val="22"/>
                <w:szCs w:val="22"/>
              </w:rPr>
              <w:t xml:space="preserve"> (p &lt; 0.001)</w:t>
            </w:r>
            <w:r w:rsidRPr="00FC2FDB">
              <w:rPr>
                <w:rFonts w:ascii="Arial" w:hAnsi="Arial" w:cs="Arial"/>
                <w:sz w:val="22"/>
                <w:szCs w:val="22"/>
              </w:rPr>
              <w:t>, fatigue</w:t>
            </w:r>
            <w:r>
              <w:rPr>
                <w:rFonts w:ascii="Arial" w:hAnsi="Arial" w:cs="Arial"/>
                <w:sz w:val="22"/>
                <w:szCs w:val="22"/>
              </w:rPr>
              <w:t xml:space="preserve"> (p &lt; 0.001)</w:t>
            </w:r>
            <w:r w:rsidRPr="00FC2FDB">
              <w:rPr>
                <w:rFonts w:ascii="Arial" w:hAnsi="Arial" w:cs="Arial"/>
                <w:sz w:val="22"/>
                <w:szCs w:val="22"/>
              </w:rPr>
              <w:t>, confusion</w:t>
            </w:r>
            <w:r>
              <w:rPr>
                <w:rFonts w:ascii="Arial" w:hAnsi="Arial" w:cs="Arial"/>
                <w:sz w:val="22"/>
                <w:szCs w:val="22"/>
              </w:rPr>
              <w:t xml:space="preserve"> (p &lt; 0.001)</w:t>
            </w:r>
            <w:r w:rsidRPr="00FC2FDB">
              <w:rPr>
                <w:rFonts w:ascii="Arial" w:hAnsi="Arial" w:cs="Arial"/>
                <w:sz w:val="22"/>
                <w:szCs w:val="22"/>
              </w:rPr>
              <w:t>, total mood disturbance</w:t>
            </w:r>
            <w:r>
              <w:rPr>
                <w:rFonts w:ascii="Arial" w:hAnsi="Arial" w:cs="Arial"/>
                <w:sz w:val="22"/>
                <w:szCs w:val="22"/>
              </w:rPr>
              <w:t xml:space="preserve"> (p &lt; 0.001)</w:t>
            </w:r>
            <w:r w:rsidRPr="00FC2FDB">
              <w:rPr>
                <w:rFonts w:ascii="Arial" w:hAnsi="Arial" w:cs="Arial"/>
                <w:sz w:val="22"/>
                <w:szCs w:val="22"/>
              </w:rPr>
              <w:t xml:space="preserve">; </w:t>
            </w:r>
            <w:r w:rsidRPr="00FC2FDB">
              <w:rPr>
                <w:rFonts w:ascii="Symbol" w:eastAsia="Symbol" w:hAnsi="Symbol" w:cs="Symbol"/>
                <w:sz w:val="22"/>
                <w:szCs w:val="22"/>
              </w:rPr>
              <w:t>¯</w:t>
            </w:r>
            <w:r w:rsidRPr="00FC2FDB">
              <w:rPr>
                <w:rFonts w:ascii="Arial" w:hAnsi="Arial" w:cs="Arial"/>
                <w:sz w:val="22"/>
                <w:szCs w:val="22"/>
              </w:rPr>
              <w:t xml:space="preserve"> vigour</w:t>
            </w:r>
            <w:r>
              <w:rPr>
                <w:rFonts w:ascii="Arial" w:hAnsi="Arial" w:cs="Arial"/>
                <w:sz w:val="22"/>
                <w:szCs w:val="22"/>
              </w:rPr>
              <w:t xml:space="preserve"> (p &lt; 0.001)</w:t>
            </w:r>
            <w:r w:rsidRPr="00FC2FDB">
              <w:rPr>
                <w:rFonts w:ascii="Arial" w:hAnsi="Arial" w:cs="Arial"/>
                <w:sz w:val="22"/>
                <w:szCs w:val="22"/>
              </w:rPr>
              <w:t xml:space="preserve">. </w:t>
            </w:r>
          </w:p>
          <w:p w14:paraId="22D9F22E" w14:textId="77777777" w:rsidR="007B0389" w:rsidRPr="00FB5D7F"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Symbol" w:eastAsia="Symbol" w:hAnsi="Symbol" w:cs="Symbol"/>
                <w:sz w:val="22"/>
                <w:szCs w:val="22"/>
              </w:rPr>
            </w:pPr>
            <w:r>
              <w:rPr>
                <w:rFonts w:ascii="Arial" w:hAnsi="Arial" w:cs="Arial"/>
                <w:sz w:val="22"/>
                <w:szCs w:val="22"/>
              </w:rPr>
              <w:t xml:space="preserve">Decreased sleep quality associated with greater tension and anger in </w:t>
            </w:r>
            <w:proofErr w:type="gramStart"/>
            <w:r>
              <w:rPr>
                <w:rFonts w:ascii="Arial" w:hAnsi="Arial" w:cs="Arial"/>
                <w:sz w:val="22"/>
                <w:szCs w:val="22"/>
              </w:rPr>
              <w:t>females</w:t>
            </w:r>
            <w:proofErr w:type="gramEnd"/>
            <w:r>
              <w:rPr>
                <w:rFonts w:ascii="Arial" w:hAnsi="Arial" w:cs="Arial"/>
                <w:sz w:val="22"/>
                <w:szCs w:val="22"/>
              </w:rPr>
              <w:t xml:space="preserve"> vs males (p &lt; 0.05, p &lt; 0.01, respectively) </w:t>
            </w:r>
            <w:r w:rsidRPr="00FC2FDB">
              <w:rPr>
                <w:rFonts w:ascii="Arial" w:hAnsi="Arial" w:cs="Arial"/>
                <w:sz w:val="22"/>
                <w:szCs w:val="22"/>
              </w:rPr>
              <w:t xml:space="preserve"> </w:t>
            </w:r>
          </w:p>
        </w:tc>
      </w:tr>
      <w:tr w:rsidR="007B0389" w:rsidRPr="00FB5D7F" w14:paraId="71C18324"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Borders>
              <w:top w:val="single" w:sz="4" w:space="0" w:color="7F7F7F" w:themeColor="text1" w:themeTint="80"/>
              <w:bottom w:val="single" w:sz="4" w:space="0" w:color="7F7F7F" w:themeColor="text1" w:themeTint="80"/>
            </w:tcBorders>
          </w:tcPr>
          <w:p w14:paraId="3184A3D2" w14:textId="7B282D5A" w:rsidR="007B0389" w:rsidRPr="00FC2FDB" w:rsidRDefault="007B0389" w:rsidP="0014379F">
            <w:pPr>
              <w:spacing w:line="276" w:lineRule="auto"/>
              <w:rPr>
                <w:rFonts w:ascii="Arial" w:hAnsi="Arial" w:cs="Arial"/>
                <w:sz w:val="22"/>
                <w:szCs w:val="22"/>
              </w:rPr>
            </w:pPr>
            <w:r w:rsidRPr="00FC2FDB">
              <w:rPr>
                <w:rFonts w:ascii="Arial" w:hAnsi="Arial" w:cs="Arial"/>
                <w:b w:val="0"/>
                <w:bCs w:val="0"/>
                <w:sz w:val="22"/>
                <w:szCs w:val="22"/>
              </w:rPr>
              <w:t xml:space="preserve">Fernandes et al. </w:t>
            </w:r>
          </w:p>
        </w:tc>
        <w:tc>
          <w:tcPr>
            <w:tcW w:w="1655" w:type="dxa"/>
            <w:tcBorders>
              <w:top w:val="single" w:sz="4" w:space="0" w:color="7F7F7F" w:themeColor="text1" w:themeTint="80"/>
              <w:bottom w:val="single" w:sz="4" w:space="0" w:color="7F7F7F" w:themeColor="text1" w:themeTint="80"/>
            </w:tcBorders>
          </w:tcPr>
          <w:p w14:paraId="488D7220" w14:textId="77777777" w:rsidR="007B0389" w:rsidRPr="00FC2FDB" w:rsidRDefault="007B0389"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 xml:space="preserve">Hooper </w:t>
            </w:r>
            <w:r>
              <w:rPr>
                <w:rFonts w:ascii="Arial" w:hAnsi="Arial" w:cs="Arial"/>
                <w:sz w:val="22"/>
                <w:szCs w:val="22"/>
              </w:rPr>
              <w:t>I</w:t>
            </w:r>
            <w:r w:rsidRPr="00FC2FDB">
              <w:rPr>
                <w:rFonts w:ascii="Arial" w:hAnsi="Arial" w:cs="Arial"/>
                <w:sz w:val="22"/>
                <w:szCs w:val="22"/>
              </w:rPr>
              <w:t xml:space="preserve">ndex </w:t>
            </w:r>
          </w:p>
        </w:tc>
        <w:tc>
          <w:tcPr>
            <w:tcW w:w="3260" w:type="dxa"/>
            <w:tcBorders>
              <w:top w:val="single" w:sz="4" w:space="0" w:color="7F7F7F" w:themeColor="text1" w:themeTint="80"/>
              <w:bottom w:val="single" w:sz="4" w:space="0" w:color="7F7F7F" w:themeColor="text1" w:themeTint="80"/>
            </w:tcBorders>
          </w:tcPr>
          <w:p w14:paraId="7560105C" w14:textId="77777777" w:rsidR="007B0389" w:rsidRPr="00FC2FDB" w:rsidRDefault="007B0389"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 xml:space="preserve">Internal training load (CR-10 scale) </w:t>
            </w:r>
          </w:p>
        </w:tc>
        <w:tc>
          <w:tcPr>
            <w:tcW w:w="7938" w:type="dxa"/>
            <w:tcBorders>
              <w:top w:val="single" w:sz="4" w:space="0" w:color="7F7F7F" w:themeColor="text1" w:themeTint="80"/>
              <w:bottom w:val="single" w:sz="4" w:space="0" w:color="7F7F7F" w:themeColor="text1" w:themeTint="80"/>
            </w:tcBorders>
          </w:tcPr>
          <w:p w14:paraId="0160985B" w14:textId="77777777" w:rsidR="007B0389" w:rsidRPr="00FB5D7F" w:rsidRDefault="007B0389" w:rsidP="0014379F">
            <w:pPr>
              <w:spacing w:line="276" w:lineRule="auto"/>
              <w:cnfStyle w:val="000000000000" w:firstRow="0" w:lastRow="0" w:firstColumn="0" w:lastColumn="0" w:oddVBand="0" w:evenVBand="0" w:oddHBand="0" w:evenHBand="0" w:firstRowFirstColumn="0" w:firstRowLastColumn="0" w:lastRowFirstColumn="0" w:lastRowLastColumn="0"/>
              <w:rPr>
                <w:rFonts w:ascii="Symbol" w:eastAsia="Symbol" w:hAnsi="Symbol" w:cs="Symbol"/>
                <w:sz w:val="22"/>
                <w:szCs w:val="22"/>
              </w:rPr>
            </w:pPr>
            <w:r>
              <w:rPr>
                <w:rFonts w:ascii="Arial" w:hAnsi="Arial" w:cs="Arial"/>
                <w:sz w:val="22"/>
                <w:szCs w:val="22"/>
              </w:rPr>
              <w:t xml:space="preserve">Moderate, non-significant association between </w:t>
            </w:r>
            <w:r>
              <w:rPr>
                <w:rFonts w:ascii="Symbol" w:eastAsia="Symbol" w:hAnsi="Symbol" w:cs="Symbol"/>
                <w:sz w:val="22"/>
                <w:szCs w:val="22"/>
              </w:rPr>
              <w:t>­</w:t>
            </w:r>
            <w:r>
              <w:rPr>
                <w:rFonts w:ascii="Arial" w:hAnsi="Arial" w:cs="Arial"/>
                <w:sz w:val="22"/>
                <w:szCs w:val="22"/>
              </w:rPr>
              <w:t xml:space="preserve"> sleep and </w:t>
            </w:r>
            <w:r>
              <w:rPr>
                <w:rFonts w:ascii="Symbol" w:eastAsia="Symbol" w:hAnsi="Symbol" w:cs="Symbol"/>
                <w:sz w:val="22"/>
                <w:szCs w:val="22"/>
              </w:rPr>
              <w:t>­</w:t>
            </w:r>
            <w:r>
              <w:rPr>
                <w:rFonts w:ascii="Arial" w:hAnsi="Arial" w:cs="Arial"/>
                <w:sz w:val="22"/>
                <w:szCs w:val="22"/>
              </w:rPr>
              <w:t xml:space="preserve"> stress</w:t>
            </w:r>
            <w:r w:rsidRPr="00FC2FDB">
              <w:rPr>
                <w:rFonts w:ascii="Arial" w:hAnsi="Arial" w:cs="Arial"/>
                <w:sz w:val="22"/>
                <w:szCs w:val="22"/>
              </w:rPr>
              <w:t xml:space="preserve"> (r = 0.412</w:t>
            </w:r>
            <w:r>
              <w:rPr>
                <w:rFonts w:ascii="Arial" w:hAnsi="Arial" w:cs="Arial"/>
                <w:sz w:val="22"/>
                <w:szCs w:val="22"/>
              </w:rPr>
              <w:t>, p &gt; 0.05</w:t>
            </w:r>
            <w:r w:rsidRPr="00FC2FDB">
              <w:rPr>
                <w:rFonts w:ascii="Arial" w:hAnsi="Arial" w:cs="Arial"/>
                <w:sz w:val="22"/>
                <w:szCs w:val="22"/>
              </w:rPr>
              <w:t>)</w:t>
            </w:r>
            <w:r>
              <w:rPr>
                <w:rFonts w:ascii="Arial" w:hAnsi="Arial" w:cs="Arial"/>
                <w:sz w:val="22"/>
                <w:szCs w:val="22"/>
              </w:rPr>
              <w:t xml:space="preserve">. </w:t>
            </w:r>
          </w:p>
        </w:tc>
      </w:tr>
      <w:tr w:rsidR="007B0389" w:rsidRPr="00FB5D7F" w14:paraId="1B82B900" w14:textId="77777777" w:rsidTr="00FE6B62">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Borders>
              <w:top w:val="none" w:sz="0" w:space="0" w:color="auto"/>
              <w:bottom w:val="single" w:sz="4" w:space="0" w:color="auto"/>
            </w:tcBorders>
          </w:tcPr>
          <w:p w14:paraId="27D1031A" w14:textId="719234ED" w:rsidR="007B0389" w:rsidRPr="00FC2FDB" w:rsidRDefault="007B0389" w:rsidP="0014379F">
            <w:pPr>
              <w:spacing w:line="276" w:lineRule="auto"/>
              <w:rPr>
                <w:rFonts w:ascii="Arial" w:hAnsi="Arial" w:cs="Arial"/>
                <w:sz w:val="22"/>
                <w:szCs w:val="22"/>
              </w:rPr>
            </w:pPr>
            <w:r>
              <w:rPr>
                <w:rFonts w:ascii="Arial" w:hAnsi="Arial" w:cs="Arial"/>
                <w:b w:val="0"/>
                <w:bCs w:val="0"/>
                <w:sz w:val="22"/>
                <w:szCs w:val="22"/>
              </w:rPr>
              <w:t xml:space="preserve">Foster et al. </w:t>
            </w:r>
          </w:p>
        </w:tc>
        <w:tc>
          <w:tcPr>
            <w:tcW w:w="1655" w:type="dxa"/>
            <w:tcBorders>
              <w:top w:val="none" w:sz="0" w:space="0" w:color="auto"/>
              <w:bottom w:val="single" w:sz="4" w:space="0" w:color="auto"/>
            </w:tcBorders>
          </w:tcPr>
          <w:p w14:paraId="1870C79A" w14:textId="77777777" w:rsidR="007B0389" w:rsidRPr="00FC2FDB"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Metrifit</w:t>
            </w:r>
            <w:proofErr w:type="spellEnd"/>
            <w:r>
              <w:rPr>
                <w:rFonts w:ascii="Arial" w:hAnsi="Arial" w:cs="Arial"/>
                <w:sz w:val="22"/>
                <w:szCs w:val="22"/>
              </w:rPr>
              <w:t xml:space="preserve"> athlete monitoring application </w:t>
            </w:r>
          </w:p>
        </w:tc>
        <w:tc>
          <w:tcPr>
            <w:tcW w:w="3260" w:type="dxa"/>
            <w:tcBorders>
              <w:top w:val="none" w:sz="0" w:space="0" w:color="auto"/>
              <w:bottom w:val="single" w:sz="4" w:space="0" w:color="auto"/>
            </w:tcBorders>
          </w:tcPr>
          <w:p w14:paraId="39A6198A" w14:textId="77777777" w:rsidR="007B0389" w:rsidRPr="00FC2FDB"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Metrifit</w:t>
            </w:r>
            <w:proofErr w:type="spellEnd"/>
            <w:r>
              <w:rPr>
                <w:rFonts w:ascii="Arial" w:hAnsi="Arial" w:cs="Arial"/>
                <w:sz w:val="22"/>
                <w:szCs w:val="22"/>
              </w:rPr>
              <w:t xml:space="preserve"> athlete monitoring application </w:t>
            </w:r>
          </w:p>
        </w:tc>
        <w:tc>
          <w:tcPr>
            <w:tcW w:w="7938" w:type="dxa"/>
            <w:tcBorders>
              <w:top w:val="none" w:sz="0" w:space="0" w:color="auto"/>
              <w:bottom w:val="single" w:sz="4" w:space="0" w:color="auto"/>
            </w:tcBorders>
          </w:tcPr>
          <w:p w14:paraId="342E9E9F" w14:textId="77777777" w:rsidR="007B0389" w:rsidRPr="00433D8F"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E"/>
              </w:rPr>
            </w:pPr>
            <w:r>
              <w:rPr>
                <w:rFonts w:ascii="Symbol" w:eastAsia="Symbol" w:hAnsi="Symbol" w:cs="Symbol"/>
                <w:sz w:val="22"/>
                <w:szCs w:val="22"/>
              </w:rPr>
              <w:t>­</w:t>
            </w:r>
            <w:r>
              <w:rPr>
                <w:rFonts w:ascii="Arial" w:hAnsi="Arial" w:cs="Arial"/>
                <w:sz w:val="22"/>
                <w:szCs w:val="22"/>
              </w:rPr>
              <w:t xml:space="preserve"> </w:t>
            </w:r>
            <w:r w:rsidRPr="00433D8F">
              <w:rPr>
                <w:rFonts w:ascii="Arial" w:hAnsi="Arial" w:cs="Arial"/>
                <w:sz w:val="22"/>
                <w:szCs w:val="22"/>
                <w:lang w:val="en-IE"/>
              </w:rPr>
              <w:t xml:space="preserve">sleep quality associated with </w:t>
            </w:r>
            <w:r>
              <w:rPr>
                <w:rFonts w:ascii="Symbol" w:eastAsia="Symbol" w:hAnsi="Symbol" w:cs="Symbol"/>
                <w:sz w:val="22"/>
                <w:szCs w:val="22"/>
              </w:rPr>
              <w:t>­</w:t>
            </w:r>
            <w:r>
              <w:rPr>
                <w:rFonts w:ascii="Arial" w:hAnsi="Arial" w:cs="Arial"/>
                <w:sz w:val="22"/>
                <w:szCs w:val="22"/>
              </w:rPr>
              <w:t xml:space="preserve"> </w:t>
            </w:r>
            <w:r w:rsidRPr="00433D8F">
              <w:rPr>
                <w:rFonts w:ascii="Arial" w:hAnsi="Arial" w:cs="Arial"/>
                <w:sz w:val="22"/>
                <w:szCs w:val="22"/>
                <w:lang w:val="en-IE"/>
              </w:rPr>
              <w:t xml:space="preserve">energy (r = 0.387, p &lt; 0.001) and </w:t>
            </w:r>
            <w:r w:rsidRPr="00FC2FDB">
              <w:rPr>
                <w:rFonts w:ascii="Symbol" w:eastAsia="Symbol" w:hAnsi="Symbol" w:cs="Symbol"/>
                <w:sz w:val="22"/>
                <w:szCs w:val="22"/>
              </w:rPr>
              <w:t>¯</w:t>
            </w:r>
            <w:r w:rsidRPr="00FC2FDB">
              <w:rPr>
                <w:rFonts w:ascii="Arial" w:hAnsi="Arial" w:cs="Arial"/>
                <w:sz w:val="22"/>
                <w:szCs w:val="22"/>
              </w:rPr>
              <w:t xml:space="preserve"> </w:t>
            </w:r>
            <w:r w:rsidRPr="00433D8F">
              <w:rPr>
                <w:rFonts w:ascii="Arial" w:hAnsi="Arial" w:cs="Arial"/>
                <w:sz w:val="22"/>
                <w:szCs w:val="22"/>
                <w:lang w:val="en-IE"/>
              </w:rPr>
              <w:t xml:space="preserve">stress (r = 0.255, p &lt; 0.001) </w:t>
            </w:r>
          </w:p>
          <w:p w14:paraId="7B880B48" w14:textId="77777777" w:rsidR="007B0389" w:rsidRPr="00433D8F"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E"/>
              </w:rPr>
            </w:pPr>
            <w:r>
              <w:rPr>
                <w:rFonts w:ascii="Symbol" w:eastAsia="Symbol" w:hAnsi="Symbol" w:cs="Symbol"/>
                <w:sz w:val="22"/>
                <w:szCs w:val="22"/>
              </w:rPr>
              <w:t>­</w:t>
            </w:r>
            <w:r>
              <w:rPr>
                <w:rFonts w:ascii="Arial" w:hAnsi="Arial" w:cs="Arial"/>
                <w:sz w:val="22"/>
                <w:szCs w:val="22"/>
              </w:rPr>
              <w:t xml:space="preserve"> </w:t>
            </w:r>
            <w:r w:rsidRPr="00433D8F">
              <w:rPr>
                <w:rFonts w:ascii="Arial" w:hAnsi="Arial" w:cs="Arial"/>
                <w:sz w:val="22"/>
                <w:szCs w:val="22"/>
                <w:lang w:val="en-IE"/>
              </w:rPr>
              <w:t xml:space="preserve">sleep duration associated with </w:t>
            </w:r>
            <w:r>
              <w:rPr>
                <w:rFonts w:ascii="Symbol" w:eastAsia="Symbol" w:hAnsi="Symbol" w:cs="Symbol"/>
                <w:sz w:val="22"/>
                <w:szCs w:val="22"/>
              </w:rPr>
              <w:t>­</w:t>
            </w:r>
            <w:r>
              <w:rPr>
                <w:rFonts w:ascii="Arial" w:hAnsi="Arial" w:cs="Arial"/>
                <w:sz w:val="22"/>
                <w:szCs w:val="22"/>
              </w:rPr>
              <w:t xml:space="preserve"> </w:t>
            </w:r>
            <w:r w:rsidRPr="00433D8F">
              <w:rPr>
                <w:rFonts w:ascii="Arial" w:hAnsi="Arial" w:cs="Arial"/>
                <w:sz w:val="22"/>
                <w:szCs w:val="22"/>
                <w:lang w:val="en-IE"/>
              </w:rPr>
              <w:t xml:space="preserve">energy (r = 0.218, p &lt; 0.001) and </w:t>
            </w:r>
            <w:r w:rsidRPr="00FC2FDB">
              <w:rPr>
                <w:rFonts w:ascii="Symbol" w:eastAsia="Symbol" w:hAnsi="Symbol" w:cs="Symbol"/>
                <w:sz w:val="22"/>
                <w:szCs w:val="22"/>
              </w:rPr>
              <w:t>¯</w:t>
            </w:r>
            <w:r w:rsidRPr="00FC2FDB">
              <w:rPr>
                <w:rFonts w:ascii="Arial" w:hAnsi="Arial" w:cs="Arial"/>
                <w:sz w:val="22"/>
                <w:szCs w:val="22"/>
              </w:rPr>
              <w:t xml:space="preserve"> </w:t>
            </w:r>
            <w:r w:rsidRPr="00433D8F">
              <w:rPr>
                <w:rFonts w:ascii="Arial" w:hAnsi="Arial" w:cs="Arial"/>
                <w:sz w:val="22"/>
                <w:szCs w:val="22"/>
                <w:lang w:val="en-IE"/>
              </w:rPr>
              <w:t xml:space="preserve">stress (r = 0.179, p &lt; 0.001) </w:t>
            </w:r>
          </w:p>
          <w:p w14:paraId="2D25BAF9" w14:textId="77777777" w:rsidR="007B0389"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33D8F">
              <w:rPr>
                <w:rFonts w:ascii="Arial" w:hAnsi="Arial" w:cs="Arial"/>
                <w:sz w:val="22"/>
                <w:szCs w:val="22"/>
                <w:lang w:val="en-IE"/>
              </w:rPr>
              <w:t>(Larger numbers on Likert scale indicate positive effect, hence positive correlation with stress)</w:t>
            </w:r>
          </w:p>
        </w:tc>
      </w:tr>
      <w:tr w:rsidR="007B0389" w:rsidRPr="00FB5D7F" w14:paraId="2F7B4391" w14:textId="77777777" w:rsidTr="00FE6B62">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Borders>
              <w:top w:val="single" w:sz="4" w:space="0" w:color="auto"/>
              <w:bottom w:val="single" w:sz="4" w:space="0" w:color="7F7F7F" w:themeColor="text1" w:themeTint="80"/>
            </w:tcBorders>
          </w:tcPr>
          <w:p w14:paraId="010006FA" w14:textId="3AFD21BB" w:rsidR="007B0389" w:rsidRPr="00FC2FDB" w:rsidRDefault="007B0389" w:rsidP="0014379F">
            <w:pPr>
              <w:spacing w:line="276" w:lineRule="auto"/>
              <w:rPr>
                <w:rFonts w:ascii="Arial" w:hAnsi="Arial" w:cs="Arial"/>
                <w:sz w:val="22"/>
                <w:szCs w:val="22"/>
              </w:rPr>
            </w:pPr>
            <w:proofErr w:type="spellStart"/>
            <w:r w:rsidRPr="00FC2FDB">
              <w:rPr>
                <w:rFonts w:ascii="Arial" w:hAnsi="Arial" w:cs="Arial"/>
                <w:b w:val="0"/>
                <w:bCs w:val="0"/>
                <w:sz w:val="22"/>
                <w:szCs w:val="22"/>
              </w:rPr>
              <w:t>Haroldsdottir</w:t>
            </w:r>
            <w:proofErr w:type="spellEnd"/>
            <w:r w:rsidRPr="00FC2FDB">
              <w:rPr>
                <w:rFonts w:ascii="Arial" w:hAnsi="Arial" w:cs="Arial"/>
                <w:b w:val="0"/>
                <w:bCs w:val="0"/>
                <w:sz w:val="22"/>
                <w:szCs w:val="22"/>
              </w:rPr>
              <w:t xml:space="preserve"> et al. </w:t>
            </w:r>
          </w:p>
        </w:tc>
        <w:tc>
          <w:tcPr>
            <w:tcW w:w="1655" w:type="dxa"/>
            <w:tcBorders>
              <w:top w:val="single" w:sz="4" w:space="0" w:color="auto"/>
              <w:bottom w:val="single" w:sz="4" w:space="0" w:color="7F7F7F" w:themeColor="text1" w:themeTint="80"/>
            </w:tcBorders>
          </w:tcPr>
          <w:p w14:paraId="79184D5A" w14:textId="77777777" w:rsidR="007B0389" w:rsidRPr="00FC2FDB" w:rsidRDefault="007B0389"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 xml:space="preserve">Likert scale 1-5 for sleep quality; sleep duration recorded via </w:t>
            </w:r>
            <w:proofErr w:type="spellStart"/>
            <w:r w:rsidRPr="00FC2FDB">
              <w:rPr>
                <w:rFonts w:ascii="Arial" w:hAnsi="Arial" w:cs="Arial"/>
                <w:sz w:val="22"/>
                <w:szCs w:val="22"/>
              </w:rPr>
              <w:t>Metrifit</w:t>
            </w:r>
            <w:proofErr w:type="spellEnd"/>
            <w:r w:rsidRPr="00FC2FDB">
              <w:rPr>
                <w:rFonts w:ascii="Arial" w:hAnsi="Arial" w:cs="Arial"/>
                <w:sz w:val="22"/>
                <w:szCs w:val="22"/>
              </w:rPr>
              <w:t xml:space="preserve"> app. </w:t>
            </w:r>
          </w:p>
        </w:tc>
        <w:tc>
          <w:tcPr>
            <w:tcW w:w="3260" w:type="dxa"/>
            <w:tcBorders>
              <w:top w:val="single" w:sz="4" w:space="0" w:color="auto"/>
              <w:bottom w:val="single" w:sz="4" w:space="0" w:color="7F7F7F" w:themeColor="text1" w:themeTint="80"/>
            </w:tcBorders>
          </w:tcPr>
          <w:p w14:paraId="345C802A" w14:textId="77777777" w:rsidR="007B0389" w:rsidRPr="00FC2FDB" w:rsidRDefault="007B0389"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 xml:space="preserve">Internal training load </w:t>
            </w:r>
          </w:p>
        </w:tc>
        <w:tc>
          <w:tcPr>
            <w:tcW w:w="7938" w:type="dxa"/>
            <w:tcBorders>
              <w:top w:val="single" w:sz="4" w:space="0" w:color="auto"/>
              <w:bottom w:val="single" w:sz="4" w:space="0" w:color="7F7F7F" w:themeColor="text1" w:themeTint="80"/>
            </w:tcBorders>
          </w:tcPr>
          <w:p w14:paraId="5BADA40C" w14:textId="77777777" w:rsidR="007B0389" w:rsidRPr="00FB5D7F" w:rsidRDefault="007B0389" w:rsidP="0014379F">
            <w:pPr>
              <w:spacing w:line="276" w:lineRule="auto"/>
              <w:cnfStyle w:val="000000000000" w:firstRow="0" w:lastRow="0" w:firstColumn="0" w:lastColumn="0" w:oddVBand="0" w:evenVBand="0" w:oddHBand="0" w:evenHBand="0" w:firstRowFirstColumn="0" w:firstRowLastColumn="0" w:lastRowFirstColumn="0" w:lastRowLastColumn="0"/>
              <w:rPr>
                <w:rFonts w:ascii="Symbol" w:eastAsia="Symbol" w:hAnsi="Symbol" w:cs="Symbol"/>
                <w:sz w:val="22"/>
                <w:szCs w:val="22"/>
              </w:rPr>
            </w:pPr>
            <w:r>
              <w:rPr>
                <w:rFonts w:ascii="Symbol" w:eastAsia="Symbol" w:hAnsi="Symbol" w:cs="Symbol"/>
                <w:sz w:val="22"/>
                <w:szCs w:val="22"/>
              </w:rPr>
              <w:t>­</w:t>
            </w:r>
            <w:r>
              <w:rPr>
                <w:rFonts w:ascii="Arial" w:hAnsi="Arial" w:cs="Arial"/>
                <w:sz w:val="22"/>
                <w:szCs w:val="22"/>
              </w:rPr>
              <w:t xml:space="preserve"> s</w:t>
            </w:r>
            <w:r w:rsidRPr="00FC2FDB">
              <w:rPr>
                <w:rFonts w:ascii="Arial" w:hAnsi="Arial" w:cs="Arial"/>
                <w:sz w:val="22"/>
                <w:szCs w:val="22"/>
              </w:rPr>
              <w:t xml:space="preserve">leep quality and duration </w:t>
            </w:r>
            <w:r>
              <w:rPr>
                <w:rFonts w:ascii="Arial" w:hAnsi="Arial" w:cs="Arial"/>
                <w:sz w:val="22"/>
                <w:szCs w:val="22"/>
              </w:rPr>
              <w:t xml:space="preserve">associated with </w:t>
            </w:r>
            <w:r>
              <w:rPr>
                <w:rFonts w:ascii="Symbol" w:eastAsia="Symbol" w:hAnsi="Symbol" w:cs="Symbol"/>
                <w:sz w:val="22"/>
                <w:szCs w:val="22"/>
              </w:rPr>
              <w:t>¯</w:t>
            </w:r>
            <w:r>
              <w:rPr>
                <w:rFonts w:ascii="Arial" w:hAnsi="Arial" w:cs="Arial"/>
                <w:sz w:val="22"/>
                <w:szCs w:val="22"/>
              </w:rPr>
              <w:t xml:space="preserve"> </w:t>
            </w:r>
            <w:r w:rsidRPr="00FC2FDB">
              <w:rPr>
                <w:rFonts w:ascii="Arial" w:hAnsi="Arial" w:cs="Arial"/>
                <w:sz w:val="22"/>
                <w:szCs w:val="22"/>
              </w:rPr>
              <w:t>stress (r = 0.26 and r = 0.08</w:t>
            </w:r>
            <w:r>
              <w:rPr>
                <w:rFonts w:ascii="Arial" w:hAnsi="Arial" w:cs="Arial"/>
                <w:sz w:val="22"/>
                <w:szCs w:val="22"/>
              </w:rPr>
              <w:t>, p &lt; 0.001</w:t>
            </w:r>
            <w:r w:rsidRPr="00FC2FDB">
              <w:rPr>
                <w:rFonts w:ascii="Arial" w:hAnsi="Arial" w:cs="Arial"/>
                <w:sz w:val="22"/>
                <w:szCs w:val="22"/>
              </w:rPr>
              <w:t>) and mood (r = 0.40 and r = 0.06</w:t>
            </w:r>
            <w:r>
              <w:rPr>
                <w:rFonts w:ascii="Arial" w:hAnsi="Arial" w:cs="Arial"/>
                <w:sz w:val="22"/>
                <w:szCs w:val="22"/>
              </w:rPr>
              <w:t>, p &lt; 0.001</w:t>
            </w:r>
            <w:r w:rsidRPr="00FC2FDB">
              <w:rPr>
                <w:rFonts w:ascii="Arial" w:hAnsi="Arial" w:cs="Arial"/>
                <w:sz w:val="22"/>
                <w:szCs w:val="22"/>
              </w:rPr>
              <w:t>)</w:t>
            </w:r>
            <w:r>
              <w:rPr>
                <w:rFonts w:ascii="Arial" w:hAnsi="Arial" w:cs="Arial"/>
                <w:sz w:val="22"/>
                <w:szCs w:val="22"/>
              </w:rPr>
              <w:t xml:space="preserve">. </w:t>
            </w:r>
          </w:p>
        </w:tc>
      </w:tr>
      <w:tr w:rsidR="007B0389" w:rsidRPr="00FB5D7F" w14:paraId="2CC6F587" w14:textId="77777777" w:rsidTr="00FE6B62">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26DBD809" w14:textId="50CD4E1A" w:rsidR="007B0389" w:rsidRPr="00FC2FDB" w:rsidRDefault="007B0389" w:rsidP="0014379F">
            <w:pPr>
              <w:spacing w:line="276" w:lineRule="auto"/>
              <w:rPr>
                <w:rFonts w:ascii="Arial" w:hAnsi="Arial" w:cs="Arial"/>
                <w:sz w:val="22"/>
                <w:szCs w:val="22"/>
              </w:rPr>
            </w:pPr>
            <w:r w:rsidRPr="00EF3A47">
              <w:rPr>
                <w:rFonts w:ascii="Arial" w:hAnsi="Arial" w:cs="Arial"/>
                <w:b w:val="0"/>
                <w:bCs w:val="0"/>
                <w:sz w:val="22"/>
                <w:szCs w:val="22"/>
              </w:rPr>
              <w:t xml:space="preserve">Kawasaki et al. </w:t>
            </w:r>
          </w:p>
        </w:tc>
        <w:tc>
          <w:tcPr>
            <w:tcW w:w="1655" w:type="dxa"/>
          </w:tcPr>
          <w:p w14:paraId="5AFB9A40" w14:textId="77777777" w:rsidR="007B0389" w:rsidRPr="00FC2FDB"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PSQI; ESS</w:t>
            </w:r>
          </w:p>
        </w:tc>
        <w:tc>
          <w:tcPr>
            <w:tcW w:w="3260" w:type="dxa"/>
          </w:tcPr>
          <w:p w14:paraId="01595FF2" w14:textId="77777777" w:rsidR="007B0389" w:rsidRPr="00FC2FDB"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Short form-8 </w:t>
            </w:r>
          </w:p>
        </w:tc>
        <w:tc>
          <w:tcPr>
            <w:tcW w:w="7938" w:type="dxa"/>
          </w:tcPr>
          <w:p w14:paraId="5CC28075" w14:textId="77777777" w:rsidR="007B0389"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Symbol" w:eastAsia="Symbol" w:hAnsi="Symbol" w:cs="Symbol"/>
                <w:sz w:val="22"/>
                <w:szCs w:val="22"/>
              </w:rPr>
            </w:pPr>
            <w:r>
              <w:rPr>
                <w:rFonts w:ascii="Symbol" w:eastAsia="Symbol" w:hAnsi="Symbol" w:cs="Symbol"/>
                <w:sz w:val="22"/>
                <w:szCs w:val="22"/>
              </w:rPr>
              <w:t>¯</w:t>
            </w:r>
            <w:r>
              <w:rPr>
                <w:rFonts w:ascii="Arial" w:hAnsi="Arial" w:cs="Arial"/>
                <w:sz w:val="22"/>
                <w:szCs w:val="22"/>
              </w:rPr>
              <w:t xml:space="preserve"> </w:t>
            </w:r>
            <w:r w:rsidRPr="00DB5A7D">
              <w:rPr>
                <w:rFonts w:ascii="Arial" w:eastAsia="Symbol" w:hAnsi="Arial" w:cs="Arial"/>
                <w:sz w:val="22"/>
                <w:szCs w:val="22"/>
                <w:lang w:val="en-IE"/>
              </w:rPr>
              <w:t xml:space="preserve">sleep quality associated with </w:t>
            </w:r>
            <w:r>
              <w:rPr>
                <w:rFonts w:ascii="Symbol" w:eastAsia="Symbol" w:hAnsi="Symbol" w:cs="Symbol"/>
                <w:sz w:val="22"/>
                <w:szCs w:val="22"/>
              </w:rPr>
              <w:t>¯</w:t>
            </w:r>
            <w:r>
              <w:rPr>
                <w:rFonts w:ascii="Arial" w:hAnsi="Arial" w:cs="Arial"/>
                <w:sz w:val="22"/>
                <w:szCs w:val="22"/>
              </w:rPr>
              <w:t xml:space="preserve"> </w:t>
            </w:r>
            <w:r w:rsidRPr="00DB5A7D">
              <w:rPr>
                <w:rFonts w:ascii="Arial" w:eastAsia="Symbol" w:hAnsi="Arial" w:cs="Arial"/>
                <w:sz w:val="22"/>
                <w:szCs w:val="22"/>
                <w:lang w:val="en-IE"/>
              </w:rPr>
              <w:t xml:space="preserve">physical functioning, </w:t>
            </w:r>
            <w:r>
              <w:rPr>
                <w:rFonts w:ascii="Symbol" w:eastAsia="Symbol" w:hAnsi="Symbol" w:cs="Symbol"/>
                <w:sz w:val="22"/>
                <w:szCs w:val="22"/>
              </w:rPr>
              <w:t>­</w:t>
            </w:r>
            <w:r>
              <w:rPr>
                <w:rFonts w:ascii="Arial" w:hAnsi="Arial" w:cs="Arial"/>
                <w:sz w:val="22"/>
                <w:szCs w:val="22"/>
              </w:rPr>
              <w:t xml:space="preserve"> </w:t>
            </w:r>
            <w:r w:rsidRPr="00DB5A7D">
              <w:rPr>
                <w:rFonts w:ascii="Arial" w:eastAsia="Symbol" w:hAnsi="Arial" w:cs="Arial"/>
                <w:sz w:val="22"/>
                <w:szCs w:val="22"/>
                <w:lang w:val="en-IE"/>
              </w:rPr>
              <w:t xml:space="preserve">role limitations due to physical problems, </w:t>
            </w:r>
            <w:r>
              <w:rPr>
                <w:rFonts w:ascii="Symbol" w:eastAsia="Symbol" w:hAnsi="Symbol" w:cs="Symbol"/>
                <w:sz w:val="22"/>
                <w:szCs w:val="22"/>
              </w:rPr>
              <w:t>¯</w:t>
            </w:r>
            <w:r>
              <w:rPr>
                <w:rFonts w:ascii="Arial" w:hAnsi="Arial" w:cs="Arial"/>
                <w:sz w:val="22"/>
                <w:szCs w:val="22"/>
              </w:rPr>
              <w:t xml:space="preserve"> </w:t>
            </w:r>
            <w:r w:rsidRPr="00DB5A7D">
              <w:rPr>
                <w:rFonts w:ascii="Arial" w:eastAsia="Symbol" w:hAnsi="Arial" w:cs="Arial"/>
                <w:sz w:val="22"/>
                <w:szCs w:val="22"/>
                <w:lang w:val="en-IE"/>
              </w:rPr>
              <w:t xml:space="preserve">general health perception, </w:t>
            </w:r>
            <w:r>
              <w:rPr>
                <w:rFonts w:ascii="Symbol" w:eastAsia="Symbol" w:hAnsi="Symbol" w:cs="Symbol"/>
                <w:sz w:val="22"/>
                <w:szCs w:val="22"/>
              </w:rPr>
              <w:t>¯</w:t>
            </w:r>
            <w:r>
              <w:rPr>
                <w:rFonts w:ascii="Arial" w:hAnsi="Arial" w:cs="Arial"/>
                <w:sz w:val="22"/>
                <w:szCs w:val="22"/>
              </w:rPr>
              <w:t xml:space="preserve"> </w:t>
            </w:r>
            <w:r w:rsidRPr="00DB5A7D">
              <w:rPr>
                <w:rFonts w:ascii="Arial" w:eastAsia="Symbol" w:hAnsi="Arial" w:cs="Arial"/>
                <w:sz w:val="22"/>
                <w:szCs w:val="22"/>
                <w:lang w:val="en-IE"/>
              </w:rPr>
              <w:t xml:space="preserve">vitality, </w:t>
            </w:r>
            <w:r>
              <w:rPr>
                <w:rFonts w:ascii="Symbol" w:eastAsia="Symbol" w:hAnsi="Symbol" w:cs="Symbol"/>
                <w:sz w:val="22"/>
                <w:szCs w:val="22"/>
              </w:rPr>
              <w:t>¯</w:t>
            </w:r>
            <w:r>
              <w:rPr>
                <w:rFonts w:ascii="Arial" w:hAnsi="Arial" w:cs="Arial"/>
                <w:sz w:val="22"/>
                <w:szCs w:val="22"/>
              </w:rPr>
              <w:t xml:space="preserve"> </w:t>
            </w:r>
            <w:r w:rsidRPr="00DB5A7D">
              <w:rPr>
                <w:rFonts w:ascii="Arial" w:eastAsia="Symbol" w:hAnsi="Arial" w:cs="Arial"/>
                <w:sz w:val="22"/>
                <w:szCs w:val="22"/>
                <w:lang w:val="en-IE"/>
              </w:rPr>
              <w:t xml:space="preserve">social functioning, </w:t>
            </w:r>
            <w:r>
              <w:rPr>
                <w:rFonts w:ascii="Symbol" w:eastAsia="Symbol" w:hAnsi="Symbol" w:cs="Symbol"/>
                <w:sz w:val="22"/>
                <w:szCs w:val="22"/>
              </w:rPr>
              <w:t>­</w:t>
            </w:r>
            <w:r>
              <w:rPr>
                <w:rFonts w:ascii="Arial" w:hAnsi="Arial" w:cs="Arial"/>
                <w:sz w:val="22"/>
                <w:szCs w:val="22"/>
              </w:rPr>
              <w:t xml:space="preserve"> </w:t>
            </w:r>
            <w:r w:rsidRPr="00DB5A7D">
              <w:rPr>
                <w:rFonts w:ascii="Arial" w:eastAsia="Symbol" w:hAnsi="Arial" w:cs="Arial"/>
                <w:sz w:val="22"/>
                <w:szCs w:val="22"/>
                <w:lang w:val="en-IE"/>
              </w:rPr>
              <w:t xml:space="preserve">role limitations due to emotional problems, and </w:t>
            </w:r>
            <w:r>
              <w:rPr>
                <w:rFonts w:ascii="Symbol" w:eastAsia="Symbol" w:hAnsi="Symbol" w:cs="Symbol"/>
                <w:sz w:val="22"/>
                <w:szCs w:val="22"/>
              </w:rPr>
              <w:t>¯</w:t>
            </w:r>
            <w:r>
              <w:rPr>
                <w:rFonts w:ascii="Arial" w:hAnsi="Arial" w:cs="Arial"/>
                <w:sz w:val="22"/>
                <w:szCs w:val="22"/>
              </w:rPr>
              <w:t xml:space="preserve"> </w:t>
            </w:r>
            <w:r w:rsidRPr="00DB5A7D">
              <w:rPr>
                <w:rFonts w:ascii="Arial" w:eastAsia="Symbol" w:hAnsi="Arial" w:cs="Arial"/>
                <w:sz w:val="22"/>
                <w:szCs w:val="22"/>
                <w:lang w:val="en-IE"/>
              </w:rPr>
              <w:t>mental health.</w:t>
            </w:r>
          </w:p>
        </w:tc>
      </w:tr>
      <w:tr w:rsidR="007B0389" w:rsidRPr="00FB5D7F" w14:paraId="6BE7BFFA"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Borders>
              <w:top w:val="single" w:sz="4" w:space="0" w:color="7F7F7F" w:themeColor="text1" w:themeTint="80"/>
              <w:bottom w:val="single" w:sz="4" w:space="0" w:color="7F7F7F" w:themeColor="text1" w:themeTint="80"/>
            </w:tcBorders>
          </w:tcPr>
          <w:p w14:paraId="67C605FF" w14:textId="40310B85" w:rsidR="007B0389" w:rsidRPr="00FC2FDB" w:rsidRDefault="007B0389" w:rsidP="0014379F">
            <w:pPr>
              <w:spacing w:line="276" w:lineRule="auto"/>
              <w:rPr>
                <w:rFonts w:ascii="Arial" w:hAnsi="Arial" w:cs="Arial"/>
                <w:sz w:val="22"/>
                <w:szCs w:val="22"/>
              </w:rPr>
            </w:pPr>
            <w:r w:rsidRPr="00FC2FDB">
              <w:rPr>
                <w:rFonts w:ascii="Arial" w:hAnsi="Arial" w:cs="Arial"/>
                <w:b w:val="0"/>
                <w:bCs w:val="0"/>
                <w:sz w:val="22"/>
                <w:szCs w:val="22"/>
              </w:rPr>
              <w:t xml:space="preserve">Kilic et al. </w:t>
            </w:r>
          </w:p>
        </w:tc>
        <w:tc>
          <w:tcPr>
            <w:tcW w:w="1655" w:type="dxa"/>
            <w:tcBorders>
              <w:top w:val="single" w:sz="4" w:space="0" w:color="7F7F7F" w:themeColor="text1" w:themeTint="80"/>
              <w:bottom w:val="single" w:sz="4" w:space="0" w:color="7F7F7F" w:themeColor="text1" w:themeTint="80"/>
            </w:tcBorders>
          </w:tcPr>
          <w:p w14:paraId="32E0EC31" w14:textId="77777777" w:rsidR="007B0389" w:rsidRPr="00FC2FDB" w:rsidRDefault="007B0389"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Athlete Sleep Screening Questionnaire</w:t>
            </w:r>
          </w:p>
        </w:tc>
        <w:tc>
          <w:tcPr>
            <w:tcW w:w="3260" w:type="dxa"/>
            <w:tcBorders>
              <w:top w:val="single" w:sz="4" w:space="0" w:color="7F7F7F" w:themeColor="text1" w:themeTint="80"/>
              <w:bottom w:val="single" w:sz="4" w:space="0" w:color="7F7F7F" w:themeColor="text1" w:themeTint="80"/>
            </w:tcBorders>
          </w:tcPr>
          <w:p w14:paraId="79D1E47F" w14:textId="77777777" w:rsidR="007B0389" w:rsidRPr="00FC2FDB" w:rsidRDefault="007B0389" w:rsidP="001437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Athlete Psychological Strain Questionnaire (APSQ) and Kessler-10 (K-10</w:t>
            </w:r>
            <w:r>
              <w:rPr>
                <w:rFonts w:ascii="Arial" w:hAnsi="Arial" w:cs="Arial"/>
                <w:sz w:val="22"/>
                <w:szCs w:val="22"/>
              </w:rPr>
              <w:t>)</w:t>
            </w:r>
            <w:r w:rsidRPr="00FC2FDB">
              <w:rPr>
                <w:rFonts w:ascii="Arial" w:hAnsi="Arial" w:cs="Arial"/>
                <w:sz w:val="22"/>
                <w:szCs w:val="22"/>
              </w:rPr>
              <w:t xml:space="preserve">; Anxiety - </w:t>
            </w:r>
            <w:r w:rsidRPr="00FC2FDB">
              <w:rPr>
                <w:rFonts w:ascii="Arial" w:hAnsi="Arial" w:cs="Arial"/>
                <w:sz w:val="22"/>
                <w:szCs w:val="22"/>
              </w:rPr>
              <w:lastRenderedPageBreak/>
              <w:t>General Anxiety Disorder-7 (GAD-7); Depression - PHQ</w:t>
            </w:r>
            <w:r>
              <w:rPr>
                <w:rFonts w:ascii="Arial" w:hAnsi="Arial" w:cs="Arial"/>
                <w:sz w:val="22"/>
                <w:szCs w:val="22"/>
              </w:rPr>
              <w:t>-</w:t>
            </w:r>
            <w:r w:rsidRPr="00FC2FDB">
              <w:rPr>
                <w:rFonts w:ascii="Arial" w:hAnsi="Arial" w:cs="Arial"/>
                <w:sz w:val="22"/>
                <w:szCs w:val="22"/>
              </w:rPr>
              <w:t>9.</w:t>
            </w:r>
          </w:p>
        </w:tc>
        <w:tc>
          <w:tcPr>
            <w:tcW w:w="7938" w:type="dxa"/>
            <w:tcBorders>
              <w:top w:val="single" w:sz="4" w:space="0" w:color="7F7F7F" w:themeColor="text1" w:themeTint="80"/>
              <w:bottom w:val="single" w:sz="4" w:space="0" w:color="7F7F7F" w:themeColor="text1" w:themeTint="80"/>
            </w:tcBorders>
          </w:tcPr>
          <w:p w14:paraId="0437CE08" w14:textId="77777777" w:rsidR="007B0389" w:rsidRPr="00FB5D7F" w:rsidRDefault="007B0389" w:rsidP="0014379F">
            <w:pPr>
              <w:spacing w:line="276" w:lineRule="auto"/>
              <w:cnfStyle w:val="000000000000" w:firstRow="0" w:lastRow="0" w:firstColumn="0" w:lastColumn="0" w:oddVBand="0" w:evenVBand="0" w:oddHBand="0" w:evenHBand="0" w:firstRowFirstColumn="0" w:firstRowLastColumn="0" w:lastRowFirstColumn="0" w:lastRowLastColumn="0"/>
              <w:rPr>
                <w:rFonts w:ascii="Symbol" w:eastAsia="Symbol" w:hAnsi="Symbol" w:cs="Symbol"/>
                <w:sz w:val="22"/>
                <w:szCs w:val="22"/>
              </w:rPr>
            </w:pPr>
            <w:r w:rsidRPr="00FC2FDB">
              <w:rPr>
                <w:rFonts w:ascii="Arial" w:hAnsi="Arial" w:cs="Arial"/>
                <w:sz w:val="22"/>
                <w:szCs w:val="22"/>
              </w:rPr>
              <w:lastRenderedPageBreak/>
              <w:t>No association between sleep disturbance and anxiety</w:t>
            </w:r>
            <w:r>
              <w:rPr>
                <w:rFonts w:ascii="Arial" w:hAnsi="Arial" w:cs="Arial"/>
                <w:sz w:val="22"/>
                <w:szCs w:val="22"/>
              </w:rPr>
              <w:t xml:space="preserve">. </w:t>
            </w:r>
          </w:p>
        </w:tc>
      </w:tr>
      <w:tr w:rsidR="007B0389" w:rsidRPr="00FB5D7F" w14:paraId="779E7FB8" w14:textId="77777777" w:rsidTr="0014379F">
        <w:trPr>
          <w:cnfStyle w:val="000000100000" w:firstRow="0" w:lastRow="0" w:firstColumn="0" w:lastColumn="0" w:oddVBand="0" w:evenVBand="0" w:oddHBand="1" w:evenHBand="0" w:firstRowFirstColumn="0" w:firstRowLastColumn="0" w:lastRowFirstColumn="0" w:lastRowLastColumn="0"/>
          <w:trHeight w:val="1975"/>
        </w:trPr>
        <w:tc>
          <w:tcPr>
            <w:cnfStyle w:val="001000000000" w:firstRow="0" w:lastRow="0" w:firstColumn="1" w:lastColumn="0" w:oddVBand="0" w:evenVBand="0" w:oddHBand="0" w:evenHBand="0" w:firstRowFirstColumn="0" w:firstRowLastColumn="0" w:lastRowFirstColumn="0" w:lastRowLastColumn="0"/>
            <w:tcW w:w="1464" w:type="dxa"/>
            <w:gridSpan w:val="2"/>
            <w:tcBorders>
              <w:top w:val="none" w:sz="0" w:space="0" w:color="auto"/>
              <w:bottom w:val="single" w:sz="4" w:space="0" w:color="auto"/>
            </w:tcBorders>
          </w:tcPr>
          <w:p w14:paraId="34BCC711" w14:textId="7CF2B1FF" w:rsidR="007B0389" w:rsidRPr="00FC2FDB" w:rsidRDefault="007B0389" w:rsidP="0014379F">
            <w:pPr>
              <w:spacing w:line="276" w:lineRule="auto"/>
              <w:rPr>
                <w:rFonts w:ascii="Arial" w:hAnsi="Arial" w:cs="Arial"/>
                <w:sz w:val="22"/>
                <w:szCs w:val="22"/>
              </w:rPr>
            </w:pPr>
            <w:proofErr w:type="spellStart"/>
            <w:r w:rsidRPr="00D73813">
              <w:rPr>
                <w:rFonts w:ascii="Arial" w:hAnsi="Arial" w:cs="Arial"/>
                <w:b w:val="0"/>
                <w:bCs w:val="0"/>
                <w:sz w:val="22"/>
                <w:szCs w:val="22"/>
              </w:rPr>
              <w:t>Koikawa</w:t>
            </w:r>
            <w:proofErr w:type="spellEnd"/>
            <w:r w:rsidRPr="00D73813">
              <w:rPr>
                <w:rFonts w:ascii="Arial" w:hAnsi="Arial" w:cs="Arial"/>
                <w:b w:val="0"/>
                <w:bCs w:val="0"/>
                <w:sz w:val="22"/>
                <w:szCs w:val="22"/>
              </w:rPr>
              <w:t xml:space="preserve"> et al. </w:t>
            </w:r>
          </w:p>
        </w:tc>
        <w:tc>
          <w:tcPr>
            <w:tcW w:w="1655" w:type="dxa"/>
            <w:tcBorders>
              <w:top w:val="none" w:sz="0" w:space="0" w:color="auto"/>
              <w:bottom w:val="single" w:sz="4" w:space="0" w:color="auto"/>
            </w:tcBorders>
          </w:tcPr>
          <w:p w14:paraId="492DAAB8" w14:textId="77777777" w:rsidR="007B0389" w:rsidRPr="00FC2FDB"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PSQI; ESS</w:t>
            </w:r>
          </w:p>
        </w:tc>
        <w:tc>
          <w:tcPr>
            <w:tcW w:w="3260" w:type="dxa"/>
            <w:tcBorders>
              <w:top w:val="none" w:sz="0" w:space="0" w:color="auto"/>
              <w:bottom w:val="single" w:sz="4" w:space="0" w:color="auto"/>
            </w:tcBorders>
          </w:tcPr>
          <w:p w14:paraId="77FB42FC" w14:textId="77777777" w:rsidR="007B0389" w:rsidRPr="00FC2FDB"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Short form-8 </w:t>
            </w:r>
          </w:p>
        </w:tc>
        <w:tc>
          <w:tcPr>
            <w:tcW w:w="7938" w:type="dxa"/>
            <w:tcBorders>
              <w:top w:val="none" w:sz="0" w:space="0" w:color="auto"/>
              <w:bottom w:val="single" w:sz="4" w:space="0" w:color="auto"/>
            </w:tcBorders>
          </w:tcPr>
          <w:p w14:paraId="7D45BE32" w14:textId="77777777" w:rsidR="007B0389" w:rsidRPr="00FC2FDB" w:rsidRDefault="007B0389" w:rsidP="001437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Univariate analysis: low social functioning and mental health scores associated with female gender (OR = 2.92, p &lt; 0.05; OR = 2.68, p &lt; 0.05) and longer sleep duration (OR = 0.59, p &lt; 0.05; OR = 0.55, p &lt; 0.05). Non-significant association with greater PSQI scores. </w:t>
            </w:r>
          </w:p>
        </w:tc>
      </w:tr>
      <w:tr w:rsidR="00D13A8B" w:rsidRPr="00FB5D7F" w14:paraId="64D14DD8" w14:textId="77777777" w:rsidTr="0014379F">
        <w:trPr>
          <w:trHeight w:val="1210"/>
        </w:trPr>
        <w:tc>
          <w:tcPr>
            <w:cnfStyle w:val="001000000000" w:firstRow="0" w:lastRow="0" w:firstColumn="1" w:lastColumn="0" w:oddVBand="0" w:evenVBand="0" w:oddHBand="0" w:evenHBand="0" w:firstRowFirstColumn="0" w:firstRowLastColumn="0" w:lastRowFirstColumn="0" w:lastRowLastColumn="0"/>
            <w:tcW w:w="1464" w:type="dxa"/>
            <w:gridSpan w:val="2"/>
            <w:tcBorders>
              <w:top w:val="single" w:sz="4" w:space="0" w:color="auto"/>
              <w:bottom w:val="single" w:sz="4" w:space="0" w:color="7F7F7F" w:themeColor="text1" w:themeTint="80"/>
            </w:tcBorders>
          </w:tcPr>
          <w:p w14:paraId="0F48513F" w14:textId="54C0B0A7" w:rsidR="00D13A8B" w:rsidRPr="00DE6381" w:rsidRDefault="00D13A8B" w:rsidP="00D13A8B">
            <w:pPr>
              <w:spacing w:line="276" w:lineRule="auto"/>
              <w:rPr>
                <w:rFonts w:ascii="Arial" w:hAnsi="Arial" w:cs="Arial"/>
                <w:b w:val="0"/>
                <w:bCs w:val="0"/>
                <w:sz w:val="22"/>
                <w:szCs w:val="22"/>
              </w:rPr>
            </w:pPr>
            <w:r w:rsidRPr="00DE6381">
              <w:rPr>
                <w:rFonts w:ascii="Arial" w:hAnsi="Arial" w:cs="Arial"/>
                <w:b w:val="0"/>
                <w:bCs w:val="0"/>
                <w:sz w:val="22"/>
                <w:szCs w:val="22"/>
              </w:rPr>
              <w:t xml:space="preserve">Long et al. </w:t>
            </w:r>
          </w:p>
        </w:tc>
        <w:tc>
          <w:tcPr>
            <w:tcW w:w="1655" w:type="dxa"/>
            <w:tcBorders>
              <w:top w:val="single" w:sz="4" w:space="0" w:color="auto"/>
              <w:bottom w:val="single" w:sz="4" w:space="0" w:color="7F7F7F" w:themeColor="text1" w:themeTint="80"/>
            </w:tcBorders>
          </w:tcPr>
          <w:p w14:paraId="64618CB7" w14:textId="7ABF09A2" w:rsidR="00D13A8B" w:rsidRPr="00DE6381"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381">
              <w:rPr>
                <w:rFonts w:ascii="Arial" w:hAnsi="Arial" w:cs="Arial"/>
                <w:sz w:val="22"/>
                <w:szCs w:val="22"/>
              </w:rPr>
              <w:t>Self-report via mobile app for duration and quality</w:t>
            </w:r>
          </w:p>
        </w:tc>
        <w:tc>
          <w:tcPr>
            <w:tcW w:w="3260" w:type="dxa"/>
            <w:tcBorders>
              <w:top w:val="single" w:sz="4" w:space="0" w:color="auto"/>
              <w:bottom w:val="single" w:sz="4" w:space="0" w:color="7F7F7F" w:themeColor="text1" w:themeTint="80"/>
            </w:tcBorders>
          </w:tcPr>
          <w:p w14:paraId="0D60367B" w14:textId="0DE18697" w:rsidR="00D13A8B" w:rsidRPr="00DE6381"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381">
              <w:rPr>
                <w:rFonts w:ascii="Arial" w:hAnsi="Arial" w:cs="Arial"/>
                <w:sz w:val="22"/>
                <w:szCs w:val="22"/>
              </w:rPr>
              <w:t>GPS; self-reported wellness via mobile app (1-10 scale)</w:t>
            </w:r>
          </w:p>
        </w:tc>
        <w:tc>
          <w:tcPr>
            <w:tcW w:w="7938" w:type="dxa"/>
            <w:tcBorders>
              <w:top w:val="single" w:sz="4" w:space="0" w:color="auto"/>
              <w:bottom w:val="single" w:sz="4" w:space="0" w:color="7F7F7F" w:themeColor="text1" w:themeTint="80"/>
            </w:tcBorders>
          </w:tcPr>
          <w:p w14:paraId="3F16B2AC" w14:textId="3E34B8EE" w:rsidR="00D13A8B" w:rsidRPr="00DE6381" w:rsidRDefault="00A21E7F"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eastAsia="Symbol" w:hAnsi="Arial" w:cs="Arial"/>
                <w:sz w:val="22"/>
                <w:szCs w:val="22"/>
              </w:rPr>
            </w:pPr>
            <w:r w:rsidRPr="00DE6381">
              <w:rPr>
                <w:rFonts w:ascii="Arial" w:eastAsia="Symbol" w:hAnsi="Arial" w:cs="Arial"/>
                <w:sz w:val="22"/>
                <w:szCs w:val="22"/>
              </w:rPr>
              <w:t>Mood and mental stress did not have a significant effect on sleep duration (p &gt; 0.05)</w:t>
            </w:r>
          </w:p>
        </w:tc>
      </w:tr>
      <w:tr w:rsidR="00D13A8B" w:rsidRPr="00FB5D7F" w14:paraId="5B5E7B66" w14:textId="77777777" w:rsidTr="0014379F">
        <w:trPr>
          <w:cnfStyle w:val="000000100000" w:firstRow="0" w:lastRow="0" w:firstColumn="0" w:lastColumn="0" w:oddVBand="0" w:evenVBand="0" w:oddHBand="1"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1464" w:type="dxa"/>
            <w:gridSpan w:val="2"/>
            <w:tcBorders>
              <w:top w:val="single" w:sz="4" w:space="0" w:color="auto"/>
            </w:tcBorders>
          </w:tcPr>
          <w:p w14:paraId="1696A3EB" w14:textId="4B436D4A" w:rsidR="00D13A8B" w:rsidRPr="00FC2FDB" w:rsidRDefault="00D13A8B" w:rsidP="00D13A8B">
            <w:pPr>
              <w:spacing w:line="276" w:lineRule="auto"/>
              <w:rPr>
                <w:rFonts w:ascii="Arial" w:hAnsi="Arial" w:cs="Arial"/>
                <w:sz w:val="22"/>
                <w:szCs w:val="22"/>
              </w:rPr>
            </w:pPr>
            <w:r w:rsidRPr="00FC2FDB">
              <w:rPr>
                <w:rFonts w:ascii="Arial" w:hAnsi="Arial" w:cs="Arial"/>
                <w:b w:val="0"/>
                <w:bCs w:val="0"/>
                <w:sz w:val="22"/>
                <w:szCs w:val="22"/>
              </w:rPr>
              <w:t xml:space="preserve">O’Donnell et al. </w:t>
            </w:r>
          </w:p>
        </w:tc>
        <w:tc>
          <w:tcPr>
            <w:tcW w:w="1655" w:type="dxa"/>
            <w:tcBorders>
              <w:top w:val="single" w:sz="4" w:space="0" w:color="auto"/>
            </w:tcBorders>
          </w:tcPr>
          <w:p w14:paraId="2C1B1B68" w14:textId="77777777" w:rsidR="00D13A8B" w:rsidRPr="00FC2FDB" w:rsidRDefault="00D13A8B" w:rsidP="00D13A8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C2FDB">
              <w:rPr>
                <w:rFonts w:ascii="Arial" w:hAnsi="Arial" w:cs="Arial"/>
                <w:sz w:val="22"/>
                <w:szCs w:val="22"/>
              </w:rPr>
              <w:t xml:space="preserve">Wrist actigraphy </w:t>
            </w:r>
          </w:p>
        </w:tc>
        <w:tc>
          <w:tcPr>
            <w:tcW w:w="3260" w:type="dxa"/>
            <w:tcBorders>
              <w:top w:val="single" w:sz="4" w:space="0" w:color="auto"/>
            </w:tcBorders>
          </w:tcPr>
          <w:p w14:paraId="26F71EA1" w14:textId="77777777" w:rsidR="00D13A8B" w:rsidRPr="00FC2FDB" w:rsidRDefault="00D13A8B" w:rsidP="00D13A8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C2FDB">
              <w:rPr>
                <w:rFonts w:ascii="Arial" w:hAnsi="Arial" w:cs="Arial"/>
                <w:sz w:val="22"/>
                <w:szCs w:val="22"/>
              </w:rPr>
              <w:t xml:space="preserve">Perceived stress </w:t>
            </w:r>
          </w:p>
        </w:tc>
        <w:tc>
          <w:tcPr>
            <w:tcW w:w="7938" w:type="dxa"/>
            <w:tcBorders>
              <w:top w:val="single" w:sz="4" w:space="0" w:color="auto"/>
            </w:tcBorders>
          </w:tcPr>
          <w:p w14:paraId="715EC2A7" w14:textId="77777777" w:rsidR="00D13A8B" w:rsidRPr="00FB5D7F" w:rsidRDefault="00D13A8B" w:rsidP="00D13A8B">
            <w:pPr>
              <w:spacing w:line="276" w:lineRule="auto"/>
              <w:cnfStyle w:val="000000100000" w:firstRow="0" w:lastRow="0" w:firstColumn="0" w:lastColumn="0" w:oddVBand="0" w:evenVBand="0" w:oddHBand="1" w:evenHBand="0" w:firstRowFirstColumn="0" w:firstRowLastColumn="0" w:lastRowFirstColumn="0" w:lastRowLastColumn="0"/>
              <w:rPr>
                <w:rFonts w:ascii="Symbol" w:eastAsia="Symbol" w:hAnsi="Symbol" w:cs="Symbol"/>
                <w:sz w:val="22"/>
                <w:szCs w:val="22"/>
              </w:rPr>
            </w:pPr>
            <w:r w:rsidRPr="00FC2FDB">
              <w:rPr>
                <w:rFonts w:ascii="Symbol" w:eastAsia="Symbol" w:hAnsi="Symbol" w:cs="Symbol"/>
                <w:sz w:val="22"/>
                <w:szCs w:val="22"/>
              </w:rPr>
              <w:t>¯</w:t>
            </w:r>
            <w:r w:rsidRPr="00FC2FDB">
              <w:rPr>
                <w:rFonts w:ascii="Arial" w:hAnsi="Arial" w:cs="Arial"/>
                <w:sz w:val="22"/>
                <w:szCs w:val="22"/>
              </w:rPr>
              <w:t xml:space="preserve"> sleep quality and </w:t>
            </w:r>
            <w:r>
              <w:rPr>
                <w:rFonts w:ascii="Arial" w:hAnsi="Arial" w:cs="Arial"/>
                <w:sz w:val="22"/>
                <w:szCs w:val="22"/>
              </w:rPr>
              <w:t xml:space="preserve">duration following </w:t>
            </w:r>
            <w:r w:rsidRPr="00FC2FDB">
              <w:rPr>
                <w:rFonts w:ascii="Arial" w:hAnsi="Arial" w:cs="Arial"/>
                <w:sz w:val="22"/>
                <w:szCs w:val="22"/>
              </w:rPr>
              <w:t xml:space="preserve">match </w:t>
            </w:r>
            <w:r>
              <w:rPr>
                <w:rFonts w:ascii="Arial" w:hAnsi="Arial" w:cs="Arial"/>
                <w:sz w:val="22"/>
                <w:szCs w:val="22"/>
              </w:rPr>
              <w:t xml:space="preserve">compared to </w:t>
            </w:r>
            <w:r w:rsidRPr="00FC2FDB">
              <w:rPr>
                <w:rFonts w:ascii="Arial" w:hAnsi="Arial" w:cs="Arial"/>
                <w:sz w:val="22"/>
                <w:szCs w:val="22"/>
              </w:rPr>
              <w:t>training</w:t>
            </w:r>
            <w:r>
              <w:rPr>
                <w:rFonts w:ascii="Arial" w:hAnsi="Arial" w:cs="Arial"/>
                <w:sz w:val="22"/>
                <w:szCs w:val="22"/>
              </w:rPr>
              <w:t xml:space="preserve"> (p &lt; 0.05)</w:t>
            </w:r>
            <w:r w:rsidRPr="00FC2FDB">
              <w:rPr>
                <w:rFonts w:ascii="Arial" w:hAnsi="Arial" w:cs="Arial"/>
                <w:sz w:val="22"/>
                <w:szCs w:val="22"/>
              </w:rPr>
              <w:t xml:space="preserve">. </w:t>
            </w:r>
          </w:p>
        </w:tc>
      </w:tr>
      <w:tr w:rsidR="00D13A8B" w:rsidRPr="00FB5D7F" w14:paraId="007F8891"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52B0E646" w14:textId="4276420A" w:rsidR="00D13A8B" w:rsidRPr="00FC2FDB" w:rsidRDefault="00D13A8B" w:rsidP="00D13A8B">
            <w:pPr>
              <w:spacing w:line="276" w:lineRule="auto"/>
              <w:rPr>
                <w:rFonts w:ascii="Arial" w:hAnsi="Arial" w:cs="Arial"/>
                <w:sz w:val="22"/>
                <w:szCs w:val="22"/>
              </w:rPr>
            </w:pPr>
            <w:r w:rsidRPr="002117BD">
              <w:rPr>
                <w:rFonts w:ascii="Arial" w:hAnsi="Arial" w:cs="Arial"/>
                <w:b w:val="0"/>
                <w:bCs w:val="0"/>
                <w:sz w:val="22"/>
                <w:szCs w:val="22"/>
              </w:rPr>
              <w:t xml:space="preserve">Roberts et al. </w:t>
            </w:r>
          </w:p>
        </w:tc>
        <w:tc>
          <w:tcPr>
            <w:tcW w:w="1655" w:type="dxa"/>
          </w:tcPr>
          <w:p w14:paraId="677EECAF" w14:textId="77777777" w:rsidR="00D13A8B" w:rsidRPr="00FC2FDB"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Wrist actigraphy </w:t>
            </w:r>
          </w:p>
        </w:tc>
        <w:tc>
          <w:tcPr>
            <w:tcW w:w="3260" w:type="dxa"/>
          </w:tcPr>
          <w:p w14:paraId="0B4AECF0" w14:textId="77777777" w:rsidR="00D13A8B" w:rsidRPr="00FC2FDB"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Short recovery and stress scale (SRSS)</w:t>
            </w:r>
          </w:p>
        </w:tc>
        <w:tc>
          <w:tcPr>
            <w:tcW w:w="7938" w:type="dxa"/>
          </w:tcPr>
          <w:p w14:paraId="54707439" w14:textId="77777777" w:rsidR="00D13A8B"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Sleep duration </w:t>
            </w:r>
            <w:r>
              <w:rPr>
                <w:rFonts w:ascii="Symbol" w:eastAsia="Symbol" w:hAnsi="Symbol" w:cs="Symbol"/>
                <w:sz w:val="22"/>
                <w:szCs w:val="22"/>
              </w:rPr>
              <w:t>¯</w:t>
            </w:r>
            <w:r>
              <w:rPr>
                <w:rFonts w:ascii="Arial" w:hAnsi="Arial" w:cs="Arial"/>
                <w:sz w:val="22"/>
                <w:szCs w:val="22"/>
              </w:rPr>
              <w:t xml:space="preserve"> for every unit increase in emotional balance for model 3 (</w:t>
            </w:r>
            <w:r>
              <w:rPr>
                <w:rFonts w:ascii="Symbol" w:eastAsia="Symbol" w:hAnsi="Symbol" w:cs="Symbol"/>
                <w:sz w:val="22"/>
                <w:szCs w:val="22"/>
              </w:rPr>
              <w:t>b</w:t>
            </w:r>
            <w:r>
              <w:rPr>
                <w:rFonts w:ascii="Arial" w:hAnsi="Arial" w:cs="Arial"/>
                <w:sz w:val="22"/>
                <w:szCs w:val="22"/>
              </w:rPr>
              <w:t xml:space="preserve"> = -28.7 min, p &lt; 0.05) and model 5 (</w:t>
            </w:r>
            <w:r>
              <w:rPr>
                <w:rFonts w:ascii="Symbol" w:eastAsia="Symbol" w:hAnsi="Symbol" w:cs="Symbol"/>
                <w:sz w:val="22"/>
                <w:szCs w:val="22"/>
              </w:rPr>
              <w:t>b</w:t>
            </w:r>
            <w:r>
              <w:rPr>
                <w:rFonts w:ascii="Arial" w:hAnsi="Arial" w:cs="Arial"/>
                <w:sz w:val="22"/>
                <w:szCs w:val="22"/>
              </w:rPr>
              <w:t xml:space="preserve"> = -31.3 min, p &lt; 0.05) and negative emotional state for model 3 (</w:t>
            </w:r>
            <w:r>
              <w:rPr>
                <w:rFonts w:ascii="Symbol" w:eastAsia="Symbol" w:hAnsi="Symbol" w:cs="Symbol"/>
                <w:sz w:val="22"/>
                <w:szCs w:val="22"/>
              </w:rPr>
              <w:t>b</w:t>
            </w:r>
            <w:r>
              <w:rPr>
                <w:rFonts w:ascii="Arial" w:hAnsi="Arial" w:cs="Arial"/>
                <w:sz w:val="22"/>
                <w:szCs w:val="22"/>
              </w:rPr>
              <w:t xml:space="preserve"> = -25.4 min, p &lt; 0.001) and model 5 (</w:t>
            </w:r>
            <w:r>
              <w:rPr>
                <w:rFonts w:ascii="Symbol" w:eastAsia="Symbol" w:hAnsi="Symbol" w:cs="Symbol"/>
                <w:sz w:val="22"/>
                <w:szCs w:val="22"/>
              </w:rPr>
              <w:t>b</w:t>
            </w:r>
            <w:r>
              <w:rPr>
                <w:rFonts w:ascii="Arial" w:hAnsi="Arial" w:cs="Arial"/>
                <w:sz w:val="22"/>
                <w:szCs w:val="22"/>
              </w:rPr>
              <w:t xml:space="preserve"> = -20.7 min, p &lt; 0.001). </w:t>
            </w:r>
          </w:p>
          <w:p w14:paraId="7927A205" w14:textId="77777777" w:rsidR="00D13A8B" w:rsidRPr="00FB5D7F"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Symbol" w:eastAsia="Symbol" w:hAnsi="Symbol" w:cs="Symbol"/>
                <w:sz w:val="22"/>
                <w:szCs w:val="22"/>
              </w:rPr>
            </w:pPr>
            <w:r>
              <w:rPr>
                <w:rFonts w:ascii="Arial" w:hAnsi="Arial" w:cs="Arial"/>
                <w:sz w:val="22"/>
                <w:szCs w:val="22"/>
              </w:rPr>
              <w:t xml:space="preserve">In model 9, WASO </w:t>
            </w:r>
            <w:r>
              <w:rPr>
                <w:rFonts w:ascii="Symbol" w:eastAsia="Symbol" w:hAnsi="Symbol" w:cs="Symbol"/>
                <w:sz w:val="22"/>
                <w:szCs w:val="22"/>
              </w:rPr>
              <w:t>¯</w:t>
            </w:r>
            <w:r>
              <w:rPr>
                <w:rFonts w:ascii="Arial" w:hAnsi="Arial" w:cs="Arial"/>
                <w:sz w:val="22"/>
                <w:szCs w:val="22"/>
              </w:rPr>
              <w:t xml:space="preserve"> for every one unit increase in negative emotional state (p &lt; 0.05) and </w:t>
            </w:r>
            <w:r w:rsidRPr="00FC2FDB">
              <w:rPr>
                <w:rFonts w:ascii="Symbol" w:eastAsia="Symbol" w:hAnsi="Symbol" w:cs="Symbol"/>
                <w:sz w:val="22"/>
                <w:szCs w:val="22"/>
              </w:rPr>
              <w:t>­</w:t>
            </w:r>
            <w:r>
              <w:rPr>
                <w:rFonts w:ascii="Arial" w:hAnsi="Arial" w:cs="Arial"/>
                <w:sz w:val="22"/>
                <w:szCs w:val="22"/>
              </w:rPr>
              <w:t xml:space="preserve"> for every unit increase in overall stress (p &lt; 0.05). </w:t>
            </w:r>
          </w:p>
        </w:tc>
      </w:tr>
      <w:tr w:rsidR="00D13A8B" w:rsidRPr="00FB5D7F" w14:paraId="0D434A72"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Borders>
              <w:bottom w:val="single" w:sz="4" w:space="0" w:color="auto"/>
            </w:tcBorders>
          </w:tcPr>
          <w:p w14:paraId="37A6C1C6" w14:textId="55E63934" w:rsidR="00D13A8B" w:rsidRPr="002117BD" w:rsidRDefault="00D13A8B" w:rsidP="00D13A8B">
            <w:pPr>
              <w:spacing w:line="276" w:lineRule="auto"/>
              <w:rPr>
                <w:rFonts w:ascii="Arial" w:hAnsi="Arial" w:cs="Arial"/>
                <w:sz w:val="22"/>
                <w:szCs w:val="22"/>
              </w:rPr>
            </w:pPr>
            <w:r w:rsidRPr="00FE423A">
              <w:rPr>
                <w:rFonts w:ascii="Arial" w:hAnsi="Arial" w:cs="Arial"/>
                <w:b w:val="0"/>
                <w:bCs w:val="0"/>
                <w:sz w:val="22"/>
                <w:szCs w:val="22"/>
              </w:rPr>
              <w:t xml:space="preserve">Romyn et al. </w:t>
            </w:r>
          </w:p>
        </w:tc>
        <w:tc>
          <w:tcPr>
            <w:tcW w:w="1655" w:type="dxa"/>
            <w:tcBorders>
              <w:bottom w:val="single" w:sz="4" w:space="0" w:color="auto"/>
            </w:tcBorders>
          </w:tcPr>
          <w:p w14:paraId="13648B05" w14:textId="77777777" w:rsidR="00D13A8B" w:rsidRDefault="00D13A8B" w:rsidP="00D13A8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Wrist actigraphy; Sleep diary</w:t>
            </w:r>
          </w:p>
        </w:tc>
        <w:tc>
          <w:tcPr>
            <w:tcW w:w="3260" w:type="dxa"/>
            <w:tcBorders>
              <w:bottom w:val="single" w:sz="4" w:space="0" w:color="auto"/>
            </w:tcBorders>
          </w:tcPr>
          <w:p w14:paraId="133605B4" w14:textId="77777777" w:rsidR="00D13A8B" w:rsidRDefault="00D13A8B" w:rsidP="00D13A8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Tension/anxiety subscale of the Profile of Mood States</w:t>
            </w:r>
          </w:p>
        </w:tc>
        <w:tc>
          <w:tcPr>
            <w:tcW w:w="7938" w:type="dxa"/>
            <w:tcBorders>
              <w:bottom w:val="single" w:sz="4" w:space="0" w:color="auto"/>
            </w:tcBorders>
          </w:tcPr>
          <w:p w14:paraId="1A85776D" w14:textId="77777777" w:rsidR="00D13A8B" w:rsidRDefault="00D13A8B" w:rsidP="00D13A8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C2FDB">
              <w:rPr>
                <w:rFonts w:ascii="Symbol" w:eastAsia="Symbol" w:hAnsi="Symbol" w:cs="Symbol"/>
                <w:sz w:val="22"/>
                <w:szCs w:val="22"/>
              </w:rPr>
              <w:t>­</w:t>
            </w:r>
            <w:r w:rsidRPr="00FC2FDB">
              <w:rPr>
                <w:rFonts w:ascii="Arial" w:hAnsi="Arial" w:cs="Arial"/>
                <w:sz w:val="22"/>
                <w:szCs w:val="22"/>
              </w:rPr>
              <w:t xml:space="preserve"> </w:t>
            </w:r>
            <w:r w:rsidRPr="00B710F5">
              <w:rPr>
                <w:rFonts w:ascii="Arial" w:hAnsi="Arial" w:cs="Arial"/>
                <w:sz w:val="22"/>
                <w:szCs w:val="22"/>
                <w:lang w:val="en-IE"/>
              </w:rPr>
              <w:t xml:space="preserve">Perceived sleep quality associated with </w:t>
            </w:r>
            <w:r w:rsidRPr="00FC2FDB">
              <w:rPr>
                <w:rFonts w:ascii="Symbol" w:eastAsia="Symbol" w:hAnsi="Symbol" w:cs="Symbol"/>
                <w:sz w:val="22"/>
                <w:szCs w:val="22"/>
              </w:rPr>
              <w:t>¯</w:t>
            </w:r>
            <w:r w:rsidRPr="00FC2FDB">
              <w:rPr>
                <w:rFonts w:ascii="Arial" w:hAnsi="Arial" w:cs="Arial"/>
                <w:sz w:val="22"/>
                <w:szCs w:val="22"/>
              </w:rPr>
              <w:t xml:space="preserve"> </w:t>
            </w:r>
            <w:r w:rsidRPr="00B710F5">
              <w:rPr>
                <w:rFonts w:ascii="Arial" w:hAnsi="Arial" w:cs="Arial"/>
                <w:sz w:val="22"/>
                <w:szCs w:val="22"/>
                <w:lang w:val="en-IE"/>
              </w:rPr>
              <w:t>state anxiety (r = -0.82, p &lt; 0.05)</w:t>
            </w:r>
          </w:p>
        </w:tc>
      </w:tr>
      <w:tr w:rsidR="00D13A8B" w:rsidRPr="00FB5D7F" w14:paraId="2C7E25A5"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Borders>
              <w:top w:val="single" w:sz="4" w:space="0" w:color="auto"/>
              <w:bottom w:val="single" w:sz="4" w:space="0" w:color="auto"/>
            </w:tcBorders>
          </w:tcPr>
          <w:p w14:paraId="698BB394" w14:textId="21BC2FDE" w:rsidR="00D13A8B" w:rsidRPr="002117BD" w:rsidRDefault="00D13A8B" w:rsidP="00D13A8B">
            <w:pPr>
              <w:spacing w:line="276" w:lineRule="auto"/>
              <w:rPr>
                <w:rFonts w:ascii="Arial" w:hAnsi="Arial" w:cs="Arial"/>
                <w:sz w:val="22"/>
                <w:szCs w:val="22"/>
              </w:rPr>
            </w:pPr>
            <w:r>
              <w:rPr>
                <w:rFonts w:ascii="Arial" w:hAnsi="Arial" w:cs="Arial"/>
                <w:b w:val="0"/>
                <w:bCs w:val="0"/>
                <w:sz w:val="22"/>
                <w:szCs w:val="22"/>
              </w:rPr>
              <w:t xml:space="preserve">Roy et al. </w:t>
            </w:r>
          </w:p>
        </w:tc>
        <w:tc>
          <w:tcPr>
            <w:tcW w:w="1655" w:type="dxa"/>
            <w:tcBorders>
              <w:top w:val="single" w:sz="4" w:space="0" w:color="auto"/>
              <w:bottom w:val="single" w:sz="4" w:space="0" w:color="auto"/>
            </w:tcBorders>
          </w:tcPr>
          <w:p w14:paraId="2F752F80" w14:textId="77777777" w:rsidR="00D13A8B"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Hooper Questionnaire</w:t>
            </w:r>
          </w:p>
        </w:tc>
        <w:tc>
          <w:tcPr>
            <w:tcW w:w="3260" w:type="dxa"/>
            <w:tcBorders>
              <w:top w:val="single" w:sz="4" w:space="0" w:color="auto"/>
              <w:bottom w:val="single" w:sz="4" w:space="0" w:color="auto"/>
            </w:tcBorders>
          </w:tcPr>
          <w:p w14:paraId="3DAC0935" w14:textId="77777777" w:rsidR="00D13A8B"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Internal training load and fatigue  </w:t>
            </w:r>
          </w:p>
        </w:tc>
        <w:tc>
          <w:tcPr>
            <w:tcW w:w="7938" w:type="dxa"/>
            <w:tcBorders>
              <w:top w:val="single" w:sz="4" w:space="0" w:color="auto"/>
              <w:bottom w:val="single" w:sz="4" w:space="0" w:color="auto"/>
            </w:tcBorders>
          </w:tcPr>
          <w:p w14:paraId="0BEA0994" w14:textId="77777777" w:rsidR="00D13A8B"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Symbol" w:eastAsia="Symbol" w:hAnsi="Symbol" w:cs="Symbol"/>
                <w:sz w:val="22"/>
                <w:szCs w:val="22"/>
              </w:rPr>
              <w:t>¯</w:t>
            </w:r>
            <w:r w:rsidRPr="00FC2FDB">
              <w:rPr>
                <w:rFonts w:ascii="Arial" w:hAnsi="Arial" w:cs="Arial"/>
                <w:sz w:val="22"/>
                <w:szCs w:val="22"/>
              </w:rPr>
              <w:t xml:space="preserve"> </w:t>
            </w:r>
            <w:r>
              <w:rPr>
                <w:rFonts w:ascii="Arial" w:eastAsia="Symbol" w:hAnsi="Arial" w:cs="Arial"/>
                <w:sz w:val="22"/>
                <w:szCs w:val="22"/>
              </w:rPr>
              <w:t xml:space="preserve">sleep quality associated with </w:t>
            </w:r>
            <w:r w:rsidRPr="00FC2FDB">
              <w:rPr>
                <w:rFonts w:ascii="Symbol" w:eastAsia="Symbol" w:hAnsi="Symbol" w:cs="Symbol"/>
                <w:sz w:val="22"/>
                <w:szCs w:val="22"/>
              </w:rPr>
              <w:t>­</w:t>
            </w:r>
            <w:r>
              <w:rPr>
                <w:rFonts w:ascii="Arial" w:hAnsi="Arial" w:cs="Arial"/>
                <w:sz w:val="22"/>
                <w:szCs w:val="22"/>
              </w:rPr>
              <w:t xml:space="preserve"> </w:t>
            </w:r>
            <w:r>
              <w:rPr>
                <w:rFonts w:ascii="Arial" w:eastAsia="Symbol" w:hAnsi="Arial" w:cs="Arial"/>
                <w:sz w:val="22"/>
                <w:szCs w:val="22"/>
              </w:rPr>
              <w:t xml:space="preserve">stress (r = 0.383, p &lt; 0.01). </w:t>
            </w:r>
          </w:p>
        </w:tc>
      </w:tr>
      <w:tr w:rsidR="00D13A8B" w:rsidRPr="00FB5D7F" w14:paraId="1973370B" w14:textId="77777777" w:rsidTr="0014379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Borders>
              <w:top w:val="single" w:sz="4" w:space="0" w:color="auto"/>
            </w:tcBorders>
          </w:tcPr>
          <w:p w14:paraId="7E76EB3A" w14:textId="6F6D8A02" w:rsidR="00D13A8B" w:rsidRPr="00FC2FDB" w:rsidRDefault="00D13A8B" w:rsidP="00D13A8B">
            <w:pPr>
              <w:spacing w:line="276" w:lineRule="auto"/>
              <w:rPr>
                <w:rFonts w:ascii="Arial" w:hAnsi="Arial" w:cs="Arial"/>
                <w:sz w:val="22"/>
                <w:szCs w:val="22"/>
              </w:rPr>
            </w:pPr>
            <w:r w:rsidRPr="00FC2FDB">
              <w:rPr>
                <w:rFonts w:ascii="Arial" w:hAnsi="Arial" w:cs="Arial"/>
                <w:b w:val="0"/>
                <w:bCs w:val="0"/>
                <w:sz w:val="22"/>
                <w:szCs w:val="22"/>
              </w:rPr>
              <w:lastRenderedPageBreak/>
              <w:t xml:space="preserve">Silva &amp; Paiva </w:t>
            </w:r>
          </w:p>
        </w:tc>
        <w:tc>
          <w:tcPr>
            <w:tcW w:w="1655" w:type="dxa"/>
            <w:tcBorders>
              <w:top w:val="single" w:sz="4" w:space="0" w:color="auto"/>
            </w:tcBorders>
          </w:tcPr>
          <w:p w14:paraId="332B0A6E" w14:textId="77777777" w:rsidR="00D13A8B" w:rsidRPr="00FC2FDB" w:rsidRDefault="00D13A8B" w:rsidP="00D13A8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C2FDB">
              <w:rPr>
                <w:rFonts w:ascii="Arial" w:hAnsi="Arial" w:cs="Arial"/>
                <w:sz w:val="22"/>
                <w:szCs w:val="22"/>
              </w:rPr>
              <w:t xml:space="preserve">ESS; PSQI; bed and wake time of weekdays and weekend days </w:t>
            </w:r>
          </w:p>
        </w:tc>
        <w:tc>
          <w:tcPr>
            <w:tcW w:w="3260" w:type="dxa"/>
            <w:tcBorders>
              <w:top w:val="single" w:sz="4" w:space="0" w:color="auto"/>
            </w:tcBorders>
          </w:tcPr>
          <w:p w14:paraId="153BE944" w14:textId="77777777" w:rsidR="00D13A8B" w:rsidRPr="00FC2FDB" w:rsidRDefault="00D13A8B" w:rsidP="00D13A8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C2FDB">
              <w:rPr>
                <w:rFonts w:ascii="Arial" w:hAnsi="Arial" w:cs="Arial"/>
                <w:sz w:val="22"/>
                <w:szCs w:val="22"/>
              </w:rPr>
              <w:t xml:space="preserve">Sport Competition Anxiety Test </w:t>
            </w:r>
            <w:proofErr w:type="gramStart"/>
            <w:r w:rsidRPr="00FC2FDB">
              <w:rPr>
                <w:rFonts w:ascii="Arial" w:hAnsi="Arial" w:cs="Arial"/>
                <w:sz w:val="22"/>
                <w:szCs w:val="22"/>
              </w:rPr>
              <w:t>f</w:t>
            </w:r>
            <w:r>
              <w:rPr>
                <w:rFonts w:ascii="Arial" w:hAnsi="Arial" w:cs="Arial"/>
                <w:sz w:val="22"/>
                <w:szCs w:val="22"/>
              </w:rPr>
              <w:t>or</w:t>
            </w:r>
            <w:r w:rsidRPr="00FC2FDB">
              <w:rPr>
                <w:rFonts w:ascii="Arial" w:hAnsi="Arial" w:cs="Arial"/>
                <w:sz w:val="22"/>
                <w:szCs w:val="22"/>
              </w:rPr>
              <w:t>m</w:t>
            </w:r>
            <w:proofErr w:type="gramEnd"/>
            <w:r w:rsidRPr="00FC2FDB">
              <w:rPr>
                <w:rFonts w:ascii="Arial" w:hAnsi="Arial" w:cs="Arial"/>
                <w:sz w:val="22"/>
                <w:szCs w:val="22"/>
              </w:rPr>
              <w:t xml:space="preserve"> A (SCAT-A)</w:t>
            </w:r>
          </w:p>
        </w:tc>
        <w:tc>
          <w:tcPr>
            <w:tcW w:w="7938" w:type="dxa"/>
            <w:tcBorders>
              <w:top w:val="single" w:sz="4" w:space="0" w:color="auto"/>
            </w:tcBorders>
          </w:tcPr>
          <w:p w14:paraId="36709E3C" w14:textId="77777777" w:rsidR="00D13A8B" w:rsidRPr="00FB5D7F" w:rsidRDefault="00D13A8B" w:rsidP="00D13A8B">
            <w:pPr>
              <w:spacing w:line="276" w:lineRule="auto"/>
              <w:cnfStyle w:val="000000100000" w:firstRow="0" w:lastRow="0" w:firstColumn="0" w:lastColumn="0" w:oddVBand="0" w:evenVBand="0" w:oddHBand="1" w:evenHBand="0" w:firstRowFirstColumn="0" w:firstRowLastColumn="0" w:lastRowFirstColumn="0" w:lastRowLastColumn="0"/>
              <w:rPr>
                <w:rFonts w:ascii="Symbol" w:eastAsia="Symbol" w:hAnsi="Symbol" w:cs="Symbol"/>
                <w:sz w:val="22"/>
                <w:szCs w:val="22"/>
              </w:rPr>
            </w:pPr>
            <w:r w:rsidRPr="00FC2FDB">
              <w:rPr>
                <w:rFonts w:ascii="Symbol" w:eastAsia="Symbol" w:hAnsi="Symbol" w:cs="Symbol"/>
                <w:sz w:val="22"/>
                <w:szCs w:val="22"/>
              </w:rPr>
              <w:t>­</w:t>
            </w:r>
            <w:r w:rsidRPr="00FC2FDB">
              <w:rPr>
                <w:rFonts w:ascii="Arial" w:hAnsi="Arial" w:cs="Arial"/>
                <w:sz w:val="22"/>
                <w:szCs w:val="22"/>
              </w:rPr>
              <w:t xml:space="preserve"> sleep disturbance </w:t>
            </w:r>
            <w:r>
              <w:rPr>
                <w:rFonts w:ascii="Arial" w:hAnsi="Arial" w:cs="Arial"/>
                <w:sz w:val="22"/>
                <w:szCs w:val="22"/>
              </w:rPr>
              <w:t>associated with</w:t>
            </w:r>
            <w:r w:rsidRPr="00FC2FDB">
              <w:rPr>
                <w:rFonts w:ascii="Arial" w:hAnsi="Arial" w:cs="Arial"/>
                <w:sz w:val="22"/>
                <w:szCs w:val="22"/>
              </w:rPr>
              <w:t xml:space="preserve"> </w:t>
            </w:r>
            <w:r w:rsidRPr="00FC2FDB">
              <w:rPr>
                <w:rFonts w:ascii="Symbol" w:eastAsia="Symbol" w:hAnsi="Symbol" w:cs="Symbol"/>
                <w:sz w:val="22"/>
                <w:szCs w:val="22"/>
              </w:rPr>
              <w:t>¯</w:t>
            </w:r>
            <w:r w:rsidRPr="00FC2FDB">
              <w:rPr>
                <w:rFonts w:ascii="Arial" w:hAnsi="Arial" w:cs="Arial"/>
                <w:sz w:val="22"/>
                <w:szCs w:val="22"/>
              </w:rPr>
              <w:t xml:space="preserve"> sleep quality</w:t>
            </w:r>
            <w:r>
              <w:rPr>
                <w:rFonts w:ascii="Arial" w:hAnsi="Arial" w:cs="Arial"/>
                <w:sz w:val="22"/>
                <w:szCs w:val="22"/>
              </w:rPr>
              <w:t xml:space="preserve"> (p &lt; 0.05)</w:t>
            </w:r>
            <w:r w:rsidRPr="00FC2FDB">
              <w:rPr>
                <w:rFonts w:ascii="Arial" w:hAnsi="Arial" w:cs="Arial"/>
                <w:sz w:val="22"/>
                <w:szCs w:val="22"/>
              </w:rPr>
              <w:t xml:space="preserve"> and </w:t>
            </w:r>
            <w:r w:rsidRPr="00FC2FDB">
              <w:rPr>
                <w:rFonts w:ascii="Symbol" w:eastAsia="Symbol" w:hAnsi="Symbol" w:cs="Symbol"/>
                <w:sz w:val="22"/>
                <w:szCs w:val="22"/>
              </w:rPr>
              <w:t>­</w:t>
            </w:r>
            <w:r w:rsidRPr="00FC2FDB">
              <w:rPr>
                <w:rFonts w:ascii="Arial" w:hAnsi="Arial" w:cs="Arial"/>
                <w:sz w:val="22"/>
                <w:szCs w:val="22"/>
              </w:rPr>
              <w:t xml:space="preserve"> precompetitive stress</w:t>
            </w:r>
            <w:r>
              <w:rPr>
                <w:rFonts w:ascii="Arial" w:hAnsi="Arial" w:cs="Arial"/>
                <w:sz w:val="22"/>
                <w:szCs w:val="22"/>
              </w:rPr>
              <w:t xml:space="preserve"> (p &lt; 0.01). </w:t>
            </w:r>
          </w:p>
        </w:tc>
      </w:tr>
      <w:tr w:rsidR="00D13A8B" w:rsidRPr="00FB5D7F" w14:paraId="6801BFC6" w14:textId="77777777" w:rsidTr="0014379F">
        <w:trPr>
          <w:trHeight w:val="727"/>
        </w:trPr>
        <w:tc>
          <w:tcPr>
            <w:cnfStyle w:val="001000000000" w:firstRow="0" w:lastRow="0" w:firstColumn="1" w:lastColumn="0" w:oddVBand="0" w:evenVBand="0" w:oddHBand="0" w:evenHBand="0" w:firstRowFirstColumn="0" w:firstRowLastColumn="0" w:lastRowFirstColumn="0" w:lastRowLastColumn="0"/>
            <w:tcW w:w="1464" w:type="dxa"/>
            <w:gridSpan w:val="2"/>
          </w:tcPr>
          <w:p w14:paraId="74137344" w14:textId="36C47C03" w:rsidR="00D13A8B" w:rsidRPr="00FC2FDB" w:rsidRDefault="00D13A8B" w:rsidP="00D13A8B">
            <w:pPr>
              <w:spacing w:line="276" w:lineRule="auto"/>
              <w:rPr>
                <w:rFonts w:ascii="Arial" w:hAnsi="Arial" w:cs="Arial"/>
                <w:sz w:val="22"/>
                <w:szCs w:val="22"/>
              </w:rPr>
            </w:pPr>
            <w:r w:rsidRPr="00FC2FDB">
              <w:rPr>
                <w:rFonts w:ascii="Arial" w:hAnsi="Arial" w:cs="Arial"/>
                <w:b w:val="0"/>
                <w:bCs w:val="0"/>
                <w:sz w:val="22"/>
                <w:szCs w:val="22"/>
              </w:rPr>
              <w:t xml:space="preserve">Silva &amp; Paiva </w:t>
            </w:r>
          </w:p>
        </w:tc>
        <w:tc>
          <w:tcPr>
            <w:tcW w:w="1655" w:type="dxa"/>
          </w:tcPr>
          <w:p w14:paraId="2939E27A" w14:textId="77777777" w:rsidR="00D13A8B" w:rsidRPr="00FC2FDB"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 xml:space="preserve">ESS; PSQI; bed and wake time of weekdays and weekend days </w:t>
            </w:r>
          </w:p>
        </w:tc>
        <w:tc>
          <w:tcPr>
            <w:tcW w:w="3260" w:type="dxa"/>
          </w:tcPr>
          <w:p w14:paraId="2CB23604" w14:textId="77777777" w:rsidR="00D13A8B" w:rsidRPr="00FC2FDB"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Arial" w:hAnsi="Arial" w:cs="Arial"/>
                <w:sz w:val="22"/>
                <w:szCs w:val="22"/>
              </w:rPr>
              <w:t xml:space="preserve">Sport Competition Anxiety Test </w:t>
            </w:r>
            <w:proofErr w:type="gramStart"/>
            <w:r w:rsidRPr="00FC2FDB">
              <w:rPr>
                <w:rFonts w:ascii="Arial" w:hAnsi="Arial" w:cs="Arial"/>
                <w:sz w:val="22"/>
                <w:szCs w:val="22"/>
              </w:rPr>
              <w:t>form</w:t>
            </w:r>
            <w:proofErr w:type="gramEnd"/>
            <w:r w:rsidRPr="00FC2FDB">
              <w:rPr>
                <w:rFonts w:ascii="Arial" w:hAnsi="Arial" w:cs="Arial"/>
                <w:sz w:val="22"/>
                <w:szCs w:val="22"/>
              </w:rPr>
              <w:t xml:space="preserve"> A (SCAT-A)</w:t>
            </w:r>
          </w:p>
        </w:tc>
        <w:tc>
          <w:tcPr>
            <w:tcW w:w="7938" w:type="dxa"/>
          </w:tcPr>
          <w:p w14:paraId="4BCF0D2C" w14:textId="77777777" w:rsidR="00D13A8B"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C2FDB">
              <w:rPr>
                <w:rFonts w:ascii="Symbol" w:eastAsia="Symbol" w:hAnsi="Symbol" w:cs="Symbol"/>
                <w:sz w:val="22"/>
                <w:szCs w:val="22"/>
              </w:rPr>
              <w:t>³</w:t>
            </w:r>
            <w:r w:rsidRPr="00FC2FDB">
              <w:rPr>
                <w:rFonts w:ascii="Arial" w:hAnsi="Arial" w:cs="Arial"/>
                <w:sz w:val="22"/>
                <w:szCs w:val="22"/>
              </w:rPr>
              <w:t xml:space="preserve"> 24 SCAT-A</w:t>
            </w:r>
            <w:r>
              <w:rPr>
                <w:rFonts w:ascii="Arial" w:hAnsi="Arial" w:cs="Arial"/>
                <w:sz w:val="22"/>
                <w:szCs w:val="22"/>
              </w:rPr>
              <w:t xml:space="preserve"> score (95%IC 1.27 to 2.95) associated with</w:t>
            </w:r>
            <w:r w:rsidRPr="00FC2FDB">
              <w:rPr>
                <w:rFonts w:ascii="Arial" w:hAnsi="Arial" w:cs="Arial"/>
                <w:sz w:val="22"/>
                <w:szCs w:val="22"/>
              </w:rPr>
              <w:t xml:space="preserve"> </w:t>
            </w:r>
            <w:r>
              <w:rPr>
                <w:rFonts w:ascii="Arial" w:hAnsi="Arial" w:cs="Arial"/>
                <w:sz w:val="22"/>
                <w:szCs w:val="22"/>
              </w:rPr>
              <w:t xml:space="preserve">abnormal </w:t>
            </w:r>
            <w:r w:rsidRPr="00FC2FDB">
              <w:rPr>
                <w:rFonts w:ascii="Arial" w:hAnsi="Arial" w:cs="Arial"/>
                <w:sz w:val="22"/>
                <w:szCs w:val="22"/>
              </w:rPr>
              <w:t>daytime sleepiness.</w:t>
            </w:r>
          </w:p>
          <w:p w14:paraId="61392307" w14:textId="77777777" w:rsidR="00D13A8B" w:rsidRPr="00FB5D7F" w:rsidRDefault="00D13A8B" w:rsidP="00D13A8B">
            <w:pPr>
              <w:spacing w:line="276" w:lineRule="auto"/>
              <w:cnfStyle w:val="000000000000" w:firstRow="0" w:lastRow="0" w:firstColumn="0" w:lastColumn="0" w:oddVBand="0" w:evenVBand="0" w:oddHBand="0" w:evenHBand="0" w:firstRowFirstColumn="0" w:firstRowLastColumn="0" w:lastRowFirstColumn="0" w:lastRowLastColumn="0"/>
              <w:rPr>
                <w:rFonts w:ascii="Symbol" w:eastAsia="Symbol" w:hAnsi="Symbol" w:cs="Symbol"/>
                <w:sz w:val="22"/>
                <w:szCs w:val="22"/>
              </w:rPr>
            </w:pPr>
            <w:r>
              <w:rPr>
                <w:rFonts w:ascii="Arial" w:hAnsi="Arial" w:cs="Arial"/>
                <w:sz w:val="22"/>
                <w:szCs w:val="22"/>
              </w:rPr>
              <w:t xml:space="preserve">Reduced sleep duration observed in gymnasts with abnormal daytime sleepiness, reduced sleep quality and precompetitive anxiety, however no significant differences shown (p &gt; 0.05). </w:t>
            </w:r>
          </w:p>
        </w:tc>
      </w:tr>
    </w:tbl>
    <w:p w14:paraId="413E4B66" w14:textId="5A2C3C3D" w:rsidR="00F2255D" w:rsidRPr="00F2255D" w:rsidRDefault="007B0389" w:rsidP="00F2255D">
      <w:pPr>
        <w:spacing w:line="276" w:lineRule="auto"/>
        <w:jc w:val="both"/>
        <w:rPr>
          <w:rFonts w:ascii="Arial" w:hAnsi="Arial" w:cs="Arial"/>
          <w:sz w:val="2"/>
          <w:szCs w:val="2"/>
        </w:rPr>
      </w:pPr>
      <w:r>
        <w:rPr>
          <w:rFonts w:ascii="Arial" w:hAnsi="Arial" w:cs="Arial"/>
          <w:i/>
          <w:iCs/>
          <w:sz w:val="22"/>
          <w:szCs w:val="22"/>
        </w:rPr>
        <w:t>APSQ = Athlete Psychological Strain Questionnaire;</w:t>
      </w:r>
      <w:r w:rsidRPr="00FD7615">
        <w:rPr>
          <w:rFonts w:ascii="Arial" w:hAnsi="Arial" w:cs="Arial"/>
          <w:i/>
          <w:iCs/>
          <w:sz w:val="22"/>
          <w:szCs w:val="22"/>
        </w:rPr>
        <w:t xml:space="preserve"> </w:t>
      </w:r>
      <w:r>
        <w:rPr>
          <w:rFonts w:ascii="Arial" w:hAnsi="Arial" w:cs="Arial"/>
          <w:i/>
          <w:iCs/>
          <w:sz w:val="22"/>
          <w:szCs w:val="22"/>
        </w:rPr>
        <w:t xml:space="preserve">CSAI-2 = </w:t>
      </w:r>
      <w:r w:rsidRPr="004243C2">
        <w:rPr>
          <w:rFonts w:ascii="Arial" w:hAnsi="Arial" w:cs="Arial"/>
          <w:i/>
          <w:iCs/>
          <w:sz w:val="22"/>
          <w:szCs w:val="22"/>
        </w:rPr>
        <w:t>Competitive State Anxiety Inventory-2</w:t>
      </w:r>
      <w:r>
        <w:rPr>
          <w:rFonts w:ascii="Arial" w:hAnsi="Arial" w:cs="Arial"/>
          <w:i/>
          <w:iCs/>
          <w:sz w:val="22"/>
          <w:szCs w:val="22"/>
        </w:rPr>
        <w:t>;</w:t>
      </w:r>
      <w:r w:rsidRPr="00FD7615">
        <w:rPr>
          <w:rFonts w:ascii="Arial" w:hAnsi="Arial" w:cs="Arial"/>
          <w:i/>
          <w:iCs/>
          <w:sz w:val="22"/>
          <w:szCs w:val="22"/>
        </w:rPr>
        <w:t xml:space="preserve"> </w:t>
      </w:r>
      <w:r w:rsidRPr="004243C2">
        <w:rPr>
          <w:rFonts w:ascii="Arial" w:hAnsi="Arial" w:cs="Arial"/>
          <w:i/>
          <w:iCs/>
          <w:sz w:val="22"/>
          <w:szCs w:val="22"/>
        </w:rPr>
        <w:t>GAD-7</w:t>
      </w:r>
      <w:r>
        <w:rPr>
          <w:rFonts w:ascii="Arial" w:hAnsi="Arial" w:cs="Arial"/>
          <w:i/>
          <w:iCs/>
          <w:sz w:val="22"/>
          <w:szCs w:val="22"/>
        </w:rPr>
        <w:t xml:space="preserve"> = General Anxiety Disorder 7</w:t>
      </w:r>
      <w:r w:rsidRPr="004243C2">
        <w:rPr>
          <w:rFonts w:ascii="Arial" w:hAnsi="Arial" w:cs="Arial"/>
          <w:i/>
          <w:iCs/>
          <w:sz w:val="22"/>
          <w:szCs w:val="22"/>
        </w:rPr>
        <w:t>;</w:t>
      </w:r>
      <w:r>
        <w:rPr>
          <w:rFonts w:ascii="Arial" w:hAnsi="Arial" w:cs="Arial"/>
          <w:i/>
          <w:iCs/>
          <w:sz w:val="22"/>
          <w:szCs w:val="22"/>
        </w:rPr>
        <w:t xml:space="preserve"> IC = confidence interval;</w:t>
      </w:r>
      <w:r w:rsidRPr="00FD7615">
        <w:rPr>
          <w:rFonts w:ascii="Arial" w:hAnsi="Arial" w:cs="Arial"/>
          <w:i/>
          <w:iCs/>
          <w:sz w:val="22"/>
          <w:szCs w:val="22"/>
        </w:rPr>
        <w:t xml:space="preserve"> </w:t>
      </w:r>
      <w:r>
        <w:rPr>
          <w:rFonts w:ascii="Arial" w:hAnsi="Arial" w:cs="Arial"/>
          <w:i/>
          <w:iCs/>
          <w:sz w:val="22"/>
          <w:szCs w:val="22"/>
        </w:rPr>
        <w:t>K-10 = Kessler-10;</w:t>
      </w:r>
      <w:r w:rsidRPr="00FD7615">
        <w:rPr>
          <w:rFonts w:ascii="Arial" w:hAnsi="Arial" w:cs="Arial"/>
          <w:i/>
          <w:iCs/>
          <w:sz w:val="22"/>
          <w:szCs w:val="22"/>
        </w:rPr>
        <w:t xml:space="preserve"> </w:t>
      </w:r>
      <w:r>
        <w:rPr>
          <w:rFonts w:ascii="Arial" w:hAnsi="Arial" w:cs="Arial"/>
          <w:i/>
          <w:iCs/>
          <w:sz w:val="22"/>
          <w:szCs w:val="22"/>
        </w:rPr>
        <w:t xml:space="preserve">PCSP = </w:t>
      </w:r>
      <w:r w:rsidRPr="004243C2">
        <w:rPr>
          <w:rFonts w:ascii="Arial" w:hAnsi="Arial" w:cs="Arial"/>
          <w:i/>
          <w:iCs/>
          <w:sz w:val="22"/>
          <w:szCs w:val="22"/>
        </w:rPr>
        <w:t>Psychological Characteristics Related to Sport Performance</w:t>
      </w:r>
      <w:r>
        <w:rPr>
          <w:rFonts w:ascii="Arial" w:hAnsi="Arial" w:cs="Arial"/>
          <w:i/>
          <w:iCs/>
          <w:sz w:val="22"/>
          <w:szCs w:val="22"/>
        </w:rPr>
        <w:t>;</w:t>
      </w:r>
      <w:r w:rsidRPr="00FD7615">
        <w:rPr>
          <w:rFonts w:ascii="Arial" w:hAnsi="Arial" w:cs="Arial"/>
          <w:i/>
          <w:iCs/>
          <w:sz w:val="22"/>
          <w:szCs w:val="22"/>
        </w:rPr>
        <w:t xml:space="preserve"> </w:t>
      </w:r>
      <w:r w:rsidRPr="004243C2">
        <w:rPr>
          <w:rFonts w:ascii="Arial" w:hAnsi="Arial" w:cs="Arial"/>
          <w:i/>
          <w:iCs/>
          <w:sz w:val="22"/>
          <w:szCs w:val="22"/>
        </w:rPr>
        <w:t>PHQ-9</w:t>
      </w:r>
      <w:r>
        <w:rPr>
          <w:rFonts w:ascii="Arial" w:hAnsi="Arial" w:cs="Arial"/>
          <w:i/>
          <w:iCs/>
          <w:sz w:val="22"/>
          <w:szCs w:val="22"/>
        </w:rPr>
        <w:t xml:space="preserve"> = Patient Health Questionnaire 9</w:t>
      </w:r>
      <w:r w:rsidRPr="004243C2">
        <w:rPr>
          <w:rFonts w:ascii="Arial" w:hAnsi="Arial" w:cs="Arial"/>
          <w:i/>
          <w:iCs/>
          <w:sz w:val="22"/>
          <w:szCs w:val="22"/>
        </w:rPr>
        <w:t>; PHQ-15</w:t>
      </w:r>
      <w:r>
        <w:rPr>
          <w:rFonts w:ascii="Arial" w:hAnsi="Arial" w:cs="Arial"/>
          <w:i/>
          <w:iCs/>
          <w:sz w:val="22"/>
          <w:szCs w:val="22"/>
        </w:rPr>
        <w:t xml:space="preserve"> = Patient Health Questionnaire 15;</w:t>
      </w:r>
      <w:r w:rsidRPr="00FD7615">
        <w:rPr>
          <w:rFonts w:ascii="Arial" w:hAnsi="Arial" w:cs="Arial"/>
          <w:i/>
          <w:iCs/>
          <w:sz w:val="21"/>
          <w:szCs w:val="21"/>
        </w:rPr>
        <w:t xml:space="preserve"> </w:t>
      </w:r>
      <w:r>
        <w:rPr>
          <w:rFonts w:ascii="Arial" w:hAnsi="Arial" w:cs="Arial"/>
          <w:i/>
          <w:iCs/>
          <w:sz w:val="21"/>
          <w:szCs w:val="21"/>
        </w:rPr>
        <w:t>PSQI = Pittsburgh Sleep Quality Index;</w:t>
      </w:r>
      <w:r w:rsidRPr="00FD7615">
        <w:rPr>
          <w:rFonts w:ascii="Arial" w:hAnsi="Arial" w:cs="Arial"/>
          <w:i/>
          <w:iCs/>
          <w:sz w:val="22"/>
          <w:szCs w:val="22"/>
        </w:rPr>
        <w:t xml:space="preserve"> </w:t>
      </w:r>
      <w:r>
        <w:rPr>
          <w:rFonts w:ascii="Arial" w:hAnsi="Arial" w:cs="Arial"/>
          <w:i/>
          <w:iCs/>
          <w:sz w:val="22"/>
          <w:szCs w:val="22"/>
        </w:rPr>
        <w:t>QOL = Quality of Life Questionnaire;</w:t>
      </w:r>
      <w:r w:rsidRPr="00FD7615">
        <w:rPr>
          <w:rFonts w:ascii="Arial" w:hAnsi="Arial" w:cs="Arial"/>
          <w:i/>
          <w:iCs/>
          <w:sz w:val="22"/>
          <w:szCs w:val="22"/>
        </w:rPr>
        <w:t xml:space="preserve"> </w:t>
      </w:r>
      <w:r>
        <w:rPr>
          <w:rFonts w:ascii="Arial" w:hAnsi="Arial" w:cs="Arial"/>
          <w:i/>
          <w:iCs/>
          <w:sz w:val="22"/>
          <w:szCs w:val="22"/>
        </w:rPr>
        <w:t xml:space="preserve">SCAT = </w:t>
      </w:r>
      <w:r w:rsidRPr="004243C2">
        <w:rPr>
          <w:rFonts w:ascii="Arial" w:hAnsi="Arial" w:cs="Arial"/>
          <w:i/>
          <w:iCs/>
          <w:sz w:val="22"/>
          <w:szCs w:val="22"/>
        </w:rPr>
        <w:t>Sport Competition Anxiety Test</w:t>
      </w:r>
      <w:r>
        <w:rPr>
          <w:rFonts w:ascii="Arial" w:hAnsi="Arial" w:cs="Arial"/>
          <w:i/>
          <w:iCs/>
          <w:sz w:val="22"/>
          <w:szCs w:val="22"/>
        </w:rPr>
        <w:t>;</w:t>
      </w:r>
      <w:r w:rsidRPr="00FD7615">
        <w:rPr>
          <w:rFonts w:ascii="Arial" w:hAnsi="Arial" w:cs="Arial"/>
          <w:i/>
          <w:iCs/>
          <w:sz w:val="22"/>
          <w:szCs w:val="22"/>
        </w:rPr>
        <w:t xml:space="preserve"> </w:t>
      </w:r>
      <w:r>
        <w:rPr>
          <w:rFonts w:ascii="Arial" w:hAnsi="Arial" w:cs="Arial"/>
          <w:i/>
          <w:iCs/>
          <w:sz w:val="22"/>
          <w:szCs w:val="22"/>
        </w:rPr>
        <w:t xml:space="preserve">SCAT-A = </w:t>
      </w:r>
      <w:r w:rsidRPr="004243C2">
        <w:rPr>
          <w:rFonts w:ascii="Arial" w:hAnsi="Arial" w:cs="Arial"/>
          <w:i/>
          <w:iCs/>
          <w:sz w:val="22"/>
          <w:szCs w:val="22"/>
        </w:rPr>
        <w:t xml:space="preserve">Sport Competition Anxiety Test form </w:t>
      </w:r>
      <w:r>
        <w:rPr>
          <w:rFonts w:ascii="Arial" w:hAnsi="Arial" w:cs="Arial"/>
          <w:i/>
          <w:iCs/>
          <w:sz w:val="22"/>
          <w:szCs w:val="22"/>
        </w:rPr>
        <w:t>- A;</w:t>
      </w:r>
      <w:r w:rsidRPr="00FD7615">
        <w:rPr>
          <w:rFonts w:ascii="Arial" w:hAnsi="Arial" w:cs="Arial"/>
          <w:i/>
          <w:iCs/>
          <w:sz w:val="22"/>
          <w:szCs w:val="22"/>
        </w:rPr>
        <w:t xml:space="preserve"> </w:t>
      </w:r>
      <w:r>
        <w:rPr>
          <w:rFonts w:ascii="Arial" w:hAnsi="Arial" w:cs="Arial"/>
          <w:i/>
          <w:iCs/>
          <w:sz w:val="22"/>
          <w:szCs w:val="22"/>
        </w:rPr>
        <w:t>SF-8 = Short form-8;</w:t>
      </w:r>
      <w:r w:rsidRPr="00FD7615">
        <w:rPr>
          <w:rFonts w:ascii="Arial" w:hAnsi="Arial" w:cs="Arial"/>
          <w:i/>
          <w:iCs/>
          <w:sz w:val="22"/>
          <w:szCs w:val="22"/>
        </w:rPr>
        <w:t xml:space="preserve"> </w:t>
      </w:r>
      <w:r>
        <w:rPr>
          <w:rFonts w:ascii="Arial" w:hAnsi="Arial" w:cs="Arial"/>
          <w:i/>
          <w:iCs/>
          <w:sz w:val="22"/>
          <w:szCs w:val="22"/>
        </w:rPr>
        <w:t xml:space="preserve">STAI = </w:t>
      </w:r>
      <w:r w:rsidRPr="004243C2">
        <w:rPr>
          <w:rFonts w:ascii="Arial" w:hAnsi="Arial" w:cs="Arial"/>
          <w:i/>
          <w:iCs/>
          <w:sz w:val="22"/>
          <w:szCs w:val="22"/>
        </w:rPr>
        <w:t>State-Trait Anxiety Inventory</w:t>
      </w:r>
      <w:r>
        <w:rPr>
          <w:rFonts w:ascii="Arial" w:hAnsi="Arial" w:cs="Arial"/>
          <w:i/>
          <w:iCs/>
          <w:sz w:val="22"/>
          <w:szCs w:val="22"/>
        </w:rPr>
        <w:t>;</w:t>
      </w:r>
      <w:r w:rsidRPr="00FD7615">
        <w:rPr>
          <w:rFonts w:ascii="Arial" w:hAnsi="Arial" w:cs="Arial"/>
          <w:i/>
          <w:iCs/>
          <w:sz w:val="22"/>
          <w:szCs w:val="22"/>
        </w:rPr>
        <w:t xml:space="preserve"> </w:t>
      </w:r>
      <w:r>
        <w:rPr>
          <w:rFonts w:ascii="Arial" w:hAnsi="Arial" w:cs="Arial"/>
          <w:i/>
          <w:iCs/>
          <w:sz w:val="22"/>
          <w:szCs w:val="22"/>
        </w:rPr>
        <w:t xml:space="preserve">WASO = wake after sleep onset; </w:t>
      </w:r>
      <w:r w:rsidRPr="000D3123">
        <w:rPr>
          <w:rFonts w:ascii="Symbol" w:eastAsia="Symbol" w:hAnsi="Symbol" w:cs="Symbol"/>
          <w:i/>
          <w:iCs/>
          <w:sz w:val="22"/>
          <w:szCs w:val="22"/>
        </w:rPr>
        <w:t>b</w:t>
      </w:r>
      <w:r w:rsidRPr="000D3123">
        <w:rPr>
          <w:rFonts w:ascii="Arial" w:hAnsi="Arial" w:cs="Arial"/>
          <w:i/>
          <w:iCs/>
          <w:sz w:val="22"/>
          <w:szCs w:val="22"/>
        </w:rPr>
        <w:t xml:space="preserve"> = beta value indicating the change in outcome variable for each one-unit increase in the predictor variab</w:t>
      </w:r>
      <w:r w:rsidR="00A61753">
        <w:rPr>
          <w:rFonts w:ascii="Arial" w:hAnsi="Arial" w:cs="Arial"/>
          <w:i/>
          <w:iCs/>
          <w:sz w:val="22"/>
          <w:szCs w:val="22"/>
        </w:rPr>
        <w:t>l</w:t>
      </w:r>
      <w:r w:rsidR="00F2255D">
        <w:rPr>
          <w:rFonts w:ascii="Arial" w:hAnsi="Arial" w:cs="Arial"/>
          <w:i/>
          <w:iCs/>
          <w:sz w:val="22"/>
          <w:szCs w:val="22"/>
        </w:rPr>
        <w:t xml:space="preserve">e. </w:t>
      </w:r>
    </w:p>
    <w:p w14:paraId="245C2E97" w14:textId="2313412A" w:rsidR="00F2255D" w:rsidRPr="00F2255D" w:rsidRDefault="00F2255D" w:rsidP="00F2255D">
      <w:pPr>
        <w:tabs>
          <w:tab w:val="left" w:pos="5337"/>
        </w:tabs>
        <w:rPr>
          <w:rFonts w:ascii="Arial" w:hAnsi="Arial" w:cs="Arial"/>
          <w:sz w:val="2"/>
          <w:szCs w:val="2"/>
        </w:rPr>
      </w:pPr>
    </w:p>
    <w:sectPr w:rsidR="00F2255D" w:rsidRPr="00F2255D" w:rsidSect="00EF4C7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FC647" w14:textId="77777777" w:rsidR="00662FBE" w:rsidRDefault="00662FBE" w:rsidP="00A61753">
      <w:r>
        <w:separator/>
      </w:r>
    </w:p>
  </w:endnote>
  <w:endnote w:type="continuationSeparator" w:id="0">
    <w:p w14:paraId="1EEE4450" w14:textId="77777777" w:rsidR="00662FBE" w:rsidRDefault="00662FBE" w:rsidP="00A61753">
      <w:r>
        <w:continuationSeparator/>
      </w:r>
    </w:p>
  </w:endnote>
  <w:endnote w:type="continuationNotice" w:id="1">
    <w:p w14:paraId="0D15F610" w14:textId="77777777" w:rsidR="00662FBE" w:rsidRDefault="00662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577A9" w14:textId="77777777" w:rsidR="00662FBE" w:rsidRDefault="00662FBE" w:rsidP="00A61753">
      <w:r>
        <w:separator/>
      </w:r>
    </w:p>
  </w:footnote>
  <w:footnote w:type="continuationSeparator" w:id="0">
    <w:p w14:paraId="5149FAF6" w14:textId="77777777" w:rsidR="00662FBE" w:rsidRDefault="00662FBE" w:rsidP="00A61753">
      <w:r>
        <w:continuationSeparator/>
      </w:r>
    </w:p>
  </w:footnote>
  <w:footnote w:type="continuationNotice" w:id="1">
    <w:p w14:paraId="53548F2B" w14:textId="77777777" w:rsidR="00662FBE" w:rsidRDefault="00662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ABC3" w14:textId="31F0565D" w:rsidR="00F2255D" w:rsidRPr="00F2255D" w:rsidRDefault="00F2255D">
    <w:pPr>
      <w:pStyle w:val="Header"/>
      <w:rPr>
        <w:i/>
        <w:iCs/>
        <w:lang w:val="en-GB"/>
      </w:rPr>
    </w:pPr>
    <w:r w:rsidRPr="00F2255D">
      <w:rPr>
        <w:i/>
        <w:iCs/>
        <w:lang w:val="en-GB"/>
      </w:rPr>
      <w:t>Accepted for publication in the Journal of Sport and Exercise Science (NZ), 22</w:t>
    </w:r>
    <w:r w:rsidRPr="00F2255D">
      <w:rPr>
        <w:i/>
        <w:iCs/>
        <w:vertAlign w:val="superscript"/>
        <w:lang w:val="en-GB"/>
      </w:rPr>
      <w:t>nd</w:t>
    </w:r>
    <w:r w:rsidRPr="00F2255D">
      <w:rPr>
        <w:i/>
        <w:iCs/>
        <w:lang w:val="en-GB"/>
      </w:rPr>
      <w:t xml:space="preserve"> 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17BC9"/>
    <w:multiLevelType w:val="hybridMultilevel"/>
    <w:tmpl w:val="A6CA3698"/>
    <w:lvl w:ilvl="0" w:tplc="DEEE0A3A">
      <w:start w:val="1"/>
      <w:numFmt w:val="decimal"/>
      <w:lvlText w:val="(%1)"/>
      <w:lvlJc w:val="left"/>
      <w:pPr>
        <w:ind w:left="502" w:hanging="360"/>
      </w:pPr>
      <w:rPr>
        <w:rFonts w:ascii="Arial" w:hAnsi="Arial" w:cs="Arial" w:hint="default"/>
        <w:color w:val="auto"/>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6A31C1C"/>
    <w:multiLevelType w:val="multilevel"/>
    <w:tmpl w:val="935E0708"/>
    <w:lvl w:ilvl="0">
      <w:start w:val="1"/>
      <w:numFmt w:val="decimal"/>
      <w:lvlText w:val="%1."/>
      <w:lvlJc w:val="left"/>
      <w:pPr>
        <w:ind w:left="720" w:hanging="360"/>
      </w:pPr>
      <w:rPr>
        <w:b/>
        <w:bCs/>
      </w:rPr>
    </w:lvl>
    <w:lvl w:ilvl="1">
      <w:start w:val="1"/>
      <w:numFmt w:val="decimal"/>
      <w:isLgl/>
      <w:lvlText w:val="%1.%2."/>
      <w:lvlJc w:val="left"/>
      <w:pPr>
        <w:ind w:left="1080" w:hanging="720"/>
      </w:p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398726F6"/>
    <w:multiLevelType w:val="hybridMultilevel"/>
    <w:tmpl w:val="895ADAD8"/>
    <w:lvl w:ilvl="0" w:tplc="34029F0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9F4491"/>
    <w:multiLevelType w:val="hybridMultilevel"/>
    <w:tmpl w:val="736691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31516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959493">
    <w:abstractNumId w:val="2"/>
  </w:num>
  <w:num w:numId="3" w16cid:durableId="382556732">
    <w:abstractNumId w:val="1"/>
  </w:num>
  <w:num w:numId="4" w16cid:durableId="1256282231">
    <w:abstractNumId w:val="0"/>
  </w:num>
  <w:num w:numId="5" w16cid:durableId="1816265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D8"/>
    <w:rsid w:val="00000C73"/>
    <w:rsid w:val="00004697"/>
    <w:rsid w:val="00004ED9"/>
    <w:rsid w:val="0000534A"/>
    <w:rsid w:val="00005702"/>
    <w:rsid w:val="00005A71"/>
    <w:rsid w:val="00006B5C"/>
    <w:rsid w:val="00010F1A"/>
    <w:rsid w:val="000115F5"/>
    <w:rsid w:val="00011945"/>
    <w:rsid w:val="00012025"/>
    <w:rsid w:val="0002211C"/>
    <w:rsid w:val="00022E6D"/>
    <w:rsid w:val="0003013A"/>
    <w:rsid w:val="0003056B"/>
    <w:rsid w:val="00031F38"/>
    <w:rsid w:val="00031FC8"/>
    <w:rsid w:val="000320B8"/>
    <w:rsid w:val="00032AC4"/>
    <w:rsid w:val="00036FCE"/>
    <w:rsid w:val="00042CAD"/>
    <w:rsid w:val="000433DA"/>
    <w:rsid w:val="00044768"/>
    <w:rsid w:val="00045399"/>
    <w:rsid w:val="000458F0"/>
    <w:rsid w:val="00051759"/>
    <w:rsid w:val="000517E3"/>
    <w:rsid w:val="00054757"/>
    <w:rsid w:val="0005698F"/>
    <w:rsid w:val="00060711"/>
    <w:rsid w:val="00060C60"/>
    <w:rsid w:val="00060CBF"/>
    <w:rsid w:val="00061F40"/>
    <w:rsid w:val="00065C15"/>
    <w:rsid w:val="00070914"/>
    <w:rsid w:val="00083A2C"/>
    <w:rsid w:val="000864D6"/>
    <w:rsid w:val="00086E68"/>
    <w:rsid w:val="00092A44"/>
    <w:rsid w:val="000955D3"/>
    <w:rsid w:val="00096D96"/>
    <w:rsid w:val="000A0405"/>
    <w:rsid w:val="000A46B9"/>
    <w:rsid w:val="000A5DBC"/>
    <w:rsid w:val="000B4C0F"/>
    <w:rsid w:val="000B557B"/>
    <w:rsid w:val="000B7DB7"/>
    <w:rsid w:val="000C30A2"/>
    <w:rsid w:val="000C4E81"/>
    <w:rsid w:val="000D29DF"/>
    <w:rsid w:val="000D2D61"/>
    <w:rsid w:val="000D2DF1"/>
    <w:rsid w:val="000D3164"/>
    <w:rsid w:val="000D61B8"/>
    <w:rsid w:val="000D630D"/>
    <w:rsid w:val="000D6849"/>
    <w:rsid w:val="000D789B"/>
    <w:rsid w:val="000E003E"/>
    <w:rsid w:val="000E0420"/>
    <w:rsid w:val="000E0BBC"/>
    <w:rsid w:val="000E12CE"/>
    <w:rsid w:val="000E13A8"/>
    <w:rsid w:val="000E26DB"/>
    <w:rsid w:val="000E328F"/>
    <w:rsid w:val="000E75C1"/>
    <w:rsid w:val="000F1457"/>
    <w:rsid w:val="000F3DF5"/>
    <w:rsid w:val="000F585D"/>
    <w:rsid w:val="000F6AB8"/>
    <w:rsid w:val="000F6B16"/>
    <w:rsid w:val="00102650"/>
    <w:rsid w:val="00102D6A"/>
    <w:rsid w:val="00112541"/>
    <w:rsid w:val="001132C8"/>
    <w:rsid w:val="0011371A"/>
    <w:rsid w:val="001149D8"/>
    <w:rsid w:val="0011730D"/>
    <w:rsid w:val="00117ABD"/>
    <w:rsid w:val="00120631"/>
    <w:rsid w:val="00121F86"/>
    <w:rsid w:val="00122446"/>
    <w:rsid w:val="001243F2"/>
    <w:rsid w:val="00124F0C"/>
    <w:rsid w:val="001276E6"/>
    <w:rsid w:val="001315A7"/>
    <w:rsid w:val="0013268B"/>
    <w:rsid w:val="00140000"/>
    <w:rsid w:val="001401F9"/>
    <w:rsid w:val="00140BE8"/>
    <w:rsid w:val="00143740"/>
    <w:rsid w:val="001445A3"/>
    <w:rsid w:val="00145E6B"/>
    <w:rsid w:val="0014676A"/>
    <w:rsid w:val="001539DB"/>
    <w:rsid w:val="00154269"/>
    <w:rsid w:val="00157C26"/>
    <w:rsid w:val="001633D6"/>
    <w:rsid w:val="00165386"/>
    <w:rsid w:val="001671D7"/>
    <w:rsid w:val="00167733"/>
    <w:rsid w:val="00167873"/>
    <w:rsid w:val="001800BF"/>
    <w:rsid w:val="00180B46"/>
    <w:rsid w:val="00181034"/>
    <w:rsid w:val="001816F9"/>
    <w:rsid w:val="001824A5"/>
    <w:rsid w:val="001837D6"/>
    <w:rsid w:val="00191D29"/>
    <w:rsid w:val="00191FBA"/>
    <w:rsid w:val="00192149"/>
    <w:rsid w:val="0019277D"/>
    <w:rsid w:val="0019646C"/>
    <w:rsid w:val="00196C26"/>
    <w:rsid w:val="00197799"/>
    <w:rsid w:val="001A09F3"/>
    <w:rsid w:val="001A0A82"/>
    <w:rsid w:val="001A126B"/>
    <w:rsid w:val="001A44D2"/>
    <w:rsid w:val="001A45C9"/>
    <w:rsid w:val="001A557A"/>
    <w:rsid w:val="001A6B50"/>
    <w:rsid w:val="001A7A10"/>
    <w:rsid w:val="001A7A80"/>
    <w:rsid w:val="001B1A37"/>
    <w:rsid w:val="001B261E"/>
    <w:rsid w:val="001B2815"/>
    <w:rsid w:val="001B2840"/>
    <w:rsid w:val="001B2B53"/>
    <w:rsid w:val="001B649B"/>
    <w:rsid w:val="001B7C40"/>
    <w:rsid w:val="001B7FAC"/>
    <w:rsid w:val="001C1A27"/>
    <w:rsid w:val="001C23FA"/>
    <w:rsid w:val="001C24FD"/>
    <w:rsid w:val="001C3A8A"/>
    <w:rsid w:val="001C52D3"/>
    <w:rsid w:val="001C7852"/>
    <w:rsid w:val="001C7883"/>
    <w:rsid w:val="001D25FA"/>
    <w:rsid w:val="001D56D0"/>
    <w:rsid w:val="001D5A06"/>
    <w:rsid w:val="001E2926"/>
    <w:rsid w:val="001E2B69"/>
    <w:rsid w:val="001E545A"/>
    <w:rsid w:val="001E6B06"/>
    <w:rsid w:val="001E7172"/>
    <w:rsid w:val="001F0DFE"/>
    <w:rsid w:val="001F21EA"/>
    <w:rsid w:val="001F42C1"/>
    <w:rsid w:val="002014D5"/>
    <w:rsid w:val="00202499"/>
    <w:rsid w:val="00205642"/>
    <w:rsid w:val="00205739"/>
    <w:rsid w:val="00210D74"/>
    <w:rsid w:val="00212AFF"/>
    <w:rsid w:val="00213C3C"/>
    <w:rsid w:val="00217710"/>
    <w:rsid w:val="00220F02"/>
    <w:rsid w:val="00222BB5"/>
    <w:rsid w:val="00222F06"/>
    <w:rsid w:val="00223C16"/>
    <w:rsid w:val="002240B4"/>
    <w:rsid w:val="00224336"/>
    <w:rsid w:val="002246D8"/>
    <w:rsid w:val="00225DD1"/>
    <w:rsid w:val="00226B2B"/>
    <w:rsid w:val="00230471"/>
    <w:rsid w:val="00233C56"/>
    <w:rsid w:val="0024135E"/>
    <w:rsid w:val="00243D86"/>
    <w:rsid w:val="00246C87"/>
    <w:rsid w:val="002471DC"/>
    <w:rsid w:val="00247AD9"/>
    <w:rsid w:val="002520A0"/>
    <w:rsid w:val="002531D6"/>
    <w:rsid w:val="002535C1"/>
    <w:rsid w:val="00254EC8"/>
    <w:rsid w:val="00255B75"/>
    <w:rsid w:val="00261769"/>
    <w:rsid w:val="00263543"/>
    <w:rsid w:val="00263872"/>
    <w:rsid w:val="00263C3B"/>
    <w:rsid w:val="00265931"/>
    <w:rsid w:val="00265B41"/>
    <w:rsid w:val="00266522"/>
    <w:rsid w:val="002720C4"/>
    <w:rsid w:val="0027270F"/>
    <w:rsid w:val="00274140"/>
    <w:rsid w:val="00274FB4"/>
    <w:rsid w:val="00277AF9"/>
    <w:rsid w:val="00281A2C"/>
    <w:rsid w:val="002839D6"/>
    <w:rsid w:val="0028474F"/>
    <w:rsid w:val="00287427"/>
    <w:rsid w:val="0028758A"/>
    <w:rsid w:val="00287DE6"/>
    <w:rsid w:val="00291569"/>
    <w:rsid w:val="00292095"/>
    <w:rsid w:val="00292517"/>
    <w:rsid w:val="002971DC"/>
    <w:rsid w:val="00297F05"/>
    <w:rsid w:val="002A1361"/>
    <w:rsid w:val="002A5D93"/>
    <w:rsid w:val="002A6087"/>
    <w:rsid w:val="002B35F2"/>
    <w:rsid w:val="002B54CD"/>
    <w:rsid w:val="002B724F"/>
    <w:rsid w:val="002C22C3"/>
    <w:rsid w:val="002C28FC"/>
    <w:rsid w:val="002C2AEC"/>
    <w:rsid w:val="002C4090"/>
    <w:rsid w:val="002C5ADE"/>
    <w:rsid w:val="002D6582"/>
    <w:rsid w:val="002D767F"/>
    <w:rsid w:val="002E032D"/>
    <w:rsid w:val="002E4722"/>
    <w:rsid w:val="002E4C19"/>
    <w:rsid w:val="002E605C"/>
    <w:rsid w:val="002E73C3"/>
    <w:rsid w:val="002F0110"/>
    <w:rsid w:val="002F04F0"/>
    <w:rsid w:val="002F1286"/>
    <w:rsid w:val="002F4F47"/>
    <w:rsid w:val="002F5B27"/>
    <w:rsid w:val="00300176"/>
    <w:rsid w:val="00301F7E"/>
    <w:rsid w:val="00302819"/>
    <w:rsid w:val="00303471"/>
    <w:rsid w:val="003034E7"/>
    <w:rsid w:val="003062FB"/>
    <w:rsid w:val="00307DC0"/>
    <w:rsid w:val="00313234"/>
    <w:rsid w:val="00314679"/>
    <w:rsid w:val="003172C0"/>
    <w:rsid w:val="00320928"/>
    <w:rsid w:val="00323173"/>
    <w:rsid w:val="0032520B"/>
    <w:rsid w:val="00332500"/>
    <w:rsid w:val="00332BDA"/>
    <w:rsid w:val="003334A5"/>
    <w:rsid w:val="00333780"/>
    <w:rsid w:val="003479E3"/>
    <w:rsid w:val="0035479E"/>
    <w:rsid w:val="00355812"/>
    <w:rsid w:val="003637C0"/>
    <w:rsid w:val="00365EE8"/>
    <w:rsid w:val="0036656E"/>
    <w:rsid w:val="0036664E"/>
    <w:rsid w:val="003766D7"/>
    <w:rsid w:val="00377D18"/>
    <w:rsid w:val="00381899"/>
    <w:rsid w:val="003838EB"/>
    <w:rsid w:val="00384F65"/>
    <w:rsid w:val="00387F02"/>
    <w:rsid w:val="003904C8"/>
    <w:rsid w:val="00392ECD"/>
    <w:rsid w:val="00395E84"/>
    <w:rsid w:val="00397963"/>
    <w:rsid w:val="00397B33"/>
    <w:rsid w:val="003A068B"/>
    <w:rsid w:val="003A22DF"/>
    <w:rsid w:val="003A2BBE"/>
    <w:rsid w:val="003A35F6"/>
    <w:rsid w:val="003A3F4D"/>
    <w:rsid w:val="003A5163"/>
    <w:rsid w:val="003A7516"/>
    <w:rsid w:val="003B1329"/>
    <w:rsid w:val="003B362B"/>
    <w:rsid w:val="003B49EB"/>
    <w:rsid w:val="003B6FEC"/>
    <w:rsid w:val="003B706A"/>
    <w:rsid w:val="003C2CD6"/>
    <w:rsid w:val="003C53C4"/>
    <w:rsid w:val="003C5A4E"/>
    <w:rsid w:val="003C5E38"/>
    <w:rsid w:val="003C659C"/>
    <w:rsid w:val="003D0F71"/>
    <w:rsid w:val="003D1EFF"/>
    <w:rsid w:val="003D5B1D"/>
    <w:rsid w:val="003D60AC"/>
    <w:rsid w:val="003E1166"/>
    <w:rsid w:val="003E1B9A"/>
    <w:rsid w:val="003E202F"/>
    <w:rsid w:val="003E36EF"/>
    <w:rsid w:val="003F1546"/>
    <w:rsid w:val="003F34FE"/>
    <w:rsid w:val="003F360F"/>
    <w:rsid w:val="003F4CF3"/>
    <w:rsid w:val="003F5184"/>
    <w:rsid w:val="003F7D23"/>
    <w:rsid w:val="004013B7"/>
    <w:rsid w:val="00406F56"/>
    <w:rsid w:val="00410B84"/>
    <w:rsid w:val="00411BA2"/>
    <w:rsid w:val="00412137"/>
    <w:rsid w:val="0041286F"/>
    <w:rsid w:val="0041352D"/>
    <w:rsid w:val="0041459C"/>
    <w:rsid w:val="00415D6C"/>
    <w:rsid w:val="004170B0"/>
    <w:rsid w:val="00417B54"/>
    <w:rsid w:val="004219CF"/>
    <w:rsid w:val="0042202A"/>
    <w:rsid w:val="00424749"/>
    <w:rsid w:val="004275AF"/>
    <w:rsid w:val="0043311F"/>
    <w:rsid w:val="004358A7"/>
    <w:rsid w:val="00435A43"/>
    <w:rsid w:val="00436FA1"/>
    <w:rsid w:val="0043732C"/>
    <w:rsid w:val="00443062"/>
    <w:rsid w:val="00445468"/>
    <w:rsid w:val="00446C6C"/>
    <w:rsid w:val="0045052F"/>
    <w:rsid w:val="0045268F"/>
    <w:rsid w:val="00453D0B"/>
    <w:rsid w:val="00454EAD"/>
    <w:rsid w:val="00460063"/>
    <w:rsid w:val="00463A99"/>
    <w:rsid w:val="004652D6"/>
    <w:rsid w:val="0047349E"/>
    <w:rsid w:val="004739D9"/>
    <w:rsid w:val="0047485D"/>
    <w:rsid w:val="00474A01"/>
    <w:rsid w:val="004757A6"/>
    <w:rsid w:val="004762FB"/>
    <w:rsid w:val="0047661C"/>
    <w:rsid w:val="004775C3"/>
    <w:rsid w:val="00482B41"/>
    <w:rsid w:val="00482BDE"/>
    <w:rsid w:val="004838DE"/>
    <w:rsid w:val="00484318"/>
    <w:rsid w:val="00484631"/>
    <w:rsid w:val="00484BB4"/>
    <w:rsid w:val="0048596D"/>
    <w:rsid w:val="00487BDE"/>
    <w:rsid w:val="004905D7"/>
    <w:rsid w:val="00490834"/>
    <w:rsid w:val="00492F7B"/>
    <w:rsid w:val="00493422"/>
    <w:rsid w:val="00494A86"/>
    <w:rsid w:val="004A1DC6"/>
    <w:rsid w:val="004A55B3"/>
    <w:rsid w:val="004A7203"/>
    <w:rsid w:val="004B127A"/>
    <w:rsid w:val="004B2789"/>
    <w:rsid w:val="004B3019"/>
    <w:rsid w:val="004B3C2B"/>
    <w:rsid w:val="004B4236"/>
    <w:rsid w:val="004B5AAC"/>
    <w:rsid w:val="004B6291"/>
    <w:rsid w:val="004B664B"/>
    <w:rsid w:val="004B6FC5"/>
    <w:rsid w:val="004B77CB"/>
    <w:rsid w:val="004C1AC4"/>
    <w:rsid w:val="004C24C1"/>
    <w:rsid w:val="004C3C3B"/>
    <w:rsid w:val="004C3E9C"/>
    <w:rsid w:val="004C53F2"/>
    <w:rsid w:val="004C6905"/>
    <w:rsid w:val="004C7E5B"/>
    <w:rsid w:val="004D4996"/>
    <w:rsid w:val="004D5A2B"/>
    <w:rsid w:val="004D66BE"/>
    <w:rsid w:val="004D71E7"/>
    <w:rsid w:val="004E07CF"/>
    <w:rsid w:val="004E328E"/>
    <w:rsid w:val="004E50CD"/>
    <w:rsid w:val="004E5A8C"/>
    <w:rsid w:val="004E627D"/>
    <w:rsid w:val="004F1C4D"/>
    <w:rsid w:val="004F1DF3"/>
    <w:rsid w:val="004F799B"/>
    <w:rsid w:val="00501021"/>
    <w:rsid w:val="005011E9"/>
    <w:rsid w:val="00501444"/>
    <w:rsid w:val="0050519E"/>
    <w:rsid w:val="00505267"/>
    <w:rsid w:val="00510FFB"/>
    <w:rsid w:val="0051239E"/>
    <w:rsid w:val="0051422B"/>
    <w:rsid w:val="0052143D"/>
    <w:rsid w:val="00522C33"/>
    <w:rsid w:val="00523A05"/>
    <w:rsid w:val="00525464"/>
    <w:rsid w:val="00525BF2"/>
    <w:rsid w:val="00526F35"/>
    <w:rsid w:val="00530CD8"/>
    <w:rsid w:val="005313AC"/>
    <w:rsid w:val="00533458"/>
    <w:rsid w:val="0053433A"/>
    <w:rsid w:val="005349BF"/>
    <w:rsid w:val="00535CA8"/>
    <w:rsid w:val="005376AD"/>
    <w:rsid w:val="005402FB"/>
    <w:rsid w:val="00541BDB"/>
    <w:rsid w:val="0054460C"/>
    <w:rsid w:val="005448FB"/>
    <w:rsid w:val="005451BA"/>
    <w:rsid w:val="00545F80"/>
    <w:rsid w:val="00546094"/>
    <w:rsid w:val="00547B6C"/>
    <w:rsid w:val="005510F0"/>
    <w:rsid w:val="005523AA"/>
    <w:rsid w:val="00553372"/>
    <w:rsid w:val="00553411"/>
    <w:rsid w:val="0055347F"/>
    <w:rsid w:val="00554580"/>
    <w:rsid w:val="005603E7"/>
    <w:rsid w:val="0056171B"/>
    <w:rsid w:val="005678B3"/>
    <w:rsid w:val="00567D03"/>
    <w:rsid w:val="005714A8"/>
    <w:rsid w:val="00572338"/>
    <w:rsid w:val="005737DD"/>
    <w:rsid w:val="005747C9"/>
    <w:rsid w:val="005770E5"/>
    <w:rsid w:val="005822D4"/>
    <w:rsid w:val="00582544"/>
    <w:rsid w:val="005831CE"/>
    <w:rsid w:val="00586318"/>
    <w:rsid w:val="0059035B"/>
    <w:rsid w:val="005922F4"/>
    <w:rsid w:val="00594F7E"/>
    <w:rsid w:val="00594F87"/>
    <w:rsid w:val="00596204"/>
    <w:rsid w:val="0059770E"/>
    <w:rsid w:val="005A1A19"/>
    <w:rsid w:val="005A6AF7"/>
    <w:rsid w:val="005A6D0B"/>
    <w:rsid w:val="005A7CA9"/>
    <w:rsid w:val="005B15BA"/>
    <w:rsid w:val="005B3501"/>
    <w:rsid w:val="005B5797"/>
    <w:rsid w:val="005B5D02"/>
    <w:rsid w:val="005B63B9"/>
    <w:rsid w:val="005B6C7A"/>
    <w:rsid w:val="005B7AF5"/>
    <w:rsid w:val="005B7C8A"/>
    <w:rsid w:val="005C0E4F"/>
    <w:rsid w:val="005C3AF3"/>
    <w:rsid w:val="005C7A06"/>
    <w:rsid w:val="005D2B58"/>
    <w:rsid w:val="005D37AA"/>
    <w:rsid w:val="005D4DC7"/>
    <w:rsid w:val="005E01CD"/>
    <w:rsid w:val="005E0666"/>
    <w:rsid w:val="005E2A1A"/>
    <w:rsid w:val="005E2BBF"/>
    <w:rsid w:val="005E3B84"/>
    <w:rsid w:val="005F2467"/>
    <w:rsid w:val="005F730C"/>
    <w:rsid w:val="005F7CB3"/>
    <w:rsid w:val="00600D74"/>
    <w:rsid w:val="00602D92"/>
    <w:rsid w:val="00603A3D"/>
    <w:rsid w:val="00605E43"/>
    <w:rsid w:val="00622D35"/>
    <w:rsid w:val="006235D4"/>
    <w:rsid w:val="006254E9"/>
    <w:rsid w:val="006255A7"/>
    <w:rsid w:val="00625D46"/>
    <w:rsid w:val="006265D8"/>
    <w:rsid w:val="00626BFA"/>
    <w:rsid w:val="00627FD5"/>
    <w:rsid w:val="0063009B"/>
    <w:rsid w:val="006308A4"/>
    <w:rsid w:val="006319E8"/>
    <w:rsid w:val="00633774"/>
    <w:rsid w:val="00637D12"/>
    <w:rsid w:val="0064237C"/>
    <w:rsid w:val="00645094"/>
    <w:rsid w:val="00651E01"/>
    <w:rsid w:val="006524B2"/>
    <w:rsid w:val="00654914"/>
    <w:rsid w:val="00654B0A"/>
    <w:rsid w:val="0065516E"/>
    <w:rsid w:val="006561B3"/>
    <w:rsid w:val="00660EC0"/>
    <w:rsid w:val="006628F0"/>
    <w:rsid w:val="00662FBE"/>
    <w:rsid w:val="00663197"/>
    <w:rsid w:val="00663B9B"/>
    <w:rsid w:val="006643A3"/>
    <w:rsid w:val="0067215E"/>
    <w:rsid w:val="00672ABF"/>
    <w:rsid w:val="0067408C"/>
    <w:rsid w:val="006745E0"/>
    <w:rsid w:val="0067539A"/>
    <w:rsid w:val="00684A57"/>
    <w:rsid w:val="00684CD7"/>
    <w:rsid w:val="00686649"/>
    <w:rsid w:val="0069007E"/>
    <w:rsid w:val="0069152A"/>
    <w:rsid w:val="0069457C"/>
    <w:rsid w:val="006A0C33"/>
    <w:rsid w:val="006A1D0A"/>
    <w:rsid w:val="006A376C"/>
    <w:rsid w:val="006A749A"/>
    <w:rsid w:val="006B1942"/>
    <w:rsid w:val="006B2263"/>
    <w:rsid w:val="006B2B01"/>
    <w:rsid w:val="006B3704"/>
    <w:rsid w:val="006B5064"/>
    <w:rsid w:val="006B7EE7"/>
    <w:rsid w:val="006C263E"/>
    <w:rsid w:val="006C2A46"/>
    <w:rsid w:val="006C480D"/>
    <w:rsid w:val="006C657C"/>
    <w:rsid w:val="006C7786"/>
    <w:rsid w:val="006D1550"/>
    <w:rsid w:val="006D18D6"/>
    <w:rsid w:val="006D1D83"/>
    <w:rsid w:val="006D1FBF"/>
    <w:rsid w:val="006D292C"/>
    <w:rsid w:val="006D5C3D"/>
    <w:rsid w:val="006D7017"/>
    <w:rsid w:val="006E0FBA"/>
    <w:rsid w:val="006E10BA"/>
    <w:rsid w:val="006E49CE"/>
    <w:rsid w:val="006E4D75"/>
    <w:rsid w:val="006E6EFA"/>
    <w:rsid w:val="006F095F"/>
    <w:rsid w:val="006F1E96"/>
    <w:rsid w:val="006F6C60"/>
    <w:rsid w:val="00701E67"/>
    <w:rsid w:val="00706B8A"/>
    <w:rsid w:val="00706FE9"/>
    <w:rsid w:val="007129FF"/>
    <w:rsid w:val="00712B7A"/>
    <w:rsid w:val="00713E4B"/>
    <w:rsid w:val="007143C4"/>
    <w:rsid w:val="007168EA"/>
    <w:rsid w:val="00716BE3"/>
    <w:rsid w:val="007175D3"/>
    <w:rsid w:val="007306CE"/>
    <w:rsid w:val="00733C63"/>
    <w:rsid w:val="00742FE5"/>
    <w:rsid w:val="00747337"/>
    <w:rsid w:val="00752451"/>
    <w:rsid w:val="00752F20"/>
    <w:rsid w:val="007541A5"/>
    <w:rsid w:val="0075588A"/>
    <w:rsid w:val="00755B92"/>
    <w:rsid w:val="00757A16"/>
    <w:rsid w:val="00757B93"/>
    <w:rsid w:val="00761DEE"/>
    <w:rsid w:val="00764E66"/>
    <w:rsid w:val="00765431"/>
    <w:rsid w:val="007659E0"/>
    <w:rsid w:val="0077007F"/>
    <w:rsid w:val="00771FCD"/>
    <w:rsid w:val="00773FAD"/>
    <w:rsid w:val="00774289"/>
    <w:rsid w:val="00774635"/>
    <w:rsid w:val="007748B6"/>
    <w:rsid w:val="00775386"/>
    <w:rsid w:val="00775B75"/>
    <w:rsid w:val="0077611C"/>
    <w:rsid w:val="007764F1"/>
    <w:rsid w:val="00777772"/>
    <w:rsid w:val="00780640"/>
    <w:rsid w:val="00784F82"/>
    <w:rsid w:val="00785563"/>
    <w:rsid w:val="00786BEE"/>
    <w:rsid w:val="00792033"/>
    <w:rsid w:val="00795CC2"/>
    <w:rsid w:val="0079765D"/>
    <w:rsid w:val="00797ADC"/>
    <w:rsid w:val="007A054B"/>
    <w:rsid w:val="007A2605"/>
    <w:rsid w:val="007A403F"/>
    <w:rsid w:val="007A5968"/>
    <w:rsid w:val="007A6E15"/>
    <w:rsid w:val="007B0389"/>
    <w:rsid w:val="007B1A9B"/>
    <w:rsid w:val="007B3A9D"/>
    <w:rsid w:val="007B3E12"/>
    <w:rsid w:val="007C475A"/>
    <w:rsid w:val="007C48A3"/>
    <w:rsid w:val="007C5EE3"/>
    <w:rsid w:val="007D139D"/>
    <w:rsid w:val="007D185E"/>
    <w:rsid w:val="007D27B3"/>
    <w:rsid w:val="007D3B79"/>
    <w:rsid w:val="007D7496"/>
    <w:rsid w:val="007E1991"/>
    <w:rsid w:val="007F01BA"/>
    <w:rsid w:val="007F1C72"/>
    <w:rsid w:val="007F1D38"/>
    <w:rsid w:val="007F4874"/>
    <w:rsid w:val="007F5B3F"/>
    <w:rsid w:val="007F6FEC"/>
    <w:rsid w:val="00805E4F"/>
    <w:rsid w:val="00810CA6"/>
    <w:rsid w:val="0081753A"/>
    <w:rsid w:val="00821A0D"/>
    <w:rsid w:val="00825123"/>
    <w:rsid w:val="00827BF8"/>
    <w:rsid w:val="00830626"/>
    <w:rsid w:val="008316E5"/>
    <w:rsid w:val="0083721E"/>
    <w:rsid w:val="00837D8E"/>
    <w:rsid w:val="0084133E"/>
    <w:rsid w:val="0084188E"/>
    <w:rsid w:val="00841CD6"/>
    <w:rsid w:val="00844F27"/>
    <w:rsid w:val="0084512A"/>
    <w:rsid w:val="00845439"/>
    <w:rsid w:val="0084633E"/>
    <w:rsid w:val="00846C48"/>
    <w:rsid w:val="008474D4"/>
    <w:rsid w:val="00847CF9"/>
    <w:rsid w:val="00847EBC"/>
    <w:rsid w:val="008501E3"/>
    <w:rsid w:val="008523F2"/>
    <w:rsid w:val="008538E8"/>
    <w:rsid w:val="00853F18"/>
    <w:rsid w:val="00856EDA"/>
    <w:rsid w:val="00860B6A"/>
    <w:rsid w:val="00864398"/>
    <w:rsid w:val="008669A2"/>
    <w:rsid w:val="00874FC1"/>
    <w:rsid w:val="00877600"/>
    <w:rsid w:val="00880DFE"/>
    <w:rsid w:val="008816DF"/>
    <w:rsid w:val="00883EC6"/>
    <w:rsid w:val="00884639"/>
    <w:rsid w:val="00890B44"/>
    <w:rsid w:val="008915F7"/>
    <w:rsid w:val="0089396E"/>
    <w:rsid w:val="00893A66"/>
    <w:rsid w:val="008A072A"/>
    <w:rsid w:val="008A1F3C"/>
    <w:rsid w:val="008A311A"/>
    <w:rsid w:val="008A5B0D"/>
    <w:rsid w:val="008B5B88"/>
    <w:rsid w:val="008C2BE9"/>
    <w:rsid w:val="008C3A1D"/>
    <w:rsid w:val="008C40F1"/>
    <w:rsid w:val="008C5072"/>
    <w:rsid w:val="008D1666"/>
    <w:rsid w:val="008D2D84"/>
    <w:rsid w:val="008D38A3"/>
    <w:rsid w:val="008D3F6E"/>
    <w:rsid w:val="008D4135"/>
    <w:rsid w:val="008D41D4"/>
    <w:rsid w:val="008D468F"/>
    <w:rsid w:val="008D518C"/>
    <w:rsid w:val="008D715F"/>
    <w:rsid w:val="008E3196"/>
    <w:rsid w:val="008E33AD"/>
    <w:rsid w:val="008E5EE7"/>
    <w:rsid w:val="008E71D9"/>
    <w:rsid w:val="008F1048"/>
    <w:rsid w:val="008F19CC"/>
    <w:rsid w:val="008F33E2"/>
    <w:rsid w:val="008F45BF"/>
    <w:rsid w:val="008F4EC4"/>
    <w:rsid w:val="008F5D53"/>
    <w:rsid w:val="008F6ED4"/>
    <w:rsid w:val="008F71E2"/>
    <w:rsid w:val="009008CD"/>
    <w:rsid w:val="009008E7"/>
    <w:rsid w:val="00901202"/>
    <w:rsid w:val="009017EA"/>
    <w:rsid w:val="009032BB"/>
    <w:rsid w:val="00903926"/>
    <w:rsid w:val="00906876"/>
    <w:rsid w:val="00906CD7"/>
    <w:rsid w:val="009107D2"/>
    <w:rsid w:val="00912051"/>
    <w:rsid w:val="00913453"/>
    <w:rsid w:val="00913685"/>
    <w:rsid w:val="0091553F"/>
    <w:rsid w:val="00915AE6"/>
    <w:rsid w:val="00921EEC"/>
    <w:rsid w:val="00921EF3"/>
    <w:rsid w:val="00921F42"/>
    <w:rsid w:val="0092305A"/>
    <w:rsid w:val="00925958"/>
    <w:rsid w:val="00926CDD"/>
    <w:rsid w:val="009344E4"/>
    <w:rsid w:val="00936090"/>
    <w:rsid w:val="009373B5"/>
    <w:rsid w:val="00941890"/>
    <w:rsid w:val="00942EF6"/>
    <w:rsid w:val="009477AF"/>
    <w:rsid w:val="0094791C"/>
    <w:rsid w:val="00950EAB"/>
    <w:rsid w:val="00955D42"/>
    <w:rsid w:val="00957D02"/>
    <w:rsid w:val="00962839"/>
    <w:rsid w:val="0096311B"/>
    <w:rsid w:val="009641AB"/>
    <w:rsid w:val="00966450"/>
    <w:rsid w:val="00970A76"/>
    <w:rsid w:val="0097174D"/>
    <w:rsid w:val="009717F2"/>
    <w:rsid w:val="00975177"/>
    <w:rsid w:val="00977941"/>
    <w:rsid w:val="00977C41"/>
    <w:rsid w:val="00981C19"/>
    <w:rsid w:val="00983DFF"/>
    <w:rsid w:val="00984F3E"/>
    <w:rsid w:val="009874F0"/>
    <w:rsid w:val="00987B21"/>
    <w:rsid w:val="00990E06"/>
    <w:rsid w:val="009920B4"/>
    <w:rsid w:val="0099493D"/>
    <w:rsid w:val="009956C3"/>
    <w:rsid w:val="009A0522"/>
    <w:rsid w:val="009A0D36"/>
    <w:rsid w:val="009A3DD9"/>
    <w:rsid w:val="009A4E8B"/>
    <w:rsid w:val="009A5730"/>
    <w:rsid w:val="009A75F3"/>
    <w:rsid w:val="009B37EB"/>
    <w:rsid w:val="009B4036"/>
    <w:rsid w:val="009B44D3"/>
    <w:rsid w:val="009B4585"/>
    <w:rsid w:val="009B5751"/>
    <w:rsid w:val="009C1287"/>
    <w:rsid w:val="009C210E"/>
    <w:rsid w:val="009C292E"/>
    <w:rsid w:val="009C33E7"/>
    <w:rsid w:val="009C4A54"/>
    <w:rsid w:val="009C5633"/>
    <w:rsid w:val="009C5832"/>
    <w:rsid w:val="009C6C78"/>
    <w:rsid w:val="009D33A2"/>
    <w:rsid w:val="009D398F"/>
    <w:rsid w:val="009D47B8"/>
    <w:rsid w:val="009D4F4D"/>
    <w:rsid w:val="009D6149"/>
    <w:rsid w:val="009E0C43"/>
    <w:rsid w:val="009E1A2A"/>
    <w:rsid w:val="009E4666"/>
    <w:rsid w:val="009E4B3D"/>
    <w:rsid w:val="009E69BB"/>
    <w:rsid w:val="009E7EF4"/>
    <w:rsid w:val="009F080E"/>
    <w:rsid w:val="009F21BB"/>
    <w:rsid w:val="009F3605"/>
    <w:rsid w:val="009F3FA7"/>
    <w:rsid w:val="009F4EDC"/>
    <w:rsid w:val="009F50A1"/>
    <w:rsid w:val="009F6448"/>
    <w:rsid w:val="009F6EAC"/>
    <w:rsid w:val="00A0029A"/>
    <w:rsid w:val="00A003C5"/>
    <w:rsid w:val="00A018B4"/>
    <w:rsid w:val="00A04E47"/>
    <w:rsid w:val="00A067EE"/>
    <w:rsid w:val="00A11F7E"/>
    <w:rsid w:val="00A13B4F"/>
    <w:rsid w:val="00A145BB"/>
    <w:rsid w:val="00A16171"/>
    <w:rsid w:val="00A17137"/>
    <w:rsid w:val="00A204DC"/>
    <w:rsid w:val="00A21E7F"/>
    <w:rsid w:val="00A243AA"/>
    <w:rsid w:val="00A270FF"/>
    <w:rsid w:val="00A303DA"/>
    <w:rsid w:val="00A3170A"/>
    <w:rsid w:val="00A319F1"/>
    <w:rsid w:val="00A34810"/>
    <w:rsid w:val="00A34B44"/>
    <w:rsid w:val="00A40178"/>
    <w:rsid w:val="00A42806"/>
    <w:rsid w:val="00A42B00"/>
    <w:rsid w:val="00A4414F"/>
    <w:rsid w:val="00A51A85"/>
    <w:rsid w:val="00A55356"/>
    <w:rsid w:val="00A55407"/>
    <w:rsid w:val="00A56364"/>
    <w:rsid w:val="00A576AF"/>
    <w:rsid w:val="00A61753"/>
    <w:rsid w:val="00A63690"/>
    <w:rsid w:val="00A6483F"/>
    <w:rsid w:val="00A67556"/>
    <w:rsid w:val="00A70AA8"/>
    <w:rsid w:val="00A70E67"/>
    <w:rsid w:val="00A71D04"/>
    <w:rsid w:val="00A7234B"/>
    <w:rsid w:val="00A738AE"/>
    <w:rsid w:val="00A76174"/>
    <w:rsid w:val="00A76546"/>
    <w:rsid w:val="00A80540"/>
    <w:rsid w:val="00A81E51"/>
    <w:rsid w:val="00A842CF"/>
    <w:rsid w:val="00A84CC6"/>
    <w:rsid w:val="00A852B6"/>
    <w:rsid w:val="00A85411"/>
    <w:rsid w:val="00A85E72"/>
    <w:rsid w:val="00A907FE"/>
    <w:rsid w:val="00A91481"/>
    <w:rsid w:val="00A915E4"/>
    <w:rsid w:val="00A931B6"/>
    <w:rsid w:val="00A93293"/>
    <w:rsid w:val="00A93D78"/>
    <w:rsid w:val="00A949E3"/>
    <w:rsid w:val="00A94CF4"/>
    <w:rsid w:val="00AA0ACF"/>
    <w:rsid w:val="00AA1D9F"/>
    <w:rsid w:val="00AA20E1"/>
    <w:rsid w:val="00AA2941"/>
    <w:rsid w:val="00AA4ACA"/>
    <w:rsid w:val="00AA5DEF"/>
    <w:rsid w:val="00AA69D9"/>
    <w:rsid w:val="00AA7E64"/>
    <w:rsid w:val="00AB0FE3"/>
    <w:rsid w:val="00AB300A"/>
    <w:rsid w:val="00AB5715"/>
    <w:rsid w:val="00AB5EF1"/>
    <w:rsid w:val="00AB6652"/>
    <w:rsid w:val="00AB7482"/>
    <w:rsid w:val="00AC3FE2"/>
    <w:rsid w:val="00AC471C"/>
    <w:rsid w:val="00AC4F08"/>
    <w:rsid w:val="00AC6869"/>
    <w:rsid w:val="00AC6D86"/>
    <w:rsid w:val="00AD2437"/>
    <w:rsid w:val="00AD4650"/>
    <w:rsid w:val="00AD4738"/>
    <w:rsid w:val="00AD4D33"/>
    <w:rsid w:val="00AD6FCE"/>
    <w:rsid w:val="00AE0DD3"/>
    <w:rsid w:val="00AE159E"/>
    <w:rsid w:val="00AE2760"/>
    <w:rsid w:val="00AE385C"/>
    <w:rsid w:val="00AE5FBC"/>
    <w:rsid w:val="00AE68A8"/>
    <w:rsid w:val="00AE6A75"/>
    <w:rsid w:val="00AF139D"/>
    <w:rsid w:val="00AF1988"/>
    <w:rsid w:val="00AF3AC9"/>
    <w:rsid w:val="00AF5B4D"/>
    <w:rsid w:val="00B017CF"/>
    <w:rsid w:val="00B0326B"/>
    <w:rsid w:val="00B03D56"/>
    <w:rsid w:val="00B04C7A"/>
    <w:rsid w:val="00B05AAA"/>
    <w:rsid w:val="00B077D1"/>
    <w:rsid w:val="00B1194C"/>
    <w:rsid w:val="00B12341"/>
    <w:rsid w:val="00B16851"/>
    <w:rsid w:val="00B16A83"/>
    <w:rsid w:val="00B21029"/>
    <w:rsid w:val="00B237D1"/>
    <w:rsid w:val="00B268C6"/>
    <w:rsid w:val="00B27D4B"/>
    <w:rsid w:val="00B27FFA"/>
    <w:rsid w:val="00B303EE"/>
    <w:rsid w:val="00B347A5"/>
    <w:rsid w:val="00B35552"/>
    <w:rsid w:val="00B40CB5"/>
    <w:rsid w:val="00B4133B"/>
    <w:rsid w:val="00B42271"/>
    <w:rsid w:val="00B4361E"/>
    <w:rsid w:val="00B449E0"/>
    <w:rsid w:val="00B45027"/>
    <w:rsid w:val="00B45B25"/>
    <w:rsid w:val="00B46BE5"/>
    <w:rsid w:val="00B47156"/>
    <w:rsid w:val="00B47F23"/>
    <w:rsid w:val="00B5093B"/>
    <w:rsid w:val="00B50E33"/>
    <w:rsid w:val="00B555DD"/>
    <w:rsid w:val="00B55893"/>
    <w:rsid w:val="00B56D11"/>
    <w:rsid w:val="00B62091"/>
    <w:rsid w:val="00B63882"/>
    <w:rsid w:val="00B64064"/>
    <w:rsid w:val="00B6465D"/>
    <w:rsid w:val="00B65255"/>
    <w:rsid w:val="00B71EFE"/>
    <w:rsid w:val="00B7324C"/>
    <w:rsid w:val="00B74C14"/>
    <w:rsid w:val="00B80B71"/>
    <w:rsid w:val="00B8395E"/>
    <w:rsid w:val="00B87425"/>
    <w:rsid w:val="00B9307C"/>
    <w:rsid w:val="00B930F3"/>
    <w:rsid w:val="00B938CB"/>
    <w:rsid w:val="00B94727"/>
    <w:rsid w:val="00B95A7C"/>
    <w:rsid w:val="00B976B1"/>
    <w:rsid w:val="00BA37F1"/>
    <w:rsid w:val="00BA3E5D"/>
    <w:rsid w:val="00BA40A4"/>
    <w:rsid w:val="00BA4653"/>
    <w:rsid w:val="00BA5974"/>
    <w:rsid w:val="00BA7214"/>
    <w:rsid w:val="00BA7C4A"/>
    <w:rsid w:val="00BB1A1D"/>
    <w:rsid w:val="00BB1CB2"/>
    <w:rsid w:val="00BB1E50"/>
    <w:rsid w:val="00BB5378"/>
    <w:rsid w:val="00BC068D"/>
    <w:rsid w:val="00BC1640"/>
    <w:rsid w:val="00BC3669"/>
    <w:rsid w:val="00BC5004"/>
    <w:rsid w:val="00BC6427"/>
    <w:rsid w:val="00BD018A"/>
    <w:rsid w:val="00BD0793"/>
    <w:rsid w:val="00BD1484"/>
    <w:rsid w:val="00BD1C88"/>
    <w:rsid w:val="00BD40AE"/>
    <w:rsid w:val="00BD5676"/>
    <w:rsid w:val="00BD5FC9"/>
    <w:rsid w:val="00BD632E"/>
    <w:rsid w:val="00BE0962"/>
    <w:rsid w:val="00BE24CA"/>
    <w:rsid w:val="00BE2E3A"/>
    <w:rsid w:val="00BE5861"/>
    <w:rsid w:val="00BE5C0E"/>
    <w:rsid w:val="00BE660B"/>
    <w:rsid w:val="00BF226F"/>
    <w:rsid w:val="00BF4E45"/>
    <w:rsid w:val="00C0055E"/>
    <w:rsid w:val="00C00F27"/>
    <w:rsid w:val="00C02B36"/>
    <w:rsid w:val="00C033B5"/>
    <w:rsid w:val="00C03B01"/>
    <w:rsid w:val="00C05886"/>
    <w:rsid w:val="00C06BBF"/>
    <w:rsid w:val="00C07E83"/>
    <w:rsid w:val="00C108C2"/>
    <w:rsid w:val="00C13FEB"/>
    <w:rsid w:val="00C1509C"/>
    <w:rsid w:val="00C1567D"/>
    <w:rsid w:val="00C17285"/>
    <w:rsid w:val="00C1730F"/>
    <w:rsid w:val="00C1783A"/>
    <w:rsid w:val="00C218D0"/>
    <w:rsid w:val="00C228C1"/>
    <w:rsid w:val="00C23450"/>
    <w:rsid w:val="00C27E1F"/>
    <w:rsid w:val="00C30BD0"/>
    <w:rsid w:val="00C33967"/>
    <w:rsid w:val="00C372F8"/>
    <w:rsid w:val="00C37633"/>
    <w:rsid w:val="00C4066C"/>
    <w:rsid w:val="00C416C7"/>
    <w:rsid w:val="00C4439F"/>
    <w:rsid w:val="00C44596"/>
    <w:rsid w:val="00C45F82"/>
    <w:rsid w:val="00C46D11"/>
    <w:rsid w:val="00C52363"/>
    <w:rsid w:val="00C52380"/>
    <w:rsid w:val="00C53140"/>
    <w:rsid w:val="00C539F4"/>
    <w:rsid w:val="00C53A78"/>
    <w:rsid w:val="00C61FA7"/>
    <w:rsid w:val="00C638B3"/>
    <w:rsid w:val="00C64059"/>
    <w:rsid w:val="00C66553"/>
    <w:rsid w:val="00C6707E"/>
    <w:rsid w:val="00C71323"/>
    <w:rsid w:val="00C73212"/>
    <w:rsid w:val="00C74081"/>
    <w:rsid w:val="00C74395"/>
    <w:rsid w:val="00C75E3D"/>
    <w:rsid w:val="00C766A7"/>
    <w:rsid w:val="00C77126"/>
    <w:rsid w:val="00C77FE6"/>
    <w:rsid w:val="00C80243"/>
    <w:rsid w:val="00C80B25"/>
    <w:rsid w:val="00C81A70"/>
    <w:rsid w:val="00C82B7E"/>
    <w:rsid w:val="00C83E3C"/>
    <w:rsid w:val="00C8513F"/>
    <w:rsid w:val="00C86DEE"/>
    <w:rsid w:val="00C905CC"/>
    <w:rsid w:val="00C90EC2"/>
    <w:rsid w:val="00C92DCD"/>
    <w:rsid w:val="00C92ECC"/>
    <w:rsid w:val="00C95880"/>
    <w:rsid w:val="00C97158"/>
    <w:rsid w:val="00C97F25"/>
    <w:rsid w:val="00CA3BEF"/>
    <w:rsid w:val="00CA3E76"/>
    <w:rsid w:val="00CA5A2D"/>
    <w:rsid w:val="00CA5E19"/>
    <w:rsid w:val="00CB187B"/>
    <w:rsid w:val="00CB18D3"/>
    <w:rsid w:val="00CB1EA1"/>
    <w:rsid w:val="00CB22AC"/>
    <w:rsid w:val="00CB4141"/>
    <w:rsid w:val="00CB4F0A"/>
    <w:rsid w:val="00CB5391"/>
    <w:rsid w:val="00CB57FE"/>
    <w:rsid w:val="00CB7098"/>
    <w:rsid w:val="00CC0391"/>
    <w:rsid w:val="00CC25C2"/>
    <w:rsid w:val="00CC6093"/>
    <w:rsid w:val="00CC63FD"/>
    <w:rsid w:val="00CC6E2A"/>
    <w:rsid w:val="00CD11F2"/>
    <w:rsid w:val="00CD1499"/>
    <w:rsid w:val="00CD3A0D"/>
    <w:rsid w:val="00CD46D4"/>
    <w:rsid w:val="00CD51A5"/>
    <w:rsid w:val="00CD6CCD"/>
    <w:rsid w:val="00CD7FF3"/>
    <w:rsid w:val="00CE06C3"/>
    <w:rsid w:val="00CE47B6"/>
    <w:rsid w:val="00CE4D90"/>
    <w:rsid w:val="00CF1B43"/>
    <w:rsid w:val="00CF48AC"/>
    <w:rsid w:val="00CF59E1"/>
    <w:rsid w:val="00CF672D"/>
    <w:rsid w:val="00CF6C8A"/>
    <w:rsid w:val="00CF6D38"/>
    <w:rsid w:val="00CF6DF3"/>
    <w:rsid w:val="00D02236"/>
    <w:rsid w:val="00D03A4E"/>
    <w:rsid w:val="00D03C69"/>
    <w:rsid w:val="00D04CA2"/>
    <w:rsid w:val="00D06719"/>
    <w:rsid w:val="00D10756"/>
    <w:rsid w:val="00D12DA1"/>
    <w:rsid w:val="00D12F85"/>
    <w:rsid w:val="00D13A8B"/>
    <w:rsid w:val="00D14E4C"/>
    <w:rsid w:val="00D16445"/>
    <w:rsid w:val="00D200A0"/>
    <w:rsid w:val="00D20C1C"/>
    <w:rsid w:val="00D2210E"/>
    <w:rsid w:val="00D2224D"/>
    <w:rsid w:val="00D23E9C"/>
    <w:rsid w:val="00D27574"/>
    <w:rsid w:val="00D306BE"/>
    <w:rsid w:val="00D31A64"/>
    <w:rsid w:val="00D335F8"/>
    <w:rsid w:val="00D3469B"/>
    <w:rsid w:val="00D35C92"/>
    <w:rsid w:val="00D37F64"/>
    <w:rsid w:val="00D429A5"/>
    <w:rsid w:val="00D4314B"/>
    <w:rsid w:val="00D46A8A"/>
    <w:rsid w:val="00D50A7E"/>
    <w:rsid w:val="00D527B1"/>
    <w:rsid w:val="00D53247"/>
    <w:rsid w:val="00D5394B"/>
    <w:rsid w:val="00D54294"/>
    <w:rsid w:val="00D5459F"/>
    <w:rsid w:val="00D5538D"/>
    <w:rsid w:val="00D5719C"/>
    <w:rsid w:val="00D6146B"/>
    <w:rsid w:val="00D61AA5"/>
    <w:rsid w:val="00D61DAB"/>
    <w:rsid w:val="00D6387B"/>
    <w:rsid w:val="00D64338"/>
    <w:rsid w:val="00D64A9E"/>
    <w:rsid w:val="00D64CF7"/>
    <w:rsid w:val="00D64FCC"/>
    <w:rsid w:val="00D668CD"/>
    <w:rsid w:val="00D66C9E"/>
    <w:rsid w:val="00D7338B"/>
    <w:rsid w:val="00D73CE7"/>
    <w:rsid w:val="00D77924"/>
    <w:rsid w:val="00D7793B"/>
    <w:rsid w:val="00D81467"/>
    <w:rsid w:val="00D83C81"/>
    <w:rsid w:val="00D85ECF"/>
    <w:rsid w:val="00D8735D"/>
    <w:rsid w:val="00D90C51"/>
    <w:rsid w:val="00D92080"/>
    <w:rsid w:val="00D951E5"/>
    <w:rsid w:val="00D9693F"/>
    <w:rsid w:val="00D978B4"/>
    <w:rsid w:val="00DA037C"/>
    <w:rsid w:val="00DA2875"/>
    <w:rsid w:val="00DB121E"/>
    <w:rsid w:val="00DB44E8"/>
    <w:rsid w:val="00DC110F"/>
    <w:rsid w:val="00DC2BCA"/>
    <w:rsid w:val="00DC2C8B"/>
    <w:rsid w:val="00DC44E0"/>
    <w:rsid w:val="00DC4D13"/>
    <w:rsid w:val="00DC77D6"/>
    <w:rsid w:val="00DD0D24"/>
    <w:rsid w:val="00DD6400"/>
    <w:rsid w:val="00DD7F35"/>
    <w:rsid w:val="00DE1CEB"/>
    <w:rsid w:val="00DE2C0B"/>
    <w:rsid w:val="00DE35B9"/>
    <w:rsid w:val="00DE6381"/>
    <w:rsid w:val="00DE681F"/>
    <w:rsid w:val="00DF057F"/>
    <w:rsid w:val="00DF08F5"/>
    <w:rsid w:val="00DF4BD1"/>
    <w:rsid w:val="00DF5CC0"/>
    <w:rsid w:val="00DF6448"/>
    <w:rsid w:val="00DF7D29"/>
    <w:rsid w:val="00E0090C"/>
    <w:rsid w:val="00E03F08"/>
    <w:rsid w:val="00E04473"/>
    <w:rsid w:val="00E0717D"/>
    <w:rsid w:val="00E14E57"/>
    <w:rsid w:val="00E150C4"/>
    <w:rsid w:val="00E168F7"/>
    <w:rsid w:val="00E17C37"/>
    <w:rsid w:val="00E257EF"/>
    <w:rsid w:val="00E2766F"/>
    <w:rsid w:val="00E3174D"/>
    <w:rsid w:val="00E3260F"/>
    <w:rsid w:val="00E326C2"/>
    <w:rsid w:val="00E36F3D"/>
    <w:rsid w:val="00E37480"/>
    <w:rsid w:val="00E37EC7"/>
    <w:rsid w:val="00E40891"/>
    <w:rsid w:val="00E40D44"/>
    <w:rsid w:val="00E4220C"/>
    <w:rsid w:val="00E43005"/>
    <w:rsid w:val="00E4301F"/>
    <w:rsid w:val="00E43133"/>
    <w:rsid w:val="00E449B6"/>
    <w:rsid w:val="00E478D5"/>
    <w:rsid w:val="00E54FDC"/>
    <w:rsid w:val="00E55331"/>
    <w:rsid w:val="00E613E9"/>
    <w:rsid w:val="00E61623"/>
    <w:rsid w:val="00E61939"/>
    <w:rsid w:val="00E63476"/>
    <w:rsid w:val="00E6403C"/>
    <w:rsid w:val="00E64C70"/>
    <w:rsid w:val="00E70CD2"/>
    <w:rsid w:val="00E717AE"/>
    <w:rsid w:val="00E71A5F"/>
    <w:rsid w:val="00E71F6B"/>
    <w:rsid w:val="00E722A8"/>
    <w:rsid w:val="00E72E9A"/>
    <w:rsid w:val="00E747A6"/>
    <w:rsid w:val="00E74891"/>
    <w:rsid w:val="00E75D53"/>
    <w:rsid w:val="00E76BCE"/>
    <w:rsid w:val="00E76D25"/>
    <w:rsid w:val="00E81A5B"/>
    <w:rsid w:val="00E839ED"/>
    <w:rsid w:val="00E840FD"/>
    <w:rsid w:val="00E84EAF"/>
    <w:rsid w:val="00E877C3"/>
    <w:rsid w:val="00E905D0"/>
    <w:rsid w:val="00E9119C"/>
    <w:rsid w:val="00E91373"/>
    <w:rsid w:val="00E92690"/>
    <w:rsid w:val="00E9561A"/>
    <w:rsid w:val="00E96CC5"/>
    <w:rsid w:val="00E97A8B"/>
    <w:rsid w:val="00EA0E06"/>
    <w:rsid w:val="00EA11DE"/>
    <w:rsid w:val="00EA249B"/>
    <w:rsid w:val="00EA2E10"/>
    <w:rsid w:val="00EA2EDC"/>
    <w:rsid w:val="00EA42F3"/>
    <w:rsid w:val="00EA4F0A"/>
    <w:rsid w:val="00EA7931"/>
    <w:rsid w:val="00EB0913"/>
    <w:rsid w:val="00EB101A"/>
    <w:rsid w:val="00EB1C8A"/>
    <w:rsid w:val="00EB1E60"/>
    <w:rsid w:val="00EB7770"/>
    <w:rsid w:val="00EC1433"/>
    <w:rsid w:val="00EC18FF"/>
    <w:rsid w:val="00EC2EE3"/>
    <w:rsid w:val="00EC48F6"/>
    <w:rsid w:val="00EC4BA3"/>
    <w:rsid w:val="00EC56BA"/>
    <w:rsid w:val="00EC59EE"/>
    <w:rsid w:val="00EC608D"/>
    <w:rsid w:val="00ED0EAA"/>
    <w:rsid w:val="00ED47A6"/>
    <w:rsid w:val="00EE214F"/>
    <w:rsid w:val="00EE4DC7"/>
    <w:rsid w:val="00EE55D2"/>
    <w:rsid w:val="00EE7296"/>
    <w:rsid w:val="00EF11CF"/>
    <w:rsid w:val="00EF2C19"/>
    <w:rsid w:val="00EF4C79"/>
    <w:rsid w:val="00EF55DA"/>
    <w:rsid w:val="00EF6625"/>
    <w:rsid w:val="00EF6850"/>
    <w:rsid w:val="00F005CE"/>
    <w:rsid w:val="00F01B79"/>
    <w:rsid w:val="00F04E87"/>
    <w:rsid w:val="00F06347"/>
    <w:rsid w:val="00F069A3"/>
    <w:rsid w:val="00F07F4D"/>
    <w:rsid w:val="00F101CA"/>
    <w:rsid w:val="00F108DA"/>
    <w:rsid w:val="00F13B52"/>
    <w:rsid w:val="00F1683D"/>
    <w:rsid w:val="00F2255D"/>
    <w:rsid w:val="00F24E89"/>
    <w:rsid w:val="00F24F3E"/>
    <w:rsid w:val="00F275B0"/>
    <w:rsid w:val="00F304AC"/>
    <w:rsid w:val="00F32222"/>
    <w:rsid w:val="00F32CAF"/>
    <w:rsid w:val="00F32E53"/>
    <w:rsid w:val="00F33577"/>
    <w:rsid w:val="00F33BD8"/>
    <w:rsid w:val="00F3529E"/>
    <w:rsid w:val="00F3549F"/>
    <w:rsid w:val="00F3659A"/>
    <w:rsid w:val="00F42BA3"/>
    <w:rsid w:val="00F44D4E"/>
    <w:rsid w:val="00F46960"/>
    <w:rsid w:val="00F5041E"/>
    <w:rsid w:val="00F531E2"/>
    <w:rsid w:val="00F5718C"/>
    <w:rsid w:val="00F57A1C"/>
    <w:rsid w:val="00F6000A"/>
    <w:rsid w:val="00F612BF"/>
    <w:rsid w:val="00F63E26"/>
    <w:rsid w:val="00F6464C"/>
    <w:rsid w:val="00F64916"/>
    <w:rsid w:val="00F65C31"/>
    <w:rsid w:val="00F709F5"/>
    <w:rsid w:val="00F70F48"/>
    <w:rsid w:val="00F77FA0"/>
    <w:rsid w:val="00F8115A"/>
    <w:rsid w:val="00F8296F"/>
    <w:rsid w:val="00F8532F"/>
    <w:rsid w:val="00F86F08"/>
    <w:rsid w:val="00F8732C"/>
    <w:rsid w:val="00F9487B"/>
    <w:rsid w:val="00F95080"/>
    <w:rsid w:val="00F96204"/>
    <w:rsid w:val="00FA1027"/>
    <w:rsid w:val="00FA6F43"/>
    <w:rsid w:val="00FB067B"/>
    <w:rsid w:val="00FB09CF"/>
    <w:rsid w:val="00FB1DFD"/>
    <w:rsid w:val="00FB332C"/>
    <w:rsid w:val="00FB36F4"/>
    <w:rsid w:val="00FB4769"/>
    <w:rsid w:val="00FB71B8"/>
    <w:rsid w:val="00FC1926"/>
    <w:rsid w:val="00FC2EC0"/>
    <w:rsid w:val="00FC48AD"/>
    <w:rsid w:val="00FC5A8C"/>
    <w:rsid w:val="00FC5B60"/>
    <w:rsid w:val="00FC5C35"/>
    <w:rsid w:val="00FD01CD"/>
    <w:rsid w:val="00FD03F5"/>
    <w:rsid w:val="00FD0639"/>
    <w:rsid w:val="00FD3D2E"/>
    <w:rsid w:val="00FD40F7"/>
    <w:rsid w:val="00FD439B"/>
    <w:rsid w:val="00FD6FF0"/>
    <w:rsid w:val="00FD78A8"/>
    <w:rsid w:val="00FE1972"/>
    <w:rsid w:val="00FE2186"/>
    <w:rsid w:val="00FE25D3"/>
    <w:rsid w:val="00FE6B62"/>
    <w:rsid w:val="00FE79D9"/>
    <w:rsid w:val="00FF16ED"/>
    <w:rsid w:val="00FF3AB6"/>
    <w:rsid w:val="00FF4612"/>
    <w:rsid w:val="00FF4DEF"/>
    <w:rsid w:val="00FF547E"/>
    <w:rsid w:val="00FF6C3F"/>
    <w:rsid w:val="00FF7F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3EBDF"/>
  <w15:chartTrackingRefBased/>
  <w15:docId w15:val="{1FF8AFD4-D61B-46D9-AA0A-71243DBD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D8"/>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6D8"/>
    <w:pPr>
      <w:ind w:left="720"/>
      <w:contextualSpacing/>
    </w:pPr>
  </w:style>
  <w:style w:type="character" w:styleId="Hyperlink">
    <w:name w:val="Hyperlink"/>
    <w:basedOn w:val="DefaultParagraphFont"/>
    <w:uiPriority w:val="99"/>
    <w:unhideWhenUsed/>
    <w:rsid w:val="00C92ECC"/>
    <w:rPr>
      <w:color w:val="0563C1" w:themeColor="hyperlink"/>
      <w:u w:val="single"/>
    </w:rPr>
  </w:style>
  <w:style w:type="character" w:styleId="FollowedHyperlink">
    <w:name w:val="FollowedHyperlink"/>
    <w:basedOn w:val="DefaultParagraphFont"/>
    <w:uiPriority w:val="99"/>
    <w:semiHidden/>
    <w:unhideWhenUsed/>
    <w:rsid w:val="00E37480"/>
    <w:rPr>
      <w:color w:val="954F72" w:themeColor="followedHyperlink"/>
      <w:u w:val="single"/>
    </w:rPr>
  </w:style>
  <w:style w:type="character" w:styleId="UnresolvedMention">
    <w:name w:val="Unresolved Mention"/>
    <w:basedOn w:val="DefaultParagraphFont"/>
    <w:uiPriority w:val="99"/>
    <w:semiHidden/>
    <w:unhideWhenUsed/>
    <w:rsid w:val="00CB7098"/>
    <w:rPr>
      <w:color w:val="605E5C"/>
      <w:shd w:val="clear" w:color="auto" w:fill="E1DFDD"/>
    </w:rPr>
  </w:style>
  <w:style w:type="table" w:styleId="PlainTable2">
    <w:name w:val="Plain Table 2"/>
    <w:basedOn w:val="TableNormal"/>
    <w:uiPriority w:val="42"/>
    <w:rsid w:val="00A34B44"/>
    <w:pPr>
      <w:spacing w:after="0" w:line="240" w:lineRule="auto"/>
    </w:pPr>
    <w:rPr>
      <w:kern w:val="0"/>
      <w:sz w:val="24"/>
      <w:szCs w:val="24"/>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61753"/>
    <w:pPr>
      <w:tabs>
        <w:tab w:val="center" w:pos="4513"/>
        <w:tab w:val="right" w:pos="9026"/>
      </w:tabs>
    </w:pPr>
  </w:style>
  <w:style w:type="character" w:customStyle="1" w:styleId="HeaderChar">
    <w:name w:val="Header Char"/>
    <w:basedOn w:val="DefaultParagraphFont"/>
    <w:link w:val="Header"/>
    <w:uiPriority w:val="99"/>
    <w:rsid w:val="00A61753"/>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A61753"/>
    <w:pPr>
      <w:tabs>
        <w:tab w:val="center" w:pos="4513"/>
        <w:tab w:val="right" w:pos="9026"/>
      </w:tabs>
    </w:pPr>
  </w:style>
  <w:style w:type="character" w:customStyle="1" w:styleId="FooterChar">
    <w:name w:val="Footer Char"/>
    <w:basedOn w:val="DefaultParagraphFont"/>
    <w:link w:val="Footer"/>
    <w:uiPriority w:val="99"/>
    <w:rsid w:val="00A61753"/>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5672">
      <w:bodyDiv w:val="1"/>
      <w:marLeft w:val="0"/>
      <w:marRight w:val="0"/>
      <w:marTop w:val="0"/>
      <w:marBottom w:val="0"/>
      <w:divBdr>
        <w:top w:val="none" w:sz="0" w:space="0" w:color="auto"/>
        <w:left w:val="none" w:sz="0" w:space="0" w:color="auto"/>
        <w:bottom w:val="none" w:sz="0" w:space="0" w:color="auto"/>
        <w:right w:val="none" w:sz="0" w:space="0" w:color="auto"/>
      </w:divBdr>
    </w:div>
    <w:div w:id="11997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00156723@atu.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36/bjsports-2020-102792"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F38B-DCE3-4994-B4FD-1A85417F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.~WRD1327</Template>
  <TotalTime>3</TotalTime>
  <Pages>58</Pages>
  <Words>14230</Words>
  <Characters>81111</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95151</CharactersWithSpaces>
  <SharedDoc>false</SharedDoc>
  <HLinks>
    <vt:vector size="6" baseType="variant">
      <vt:variant>
        <vt:i4>7471189</vt:i4>
      </vt:variant>
      <vt:variant>
        <vt:i4>0</vt:i4>
      </vt:variant>
      <vt:variant>
        <vt:i4>0</vt:i4>
      </vt:variant>
      <vt:variant>
        <vt:i4>5</vt:i4>
      </vt:variant>
      <vt:variant>
        <vt:lpwstr>mailto:L00156723@atu.ie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 Geever - STUDENT</dc:creator>
  <cp:keywords/>
  <dc:description/>
  <cp:lastModifiedBy>Charles Pedlar</cp:lastModifiedBy>
  <cp:revision>2</cp:revision>
  <dcterms:created xsi:type="dcterms:W3CDTF">2024-08-06T11:27:00Z</dcterms:created>
  <dcterms:modified xsi:type="dcterms:W3CDTF">2024-08-06T11:27:00Z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05f5ebf929b44468094049acc8bc6e4e9de0bd4e0a5c799a8d061bf0a08107cd</vt:lpwstr>
  </property>
</Properties>
</file>