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15DEE" w14:textId="77777777" w:rsidR="004C7903" w:rsidRDefault="004C7903" w:rsidP="001A5B14">
      <w:pPr>
        <w:spacing w:line="480" w:lineRule="auto"/>
        <w:ind w:firstLine="720"/>
        <w:jc w:val="center"/>
      </w:pPr>
    </w:p>
    <w:p w14:paraId="549CBA52" w14:textId="77777777" w:rsidR="004C7903" w:rsidRDefault="004C7903" w:rsidP="001A5B14">
      <w:pPr>
        <w:spacing w:line="480" w:lineRule="auto"/>
        <w:ind w:firstLine="720"/>
        <w:jc w:val="center"/>
      </w:pPr>
    </w:p>
    <w:p w14:paraId="130CD266" w14:textId="77777777" w:rsidR="004C7903" w:rsidRDefault="004C7903" w:rsidP="001A5B14">
      <w:pPr>
        <w:spacing w:line="480" w:lineRule="auto"/>
        <w:ind w:firstLine="720"/>
        <w:jc w:val="center"/>
      </w:pPr>
    </w:p>
    <w:p w14:paraId="6506B098" w14:textId="77777777" w:rsidR="004C7903" w:rsidRDefault="004C7903" w:rsidP="001A5B14">
      <w:pPr>
        <w:spacing w:line="480" w:lineRule="auto"/>
        <w:ind w:firstLine="720"/>
        <w:jc w:val="center"/>
      </w:pPr>
    </w:p>
    <w:p w14:paraId="29251725" w14:textId="77777777" w:rsidR="004C7903" w:rsidRDefault="004C7903" w:rsidP="001A5B14">
      <w:pPr>
        <w:spacing w:line="480" w:lineRule="auto"/>
        <w:ind w:firstLine="720"/>
        <w:jc w:val="center"/>
      </w:pPr>
    </w:p>
    <w:p w14:paraId="45227346" w14:textId="77777777" w:rsidR="004C7903" w:rsidRDefault="004C7903" w:rsidP="001A5B14">
      <w:pPr>
        <w:spacing w:line="480" w:lineRule="auto"/>
        <w:ind w:firstLine="720"/>
        <w:jc w:val="center"/>
      </w:pPr>
    </w:p>
    <w:p w14:paraId="40EEAD13" w14:textId="77777777" w:rsidR="004C7903" w:rsidRDefault="004C7903" w:rsidP="001A5B14">
      <w:pPr>
        <w:spacing w:line="480" w:lineRule="auto"/>
        <w:ind w:firstLine="720"/>
        <w:jc w:val="center"/>
      </w:pPr>
    </w:p>
    <w:p w14:paraId="2B9F2748" w14:textId="77777777" w:rsidR="004C7903" w:rsidRDefault="004C7903" w:rsidP="001A5B14">
      <w:pPr>
        <w:spacing w:line="480" w:lineRule="auto"/>
        <w:ind w:firstLine="720"/>
        <w:jc w:val="center"/>
      </w:pPr>
    </w:p>
    <w:p w14:paraId="034B4AC0" w14:textId="77777777" w:rsidR="00896AD7" w:rsidRDefault="00896AD7" w:rsidP="0048195E">
      <w:pPr>
        <w:spacing w:line="480" w:lineRule="auto"/>
        <w:ind w:firstLine="720"/>
        <w:jc w:val="center"/>
      </w:pPr>
    </w:p>
    <w:p w14:paraId="3E60DC03" w14:textId="65D9726C" w:rsidR="0048195E" w:rsidRPr="0048195E" w:rsidRDefault="0048195E" w:rsidP="0048195E">
      <w:pPr>
        <w:spacing w:line="480" w:lineRule="auto"/>
        <w:jc w:val="center"/>
      </w:pPr>
      <w:r w:rsidRPr="0048195E">
        <w:t>Mental health matters</w:t>
      </w:r>
      <w:r w:rsidR="002C26EC">
        <w:t>:</w:t>
      </w:r>
      <w:r w:rsidRPr="0048195E">
        <w:t xml:space="preserve"> Evaluating the preparedness of sport psychologists to incorporate within their </w:t>
      </w:r>
      <w:r w:rsidR="009D60BF" w:rsidRPr="0048195E">
        <w:t>role</w:t>
      </w:r>
    </w:p>
    <w:p w14:paraId="45C2045E" w14:textId="77777777" w:rsidR="00906213" w:rsidRDefault="00906213" w:rsidP="001A5B14">
      <w:pPr>
        <w:spacing w:line="480" w:lineRule="auto"/>
        <w:ind w:firstLine="720"/>
        <w:jc w:val="center"/>
        <w:rPr>
          <w:b/>
          <w:bCs/>
          <w:color w:val="000000" w:themeColor="text1"/>
        </w:rPr>
      </w:pPr>
    </w:p>
    <w:p w14:paraId="04255E88" w14:textId="77777777" w:rsidR="004C7903" w:rsidRDefault="004C7903" w:rsidP="001A5B14">
      <w:pPr>
        <w:spacing w:line="480" w:lineRule="auto"/>
        <w:ind w:firstLine="720"/>
        <w:jc w:val="center"/>
        <w:rPr>
          <w:b/>
          <w:bCs/>
          <w:color w:val="000000" w:themeColor="text1"/>
        </w:rPr>
      </w:pPr>
    </w:p>
    <w:p w14:paraId="2B87890C" w14:textId="77777777" w:rsidR="004C7903" w:rsidRDefault="004C7903" w:rsidP="001A5B14">
      <w:pPr>
        <w:spacing w:line="480" w:lineRule="auto"/>
        <w:ind w:firstLine="720"/>
        <w:jc w:val="center"/>
        <w:rPr>
          <w:b/>
          <w:bCs/>
          <w:color w:val="000000" w:themeColor="text1"/>
        </w:rPr>
      </w:pPr>
    </w:p>
    <w:p w14:paraId="3F1398C6" w14:textId="77777777" w:rsidR="004C7903" w:rsidRDefault="004C7903" w:rsidP="001A5B14">
      <w:pPr>
        <w:spacing w:line="480" w:lineRule="auto"/>
        <w:ind w:firstLine="720"/>
        <w:jc w:val="center"/>
        <w:rPr>
          <w:b/>
          <w:bCs/>
          <w:color w:val="000000" w:themeColor="text1"/>
        </w:rPr>
      </w:pPr>
    </w:p>
    <w:p w14:paraId="60FA6D59" w14:textId="77777777" w:rsidR="004C7903" w:rsidRDefault="004C7903" w:rsidP="001A5B14">
      <w:pPr>
        <w:spacing w:line="480" w:lineRule="auto"/>
        <w:ind w:firstLine="720"/>
        <w:jc w:val="center"/>
        <w:rPr>
          <w:b/>
          <w:bCs/>
          <w:color w:val="000000" w:themeColor="text1"/>
        </w:rPr>
      </w:pPr>
    </w:p>
    <w:p w14:paraId="4B79C0E0" w14:textId="77777777" w:rsidR="004C7903" w:rsidRDefault="004C7903" w:rsidP="001A5B14">
      <w:pPr>
        <w:spacing w:line="480" w:lineRule="auto"/>
        <w:ind w:firstLine="720"/>
        <w:jc w:val="center"/>
        <w:rPr>
          <w:b/>
          <w:bCs/>
          <w:color w:val="000000" w:themeColor="text1"/>
        </w:rPr>
      </w:pPr>
    </w:p>
    <w:p w14:paraId="6711FBEB" w14:textId="77777777" w:rsidR="004C7903" w:rsidRDefault="004C7903" w:rsidP="001A5B14">
      <w:pPr>
        <w:spacing w:line="480" w:lineRule="auto"/>
        <w:ind w:firstLine="720"/>
        <w:jc w:val="center"/>
        <w:rPr>
          <w:b/>
          <w:bCs/>
          <w:color w:val="000000" w:themeColor="text1"/>
        </w:rPr>
      </w:pPr>
    </w:p>
    <w:p w14:paraId="1CA75765" w14:textId="77777777" w:rsidR="004C7903" w:rsidRDefault="004C7903" w:rsidP="001A5B14">
      <w:pPr>
        <w:spacing w:line="480" w:lineRule="auto"/>
        <w:ind w:firstLine="720"/>
        <w:jc w:val="center"/>
        <w:rPr>
          <w:b/>
          <w:bCs/>
          <w:color w:val="000000" w:themeColor="text1"/>
        </w:rPr>
      </w:pPr>
    </w:p>
    <w:p w14:paraId="448967C5" w14:textId="77777777" w:rsidR="004C7903" w:rsidRDefault="004C7903" w:rsidP="001A5B14">
      <w:pPr>
        <w:spacing w:line="480" w:lineRule="auto"/>
        <w:ind w:firstLine="720"/>
        <w:jc w:val="center"/>
        <w:rPr>
          <w:b/>
          <w:bCs/>
          <w:color w:val="000000" w:themeColor="text1"/>
        </w:rPr>
      </w:pPr>
    </w:p>
    <w:p w14:paraId="55DC56A2" w14:textId="77777777" w:rsidR="004C7903" w:rsidRDefault="004C7903" w:rsidP="001A5B14">
      <w:pPr>
        <w:spacing w:line="480" w:lineRule="auto"/>
        <w:ind w:firstLine="720"/>
        <w:jc w:val="center"/>
        <w:rPr>
          <w:b/>
          <w:bCs/>
          <w:color w:val="000000" w:themeColor="text1"/>
        </w:rPr>
      </w:pPr>
    </w:p>
    <w:p w14:paraId="403C861A" w14:textId="77777777" w:rsidR="00906213" w:rsidRDefault="00906213" w:rsidP="003D7730">
      <w:pPr>
        <w:spacing w:line="480" w:lineRule="auto"/>
        <w:rPr>
          <w:color w:val="000000" w:themeColor="text1"/>
        </w:rPr>
      </w:pPr>
    </w:p>
    <w:p w14:paraId="012F1EF4" w14:textId="77777777" w:rsidR="00906213" w:rsidRDefault="00906213" w:rsidP="003D7730">
      <w:pPr>
        <w:spacing w:line="480" w:lineRule="auto"/>
        <w:rPr>
          <w:color w:val="000000" w:themeColor="text1"/>
        </w:rPr>
      </w:pPr>
    </w:p>
    <w:p w14:paraId="4CCF3BD3" w14:textId="7A56CD6B" w:rsidR="004C7903" w:rsidRPr="004C7903" w:rsidRDefault="004C7903" w:rsidP="003D7730">
      <w:pPr>
        <w:spacing w:line="480" w:lineRule="auto"/>
        <w:rPr>
          <w:color w:val="000000" w:themeColor="text1"/>
        </w:rPr>
      </w:pPr>
      <w:r w:rsidRPr="00D52CC4">
        <w:rPr>
          <w:color w:val="000000" w:themeColor="text1"/>
        </w:rPr>
        <w:t xml:space="preserve">Date of </w:t>
      </w:r>
      <w:r w:rsidR="002C26EC">
        <w:rPr>
          <w:color w:val="000000" w:themeColor="text1"/>
        </w:rPr>
        <w:t>re-s</w:t>
      </w:r>
      <w:r w:rsidRPr="00D52CC4">
        <w:rPr>
          <w:color w:val="000000" w:themeColor="text1"/>
        </w:rPr>
        <w:t>ubmission:</w:t>
      </w:r>
      <w:r w:rsidR="0048195E" w:rsidRPr="00D52CC4">
        <w:rPr>
          <w:color w:val="000000" w:themeColor="text1"/>
        </w:rPr>
        <w:t xml:space="preserve"> </w:t>
      </w:r>
      <w:r w:rsidR="008C0CDC">
        <w:rPr>
          <w:color w:val="000000" w:themeColor="text1"/>
        </w:rPr>
        <w:t>26</w:t>
      </w:r>
      <w:r w:rsidR="0048195E" w:rsidRPr="00D52CC4">
        <w:rPr>
          <w:color w:val="000000" w:themeColor="text1"/>
        </w:rPr>
        <w:t xml:space="preserve"> </w:t>
      </w:r>
      <w:r w:rsidR="008C0CDC">
        <w:rPr>
          <w:color w:val="000000" w:themeColor="text1"/>
        </w:rPr>
        <w:t>August</w:t>
      </w:r>
      <w:r w:rsidR="00CC3C0A" w:rsidRPr="00D52CC4">
        <w:rPr>
          <w:color w:val="000000" w:themeColor="text1"/>
        </w:rPr>
        <w:t xml:space="preserve"> </w:t>
      </w:r>
      <w:r w:rsidRPr="00D52CC4">
        <w:rPr>
          <w:color w:val="000000" w:themeColor="text1"/>
        </w:rPr>
        <w:t>202</w:t>
      </w:r>
      <w:r w:rsidR="002C26EC">
        <w:rPr>
          <w:color w:val="000000" w:themeColor="text1"/>
        </w:rPr>
        <w:t>4</w:t>
      </w:r>
    </w:p>
    <w:p w14:paraId="5F176157" w14:textId="77777777" w:rsidR="004C7903" w:rsidRDefault="004C7903" w:rsidP="00906213">
      <w:pPr>
        <w:spacing w:line="480" w:lineRule="auto"/>
        <w:rPr>
          <w:b/>
          <w:bCs/>
          <w:color w:val="000000" w:themeColor="text1"/>
        </w:rPr>
      </w:pPr>
    </w:p>
    <w:p w14:paraId="4AB61853" w14:textId="30F3048A" w:rsidR="003059D1" w:rsidRDefault="004C7903" w:rsidP="003059D1">
      <w:pPr>
        <w:spacing w:line="480" w:lineRule="auto"/>
        <w:jc w:val="center"/>
        <w:rPr>
          <w:color w:val="000000" w:themeColor="text1"/>
        </w:rPr>
      </w:pPr>
      <w:r w:rsidRPr="00120495">
        <w:rPr>
          <w:color w:val="000000" w:themeColor="text1"/>
        </w:rPr>
        <w:lastRenderedPageBreak/>
        <w:t>Abstract</w:t>
      </w:r>
      <w:r w:rsidR="003059D1" w:rsidRPr="00120495">
        <w:rPr>
          <w:color w:val="000000" w:themeColor="text1"/>
        </w:rPr>
        <w:t xml:space="preserve"> </w:t>
      </w:r>
    </w:p>
    <w:p w14:paraId="4DC73C8F" w14:textId="79015412" w:rsidR="00565612" w:rsidRDefault="00E46D27" w:rsidP="00322178">
      <w:pPr>
        <w:spacing w:line="480" w:lineRule="auto"/>
        <w:ind w:firstLine="720"/>
        <w:rPr>
          <w:color w:val="000000" w:themeColor="text1"/>
        </w:rPr>
      </w:pPr>
      <w:r w:rsidRPr="00A75D73">
        <w:rPr>
          <w:color w:val="000000" w:themeColor="text1"/>
        </w:rPr>
        <w:t>Mental health has become increasingly important for the applied sport psychologist</w:t>
      </w:r>
      <w:r w:rsidR="00470692">
        <w:rPr>
          <w:color w:val="000000" w:themeColor="text1"/>
        </w:rPr>
        <w:t xml:space="preserve">, a factor </w:t>
      </w:r>
      <w:r w:rsidR="007526F5">
        <w:rPr>
          <w:color w:val="000000" w:themeColor="text1"/>
        </w:rPr>
        <w:t xml:space="preserve">which may include screening, promoting literacy, </w:t>
      </w:r>
      <w:r w:rsidR="00151D92">
        <w:rPr>
          <w:color w:val="000000" w:themeColor="text1"/>
        </w:rPr>
        <w:t>individual support, and educational programmes</w:t>
      </w:r>
      <w:r w:rsidRPr="00A75D73">
        <w:rPr>
          <w:color w:val="000000" w:themeColor="text1"/>
        </w:rPr>
        <w:t xml:space="preserve">. </w:t>
      </w:r>
      <w:r w:rsidR="00A75D73" w:rsidRPr="00A75D73">
        <w:rPr>
          <w:rFonts w:eastAsiaTheme="minorHAnsi"/>
          <w:color w:val="000000" w:themeColor="text1"/>
          <w:lang w:eastAsia="en-US"/>
        </w:rPr>
        <w:t>Despite this importance, however, few checks have been made on the perceived preparedness of sport psychologists to undertake this work</w:t>
      </w:r>
      <w:r w:rsidR="004056C7">
        <w:rPr>
          <w:rFonts w:eastAsiaTheme="minorHAnsi"/>
          <w:color w:val="000000" w:themeColor="text1"/>
          <w:lang w:eastAsia="en-US"/>
        </w:rPr>
        <w:t xml:space="preserve"> and whether differences may exist between those recently qualified compared to experienced practitioners</w:t>
      </w:r>
      <w:r w:rsidR="00A75D73" w:rsidRPr="00A75D73">
        <w:rPr>
          <w:color w:val="000000" w:themeColor="text1"/>
        </w:rPr>
        <w:t xml:space="preserve">. </w:t>
      </w:r>
      <w:r w:rsidRPr="00A75D73">
        <w:rPr>
          <w:color w:val="000000" w:themeColor="text1"/>
        </w:rPr>
        <w:t>Underpinned by the theoretical domains framework, 62 H</w:t>
      </w:r>
      <w:r w:rsidR="00035F89">
        <w:rPr>
          <w:color w:val="000000" w:themeColor="text1"/>
        </w:rPr>
        <w:t xml:space="preserve">ealth and </w:t>
      </w:r>
      <w:r w:rsidRPr="00A75D73">
        <w:rPr>
          <w:color w:val="000000" w:themeColor="text1"/>
        </w:rPr>
        <w:t>C</w:t>
      </w:r>
      <w:r w:rsidR="00035F89">
        <w:rPr>
          <w:color w:val="000000" w:themeColor="text1"/>
        </w:rPr>
        <w:t xml:space="preserve">are </w:t>
      </w:r>
      <w:r w:rsidRPr="00A75D73">
        <w:rPr>
          <w:color w:val="000000" w:themeColor="text1"/>
        </w:rPr>
        <w:t>P</w:t>
      </w:r>
      <w:r w:rsidR="00035F89">
        <w:rPr>
          <w:color w:val="000000" w:themeColor="text1"/>
        </w:rPr>
        <w:t xml:space="preserve">rofessions </w:t>
      </w:r>
      <w:r w:rsidRPr="00A75D73">
        <w:rPr>
          <w:color w:val="000000" w:themeColor="text1"/>
        </w:rPr>
        <w:t>C</w:t>
      </w:r>
      <w:r w:rsidR="00035F89">
        <w:rPr>
          <w:color w:val="000000" w:themeColor="text1"/>
        </w:rPr>
        <w:t>ouncil</w:t>
      </w:r>
      <w:r w:rsidRPr="00A75D73">
        <w:rPr>
          <w:color w:val="000000" w:themeColor="text1"/>
        </w:rPr>
        <w:t xml:space="preserve"> registered practitioner</w:t>
      </w:r>
      <w:r w:rsidR="00151D92">
        <w:rPr>
          <w:color w:val="000000" w:themeColor="text1"/>
        </w:rPr>
        <w:t xml:space="preserve"> sport and exercise psychologists</w:t>
      </w:r>
      <w:r w:rsidR="00035F89">
        <w:rPr>
          <w:color w:val="000000" w:themeColor="text1"/>
        </w:rPr>
        <w:t xml:space="preserve"> </w:t>
      </w:r>
      <w:r w:rsidR="00035F89">
        <w:rPr>
          <w:color w:val="0D0D0D" w:themeColor="text1" w:themeTint="F2"/>
        </w:rPr>
        <w:t xml:space="preserve">(30 females, age: </w:t>
      </w:r>
      <w:r w:rsidR="00035F89">
        <w:rPr>
          <w:i/>
          <w:color w:val="0D0D0D" w:themeColor="text1" w:themeTint="F2"/>
        </w:rPr>
        <w:t>M</w:t>
      </w:r>
      <w:r w:rsidR="00035F89">
        <w:rPr>
          <w:color w:val="0D0D0D" w:themeColor="text1" w:themeTint="F2"/>
        </w:rPr>
        <w:t xml:space="preserve"> = 46.13 years, </w:t>
      </w:r>
      <w:r w:rsidR="00035F89">
        <w:rPr>
          <w:i/>
          <w:color w:val="0D0D0D" w:themeColor="text1" w:themeTint="F2"/>
        </w:rPr>
        <w:t>SD</w:t>
      </w:r>
      <w:r w:rsidR="00035F89">
        <w:rPr>
          <w:color w:val="0D0D0D" w:themeColor="text1" w:themeTint="F2"/>
        </w:rPr>
        <w:t xml:space="preserve"> = 10.44 years and 32 males, age: </w:t>
      </w:r>
      <w:r w:rsidR="00035F89">
        <w:rPr>
          <w:i/>
          <w:color w:val="0D0D0D" w:themeColor="text1" w:themeTint="F2"/>
        </w:rPr>
        <w:t>M</w:t>
      </w:r>
      <w:r w:rsidR="00035F89">
        <w:rPr>
          <w:color w:val="0D0D0D" w:themeColor="text1" w:themeTint="F2"/>
        </w:rPr>
        <w:t xml:space="preserve"> = 43.25 years, </w:t>
      </w:r>
      <w:r w:rsidR="00035F89">
        <w:rPr>
          <w:i/>
          <w:color w:val="0D0D0D" w:themeColor="text1" w:themeTint="F2"/>
        </w:rPr>
        <w:t>SD</w:t>
      </w:r>
      <w:r w:rsidR="00035F89">
        <w:rPr>
          <w:color w:val="0D0D0D" w:themeColor="text1" w:themeTint="F2"/>
        </w:rPr>
        <w:t xml:space="preserve"> = 10.47 years)</w:t>
      </w:r>
      <w:r w:rsidRPr="00A75D73">
        <w:rPr>
          <w:color w:val="000000" w:themeColor="text1"/>
        </w:rPr>
        <w:t xml:space="preserve"> completed an online survey to </w:t>
      </w:r>
      <w:r w:rsidR="00565612" w:rsidRPr="00A75D73">
        <w:rPr>
          <w:color w:val="000000" w:themeColor="text1"/>
        </w:rPr>
        <w:t>assess</w:t>
      </w:r>
      <w:r w:rsidRPr="00A75D73">
        <w:rPr>
          <w:color w:val="000000" w:themeColor="text1"/>
        </w:rPr>
        <w:t xml:space="preserve"> wh</w:t>
      </w:r>
      <w:r w:rsidR="00565612" w:rsidRPr="00A75D73">
        <w:rPr>
          <w:color w:val="000000" w:themeColor="text1"/>
        </w:rPr>
        <w:t>ether</w:t>
      </w:r>
      <w:r w:rsidRPr="00A75D73">
        <w:rPr>
          <w:color w:val="000000" w:themeColor="text1"/>
        </w:rPr>
        <w:t xml:space="preserve"> </w:t>
      </w:r>
      <w:r w:rsidR="00EA68C3" w:rsidRPr="00A75D73">
        <w:rPr>
          <w:color w:val="000000" w:themeColor="text1"/>
        </w:rPr>
        <w:t xml:space="preserve">they </w:t>
      </w:r>
      <w:r w:rsidRPr="00A75D73">
        <w:rPr>
          <w:color w:val="000000" w:themeColor="text1"/>
        </w:rPr>
        <w:t>felt equipped to address the mental health dimension of their work.</w:t>
      </w:r>
      <w:r w:rsidR="00AB186C">
        <w:rPr>
          <w:color w:val="000000" w:themeColor="text1"/>
        </w:rPr>
        <w:t xml:space="preserve"> The survey comprised three sections: Demographic and background information, </w:t>
      </w:r>
      <w:r w:rsidR="00AB186C">
        <w:t>a series of statements (</w:t>
      </w:r>
      <w:r w:rsidR="00AB186C">
        <w:rPr>
          <w:i/>
          <w:iCs/>
        </w:rPr>
        <w:t xml:space="preserve">n </w:t>
      </w:r>
      <w:r w:rsidR="00AB186C">
        <w:t xml:space="preserve">= 31) adapted from </w:t>
      </w:r>
      <w:r w:rsidR="00AB186C">
        <w:rPr>
          <w:color w:val="000000" w:themeColor="text1"/>
        </w:rPr>
        <w:t xml:space="preserve">the </w:t>
      </w:r>
      <w:r w:rsidR="00AB186C">
        <w:rPr>
          <w:color w:val="000000"/>
        </w:rPr>
        <w:t xml:space="preserve">determinants of implementation </w:t>
      </w:r>
      <w:r w:rsidR="00545E2A">
        <w:rPr>
          <w:color w:val="000000"/>
        </w:rPr>
        <w:t>behaviour</w:t>
      </w:r>
      <w:r w:rsidR="00AB186C">
        <w:rPr>
          <w:color w:val="000000"/>
        </w:rPr>
        <w:t xml:space="preserve"> questionnaire, and </w:t>
      </w:r>
      <w:r w:rsidR="00AB186C">
        <w:t>three questions with space for free text comments, inviting participants to explain their level of preparedness to incorporate and deliver mental health interventions.</w:t>
      </w:r>
      <w:r w:rsidRPr="00A75D73">
        <w:rPr>
          <w:color w:val="000000" w:themeColor="text1"/>
        </w:rPr>
        <w:t xml:space="preserve"> A</w:t>
      </w:r>
      <w:r w:rsidR="00151D92">
        <w:rPr>
          <w:color w:val="000000" w:themeColor="text1"/>
        </w:rPr>
        <w:t xml:space="preserve"> 6 x 12 a</w:t>
      </w:r>
      <w:r w:rsidRPr="00A75D73">
        <w:rPr>
          <w:color w:val="000000" w:themeColor="text1"/>
        </w:rPr>
        <w:t xml:space="preserve">nalyses of variance yielded significant differences between domain ratings </w:t>
      </w:r>
      <w:r w:rsidR="008C0CDC">
        <w:rPr>
          <w:color w:val="000000" w:themeColor="text1"/>
        </w:rPr>
        <w:t>but not</w:t>
      </w:r>
      <w:r w:rsidRPr="00A75D73">
        <w:rPr>
          <w:color w:val="000000" w:themeColor="text1"/>
        </w:rPr>
        <w:t xml:space="preserve"> </w:t>
      </w:r>
      <w:r w:rsidR="008C0CDC">
        <w:rPr>
          <w:color w:val="000000" w:themeColor="text1"/>
        </w:rPr>
        <w:t xml:space="preserve">across levels of </w:t>
      </w:r>
      <w:r w:rsidR="00884AA6">
        <w:rPr>
          <w:color w:val="000000" w:themeColor="text1"/>
        </w:rPr>
        <w:t>experience</w:t>
      </w:r>
      <w:r w:rsidR="00122C6F">
        <w:rPr>
          <w:color w:val="000000" w:themeColor="text1"/>
        </w:rPr>
        <w:t xml:space="preserve"> or interactions</w:t>
      </w:r>
      <w:r w:rsidRPr="00A75D73">
        <w:rPr>
          <w:color w:val="000000" w:themeColor="text1"/>
        </w:rPr>
        <w:t>.</w:t>
      </w:r>
      <w:r w:rsidRPr="00151D92">
        <w:rPr>
          <w:color w:val="000000" w:themeColor="text1"/>
        </w:rPr>
        <w:t xml:space="preserve"> </w:t>
      </w:r>
      <w:r w:rsidRPr="00A75D73">
        <w:rPr>
          <w:color w:val="000000" w:themeColor="text1"/>
        </w:rPr>
        <w:t>Data from free text comment</w:t>
      </w:r>
      <w:r w:rsidR="00D11024">
        <w:rPr>
          <w:color w:val="000000" w:themeColor="text1"/>
        </w:rPr>
        <w:t>s</w:t>
      </w:r>
      <w:r w:rsidRPr="00A75D73">
        <w:rPr>
          <w:color w:val="000000" w:themeColor="text1"/>
        </w:rPr>
        <w:t xml:space="preserve"> were </w:t>
      </w:r>
      <w:proofErr w:type="spellStart"/>
      <w:r w:rsidR="002C26EC">
        <w:rPr>
          <w:color w:val="000000" w:themeColor="text1"/>
        </w:rPr>
        <w:t>analyzed</w:t>
      </w:r>
      <w:proofErr w:type="spellEnd"/>
      <w:r w:rsidR="002C26EC">
        <w:rPr>
          <w:color w:val="000000" w:themeColor="text1"/>
        </w:rPr>
        <w:t xml:space="preserve"> thematically and </w:t>
      </w:r>
      <w:r w:rsidRPr="00A75D73">
        <w:rPr>
          <w:color w:val="000000" w:themeColor="text1"/>
        </w:rPr>
        <w:t xml:space="preserve">categorized into three themes: </w:t>
      </w:r>
      <w:r w:rsidR="00702920">
        <w:rPr>
          <w:color w:val="000000" w:themeColor="text1"/>
        </w:rPr>
        <w:t xml:space="preserve">(a) </w:t>
      </w:r>
      <w:r w:rsidRPr="00A75D73">
        <w:rPr>
          <w:color w:val="000000" w:themeColor="text1"/>
        </w:rPr>
        <w:t xml:space="preserve">Complementing the performance role, </w:t>
      </w:r>
      <w:r w:rsidR="00702920">
        <w:rPr>
          <w:color w:val="000000" w:themeColor="text1"/>
        </w:rPr>
        <w:t xml:space="preserve">(b) </w:t>
      </w:r>
      <w:r w:rsidRPr="00A75D73">
        <w:rPr>
          <w:color w:val="000000" w:themeColor="text1"/>
        </w:rPr>
        <w:t xml:space="preserve">Awareness of professional boundaries, and </w:t>
      </w:r>
      <w:r w:rsidR="00702920">
        <w:rPr>
          <w:color w:val="000000" w:themeColor="text1"/>
        </w:rPr>
        <w:t xml:space="preserve">(c) </w:t>
      </w:r>
      <w:r w:rsidRPr="00A75D73">
        <w:rPr>
          <w:color w:val="000000" w:themeColor="text1"/>
        </w:rPr>
        <w:t xml:space="preserve">Importance of further CPD. </w:t>
      </w:r>
      <w:r w:rsidR="008C0CDC">
        <w:rPr>
          <w:color w:val="000000" w:themeColor="text1"/>
        </w:rPr>
        <w:t>Combined, a</w:t>
      </w:r>
      <w:r w:rsidR="002F4265">
        <w:rPr>
          <w:color w:val="000000" w:themeColor="text1"/>
        </w:rPr>
        <w:t>l</w:t>
      </w:r>
      <w:r w:rsidR="00565612" w:rsidRPr="00A75D73">
        <w:rPr>
          <w:color w:val="000000" w:themeColor="text1"/>
        </w:rPr>
        <w:t xml:space="preserve">though practitioners emphasized importance, preparedness ratings </w:t>
      </w:r>
      <w:r w:rsidR="000222E7">
        <w:rPr>
          <w:color w:val="000000" w:themeColor="text1"/>
        </w:rPr>
        <w:t>ranged</w:t>
      </w:r>
      <w:r w:rsidR="00565612" w:rsidRPr="00A75D73">
        <w:rPr>
          <w:color w:val="000000" w:themeColor="text1"/>
        </w:rPr>
        <w:t xml:space="preserve"> from neutral to somewhat agree, call</w:t>
      </w:r>
      <w:r w:rsidR="008C0CDC">
        <w:rPr>
          <w:color w:val="000000" w:themeColor="text1"/>
        </w:rPr>
        <w:t>ing</w:t>
      </w:r>
      <w:r w:rsidR="00565612" w:rsidRPr="00A75D73">
        <w:rPr>
          <w:color w:val="000000" w:themeColor="text1"/>
        </w:rPr>
        <w:t xml:space="preserve"> for further specific sport psychology-based mental health training.</w:t>
      </w:r>
    </w:p>
    <w:p w14:paraId="75904792" w14:textId="77777777" w:rsidR="002F4265" w:rsidRDefault="002F4265" w:rsidP="002F4265">
      <w:pPr>
        <w:spacing w:line="480" w:lineRule="auto"/>
        <w:rPr>
          <w:color w:val="000000" w:themeColor="text1"/>
        </w:rPr>
      </w:pPr>
    </w:p>
    <w:p w14:paraId="37CAEBEA" w14:textId="0A9A220C" w:rsidR="00C67D14" w:rsidRDefault="00C67D14" w:rsidP="00C67D14">
      <w:pPr>
        <w:spacing w:line="480" w:lineRule="auto"/>
        <w:rPr>
          <w:i/>
          <w:color w:val="000000" w:themeColor="text1"/>
        </w:rPr>
      </w:pPr>
      <w:r w:rsidRPr="00E46D27">
        <w:rPr>
          <w:i/>
          <w:color w:val="000000" w:themeColor="text1"/>
        </w:rPr>
        <w:t xml:space="preserve">Keywords: </w:t>
      </w:r>
      <w:r w:rsidRPr="00E46D27">
        <w:rPr>
          <w:iCs/>
          <w:color w:val="000000" w:themeColor="text1"/>
        </w:rPr>
        <w:t xml:space="preserve">Well-being, theoretical domains framework, </w:t>
      </w:r>
      <w:proofErr w:type="spellStart"/>
      <w:r w:rsidRPr="00E46D27">
        <w:rPr>
          <w:iCs/>
          <w:color w:val="000000" w:themeColor="text1"/>
        </w:rPr>
        <w:t>behavior</w:t>
      </w:r>
      <w:proofErr w:type="spellEnd"/>
      <w:r w:rsidRPr="00E46D27">
        <w:rPr>
          <w:iCs/>
          <w:color w:val="000000" w:themeColor="text1"/>
        </w:rPr>
        <w:t xml:space="preserve"> implementation</w:t>
      </w:r>
    </w:p>
    <w:p w14:paraId="6D0EFC32" w14:textId="77777777" w:rsidR="00C67D14" w:rsidRDefault="00C67D14" w:rsidP="002F4265">
      <w:pPr>
        <w:spacing w:line="480" w:lineRule="auto"/>
        <w:rPr>
          <w:b/>
          <w:bCs/>
          <w:color w:val="000000" w:themeColor="text1"/>
        </w:rPr>
      </w:pPr>
    </w:p>
    <w:p w14:paraId="0286FB2B" w14:textId="77777777" w:rsidR="008C0CDC" w:rsidRDefault="008C0CDC" w:rsidP="002F4265">
      <w:pPr>
        <w:spacing w:line="480" w:lineRule="auto"/>
        <w:rPr>
          <w:b/>
          <w:bCs/>
          <w:color w:val="000000" w:themeColor="text1"/>
        </w:rPr>
      </w:pPr>
    </w:p>
    <w:p w14:paraId="1A97A464" w14:textId="77777777" w:rsidR="008C0CDC" w:rsidRDefault="008C0CDC" w:rsidP="002F4265">
      <w:pPr>
        <w:spacing w:line="480" w:lineRule="auto"/>
        <w:rPr>
          <w:b/>
          <w:bCs/>
          <w:color w:val="000000" w:themeColor="text1"/>
        </w:rPr>
      </w:pPr>
    </w:p>
    <w:p w14:paraId="0C5D8974" w14:textId="6D303285" w:rsidR="002F4265" w:rsidRDefault="002F4265" w:rsidP="002F4265">
      <w:pPr>
        <w:spacing w:line="480" w:lineRule="auto"/>
        <w:rPr>
          <w:b/>
          <w:bCs/>
          <w:color w:val="000000" w:themeColor="text1"/>
        </w:rPr>
      </w:pPr>
      <w:r w:rsidRPr="002F4265">
        <w:rPr>
          <w:b/>
          <w:bCs/>
          <w:color w:val="000000" w:themeColor="text1"/>
        </w:rPr>
        <w:lastRenderedPageBreak/>
        <w:t>Highlights</w:t>
      </w:r>
    </w:p>
    <w:p w14:paraId="7F4DC863" w14:textId="6A7CE794" w:rsidR="001F5CCF" w:rsidRPr="00A8700C" w:rsidRDefault="001F5CCF" w:rsidP="001F5CCF">
      <w:pPr>
        <w:pStyle w:val="ListParagraph"/>
        <w:numPr>
          <w:ilvl w:val="0"/>
          <w:numId w:val="5"/>
        </w:numPr>
        <w:spacing w:line="480" w:lineRule="auto"/>
        <w:rPr>
          <w:rFonts w:ascii="Times New Roman" w:hAnsi="Times New Roman"/>
          <w:color w:val="000000" w:themeColor="text1"/>
          <w:sz w:val="24"/>
          <w:szCs w:val="24"/>
        </w:rPr>
      </w:pPr>
      <w:r w:rsidRPr="00A8700C">
        <w:rPr>
          <w:rFonts w:ascii="Times New Roman" w:hAnsi="Times New Roman"/>
          <w:color w:val="000000" w:themeColor="text1"/>
          <w:sz w:val="24"/>
          <w:szCs w:val="24"/>
        </w:rPr>
        <w:t>An online survey, underpinned by the theoretical domains framework, was used to assess whether registered sport and exercise psychology practitioners in the UK felt prepared to undertake the mental health dimension of their work</w:t>
      </w:r>
    </w:p>
    <w:p w14:paraId="774689B9" w14:textId="2371B672" w:rsidR="004A2F0C" w:rsidRPr="00725EBE" w:rsidRDefault="001F5CCF" w:rsidP="00725EBE">
      <w:pPr>
        <w:pStyle w:val="ListParagraph"/>
        <w:numPr>
          <w:ilvl w:val="0"/>
          <w:numId w:val="5"/>
        </w:numPr>
        <w:spacing w:line="480" w:lineRule="auto"/>
        <w:rPr>
          <w:rFonts w:ascii="Times New Roman" w:hAnsi="Times New Roman"/>
          <w:color w:val="000000" w:themeColor="text1"/>
          <w:sz w:val="24"/>
          <w:szCs w:val="24"/>
        </w:rPr>
      </w:pPr>
      <w:r w:rsidRPr="004A2F0C">
        <w:rPr>
          <w:rFonts w:ascii="Times New Roman" w:hAnsi="Times New Roman"/>
          <w:color w:val="000000" w:themeColor="text1"/>
          <w:sz w:val="24"/>
          <w:szCs w:val="24"/>
        </w:rPr>
        <w:t xml:space="preserve">Analysis through ANOVA yielded no significant differences </w:t>
      </w:r>
      <w:r w:rsidR="005F199C">
        <w:rPr>
          <w:rFonts w:ascii="Times New Roman" w:hAnsi="Times New Roman"/>
          <w:color w:val="000000" w:themeColor="text1"/>
          <w:sz w:val="24"/>
          <w:szCs w:val="24"/>
        </w:rPr>
        <w:t xml:space="preserve">across </w:t>
      </w:r>
      <w:r w:rsidR="00884AA6">
        <w:rPr>
          <w:rFonts w:ascii="Times New Roman" w:hAnsi="Times New Roman"/>
          <w:color w:val="000000" w:themeColor="text1"/>
          <w:sz w:val="24"/>
          <w:szCs w:val="24"/>
        </w:rPr>
        <w:t>experi</w:t>
      </w:r>
      <w:r w:rsidR="004056C7">
        <w:rPr>
          <w:rFonts w:ascii="Times New Roman" w:hAnsi="Times New Roman"/>
          <w:color w:val="000000" w:themeColor="text1"/>
          <w:sz w:val="24"/>
          <w:szCs w:val="24"/>
        </w:rPr>
        <w:t>e</w:t>
      </w:r>
      <w:r w:rsidR="00884AA6">
        <w:rPr>
          <w:rFonts w:ascii="Times New Roman" w:hAnsi="Times New Roman"/>
          <w:color w:val="000000" w:themeColor="text1"/>
          <w:sz w:val="24"/>
          <w:szCs w:val="24"/>
        </w:rPr>
        <w:t>nce</w:t>
      </w:r>
      <w:r w:rsidRPr="004A2F0C">
        <w:rPr>
          <w:rFonts w:ascii="Times New Roman" w:hAnsi="Times New Roman"/>
          <w:color w:val="000000" w:themeColor="text1"/>
          <w:sz w:val="24"/>
          <w:szCs w:val="24"/>
        </w:rPr>
        <w:t xml:space="preserve"> </w:t>
      </w:r>
      <w:r w:rsidR="005F199C">
        <w:rPr>
          <w:rFonts w:ascii="Times New Roman" w:hAnsi="Times New Roman"/>
          <w:color w:val="000000" w:themeColor="text1"/>
          <w:sz w:val="24"/>
          <w:szCs w:val="24"/>
        </w:rPr>
        <w:t>or interactions</w:t>
      </w:r>
      <w:r w:rsidRPr="004A2F0C">
        <w:rPr>
          <w:rFonts w:ascii="Times New Roman" w:hAnsi="Times New Roman"/>
          <w:color w:val="000000" w:themeColor="text1"/>
          <w:sz w:val="24"/>
          <w:szCs w:val="24"/>
        </w:rPr>
        <w:t>, suggest</w:t>
      </w:r>
      <w:r w:rsidR="0076253D">
        <w:rPr>
          <w:rFonts w:ascii="Times New Roman" w:hAnsi="Times New Roman"/>
          <w:color w:val="000000" w:themeColor="text1"/>
          <w:sz w:val="24"/>
          <w:szCs w:val="24"/>
        </w:rPr>
        <w:t>ing</w:t>
      </w:r>
      <w:r w:rsidRPr="004A2F0C">
        <w:rPr>
          <w:rFonts w:ascii="Times New Roman" w:hAnsi="Times New Roman"/>
          <w:color w:val="000000" w:themeColor="text1"/>
          <w:sz w:val="24"/>
          <w:szCs w:val="24"/>
        </w:rPr>
        <w:t xml:space="preserve"> </w:t>
      </w:r>
      <w:r w:rsidR="00C67D14">
        <w:rPr>
          <w:rFonts w:ascii="Times New Roman" w:hAnsi="Times New Roman"/>
          <w:color w:val="000000" w:themeColor="text1"/>
          <w:sz w:val="24"/>
          <w:szCs w:val="24"/>
        </w:rPr>
        <w:t xml:space="preserve">that </w:t>
      </w:r>
      <w:r w:rsidRPr="004A2F0C">
        <w:rPr>
          <w:rFonts w:ascii="Times New Roman" w:hAnsi="Times New Roman"/>
          <w:color w:val="000000" w:themeColor="text1"/>
          <w:sz w:val="24"/>
          <w:szCs w:val="24"/>
        </w:rPr>
        <w:t xml:space="preserve">preparedness and implementation do not differ regardless </w:t>
      </w:r>
      <w:r w:rsidR="00266276">
        <w:rPr>
          <w:rFonts w:ascii="Times New Roman" w:hAnsi="Times New Roman"/>
          <w:color w:val="000000" w:themeColor="text1"/>
          <w:sz w:val="24"/>
          <w:szCs w:val="24"/>
        </w:rPr>
        <w:t xml:space="preserve">of </w:t>
      </w:r>
      <w:r w:rsidRPr="004A2F0C">
        <w:rPr>
          <w:rFonts w:ascii="Times New Roman" w:hAnsi="Times New Roman"/>
          <w:color w:val="000000" w:themeColor="text1"/>
          <w:sz w:val="24"/>
          <w:szCs w:val="24"/>
        </w:rPr>
        <w:t xml:space="preserve">whether recently </w:t>
      </w:r>
      <w:r w:rsidR="004056C7">
        <w:rPr>
          <w:rFonts w:ascii="Times New Roman" w:hAnsi="Times New Roman"/>
          <w:color w:val="000000" w:themeColor="text1"/>
          <w:sz w:val="24"/>
          <w:szCs w:val="24"/>
        </w:rPr>
        <w:t>qualifi</w:t>
      </w:r>
      <w:r w:rsidRPr="004A2F0C">
        <w:rPr>
          <w:rFonts w:ascii="Times New Roman" w:hAnsi="Times New Roman"/>
          <w:color w:val="000000" w:themeColor="text1"/>
          <w:sz w:val="24"/>
          <w:szCs w:val="24"/>
        </w:rPr>
        <w:t>ed or experience</w:t>
      </w:r>
      <w:r w:rsidR="00C67D14">
        <w:rPr>
          <w:rFonts w:ascii="Times New Roman" w:hAnsi="Times New Roman"/>
          <w:color w:val="000000" w:themeColor="text1"/>
          <w:sz w:val="24"/>
          <w:szCs w:val="24"/>
        </w:rPr>
        <w:t xml:space="preserve">d </w:t>
      </w:r>
      <w:r w:rsidR="00C67D14" w:rsidRPr="004A2F0C">
        <w:rPr>
          <w:rFonts w:ascii="Times New Roman" w:hAnsi="Times New Roman"/>
          <w:color w:val="000000" w:themeColor="text1"/>
          <w:sz w:val="24"/>
          <w:szCs w:val="24"/>
        </w:rPr>
        <w:t>practitioners</w:t>
      </w:r>
      <w:r w:rsidR="00725EBE">
        <w:rPr>
          <w:color w:val="000000" w:themeColor="text1"/>
        </w:rPr>
        <w:t xml:space="preserve">. </w:t>
      </w:r>
      <w:r w:rsidR="004A2F0C" w:rsidRPr="00725EBE">
        <w:rPr>
          <w:rFonts w:ascii="Times New Roman" w:hAnsi="Times New Roman"/>
          <w:color w:val="000000" w:themeColor="text1"/>
          <w:sz w:val="24"/>
          <w:szCs w:val="24"/>
        </w:rPr>
        <w:t xml:space="preserve">Furthermore, average ratings across all domains </w:t>
      </w:r>
      <w:r w:rsidR="00725EBE">
        <w:rPr>
          <w:rFonts w:ascii="Times New Roman" w:hAnsi="Times New Roman"/>
          <w:color w:val="000000" w:themeColor="text1"/>
          <w:sz w:val="24"/>
          <w:szCs w:val="24"/>
        </w:rPr>
        <w:t>revealed</w:t>
      </w:r>
      <w:r w:rsidR="004A2F0C" w:rsidRPr="00725EBE">
        <w:rPr>
          <w:rFonts w:ascii="Times New Roman" w:hAnsi="Times New Roman"/>
          <w:color w:val="000000" w:themeColor="text1"/>
          <w:sz w:val="24"/>
          <w:szCs w:val="24"/>
        </w:rPr>
        <w:t xml:space="preserve"> practitioners feel only ‘somew</w:t>
      </w:r>
      <w:r w:rsidR="00725EBE">
        <w:rPr>
          <w:rFonts w:ascii="Times New Roman" w:hAnsi="Times New Roman"/>
          <w:color w:val="000000" w:themeColor="text1"/>
          <w:sz w:val="24"/>
          <w:szCs w:val="24"/>
        </w:rPr>
        <w:t>h</w:t>
      </w:r>
      <w:r w:rsidR="004A2F0C" w:rsidRPr="00725EBE">
        <w:rPr>
          <w:rFonts w:ascii="Times New Roman" w:hAnsi="Times New Roman"/>
          <w:color w:val="000000" w:themeColor="text1"/>
          <w:sz w:val="24"/>
          <w:szCs w:val="24"/>
        </w:rPr>
        <w:t>at prepared’ to address client needs in this</w:t>
      </w:r>
      <w:r w:rsidR="00725EBE">
        <w:rPr>
          <w:rFonts w:ascii="Times New Roman" w:hAnsi="Times New Roman"/>
          <w:color w:val="000000" w:themeColor="text1"/>
          <w:sz w:val="24"/>
          <w:szCs w:val="24"/>
        </w:rPr>
        <w:t xml:space="preserve"> area</w:t>
      </w:r>
    </w:p>
    <w:p w14:paraId="2DA87510" w14:textId="276C0D4A" w:rsidR="001F5CCF" w:rsidRPr="004A2F0C" w:rsidRDefault="001F5CCF" w:rsidP="004A2F0C">
      <w:pPr>
        <w:pStyle w:val="ListParagraph"/>
        <w:numPr>
          <w:ilvl w:val="0"/>
          <w:numId w:val="5"/>
        </w:numPr>
        <w:spacing w:line="480" w:lineRule="auto"/>
        <w:rPr>
          <w:rFonts w:ascii="Times New Roman" w:hAnsi="Times New Roman"/>
          <w:color w:val="000000" w:themeColor="text1"/>
          <w:sz w:val="24"/>
          <w:szCs w:val="24"/>
        </w:rPr>
      </w:pPr>
      <w:r w:rsidRPr="004A2F0C">
        <w:rPr>
          <w:rFonts w:ascii="Times New Roman" w:hAnsi="Times New Roman"/>
          <w:color w:val="000000" w:themeColor="text1"/>
          <w:sz w:val="24"/>
          <w:szCs w:val="24"/>
        </w:rPr>
        <w:t xml:space="preserve">Free text comments provided additional insight to levels of preparedness where practitioners noted the frequent necessity to offer mental health support, why it complements the performance focus, and how they are uniquely placed to understand the specific contextual demands, yet were cognisant of their competencies, knowledge base, and boundaries </w:t>
      </w:r>
    </w:p>
    <w:p w14:paraId="65AF551B" w14:textId="4FACC1D7" w:rsidR="002F4265" w:rsidRPr="0050462A" w:rsidRDefault="001F5CCF" w:rsidP="0050462A">
      <w:pPr>
        <w:pStyle w:val="ListParagraph"/>
        <w:numPr>
          <w:ilvl w:val="0"/>
          <w:numId w:val="5"/>
        </w:numPr>
        <w:spacing w:after="0" w:line="480" w:lineRule="auto"/>
        <w:ind w:left="714" w:hanging="357"/>
        <w:rPr>
          <w:rFonts w:ascii="Times New Roman" w:hAnsi="Times New Roman"/>
          <w:color w:val="000000" w:themeColor="text1"/>
          <w:sz w:val="24"/>
          <w:szCs w:val="24"/>
        </w:rPr>
      </w:pPr>
      <w:r w:rsidRPr="00A8700C">
        <w:rPr>
          <w:rFonts w:ascii="Times New Roman" w:hAnsi="Times New Roman"/>
          <w:color w:val="000000" w:themeColor="text1"/>
          <w:sz w:val="24"/>
          <w:szCs w:val="24"/>
        </w:rPr>
        <w:t>Calls for further specific sport psychology-based mental health training are warranted by the professional bodies in the UK to ensure practitioners feel equipped to address this increasingly important factor of their work</w:t>
      </w:r>
    </w:p>
    <w:p w14:paraId="5367EFE0" w14:textId="77777777" w:rsidR="00565612" w:rsidRDefault="00565612" w:rsidP="004C7903">
      <w:pPr>
        <w:spacing w:line="480" w:lineRule="auto"/>
        <w:rPr>
          <w:i/>
          <w:color w:val="000000" w:themeColor="text1"/>
        </w:rPr>
      </w:pPr>
    </w:p>
    <w:p w14:paraId="3E471EEE" w14:textId="77777777" w:rsidR="00E7221D" w:rsidRDefault="00E7221D" w:rsidP="004C7903">
      <w:pPr>
        <w:spacing w:line="480" w:lineRule="auto"/>
        <w:rPr>
          <w:i/>
          <w:color w:val="000000" w:themeColor="text1"/>
        </w:rPr>
      </w:pPr>
    </w:p>
    <w:p w14:paraId="7992B0FB" w14:textId="77777777" w:rsidR="009D60BF" w:rsidRDefault="009D60BF" w:rsidP="00E46D27">
      <w:pPr>
        <w:spacing w:line="480" w:lineRule="auto"/>
        <w:rPr>
          <w:color w:val="000000" w:themeColor="text1"/>
        </w:rPr>
      </w:pPr>
    </w:p>
    <w:p w14:paraId="4E9A74AF" w14:textId="77777777" w:rsidR="0050462A" w:rsidRDefault="0050462A" w:rsidP="009A605D">
      <w:pPr>
        <w:spacing w:line="480" w:lineRule="auto"/>
        <w:jc w:val="center"/>
        <w:rPr>
          <w:color w:val="000000" w:themeColor="text1"/>
        </w:rPr>
      </w:pPr>
    </w:p>
    <w:p w14:paraId="63B96C69" w14:textId="77777777" w:rsidR="0050462A" w:rsidRDefault="0050462A" w:rsidP="009A605D">
      <w:pPr>
        <w:spacing w:line="480" w:lineRule="auto"/>
        <w:jc w:val="center"/>
        <w:rPr>
          <w:color w:val="000000" w:themeColor="text1"/>
        </w:rPr>
      </w:pPr>
    </w:p>
    <w:p w14:paraId="7942CA09" w14:textId="77777777" w:rsidR="0050462A" w:rsidRDefault="0050462A" w:rsidP="009A605D">
      <w:pPr>
        <w:spacing w:line="480" w:lineRule="auto"/>
        <w:jc w:val="center"/>
        <w:rPr>
          <w:color w:val="000000" w:themeColor="text1"/>
        </w:rPr>
      </w:pPr>
    </w:p>
    <w:p w14:paraId="49C504BA" w14:textId="77777777" w:rsidR="0050462A" w:rsidRDefault="0050462A" w:rsidP="00725EBE">
      <w:pPr>
        <w:spacing w:line="480" w:lineRule="auto"/>
        <w:rPr>
          <w:color w:val="000000" w:themeColor="text1"/>
        </w:rPr>
      </w:pPr>
    </w:p>
    <w:p w14:paraId="03F0F9C1" w14:textId="1F5C667E" w:rsidR="009A605D" w:rsidRPr="009A605D" w:rsidRDefault="009D60BF" w:rsidP="009A605D">
      <w:pPr>
        <w:spacing w:line="480" w:lineRule="auto"/>
        <w:jc w:val="center"/>
        <w:rPr>
          <w:color w:val="000000" w:themeColor="text1"/>
        </w:rPr>
      </w:pPr>
      <w:r w:rsidRPr="009A605D">
        <w:rPr>
          <w:color w:val="000000" w:themeColor="text1"/>
        </w:rPr>
        <w:lastRenderedPageBreak/>
        <w:t>Mental health matters</w:t>
      </w:r>
      <w:r w:rsidR="00A058FC">
        <w:rPr>
          <w:color w:val="000000" w:themeColor="text1"/>
        </w:rPr>
        <w:t>:</w:t>
      </w:r>
      <w:r w:rsidRPr="009A605D">
        <w:rPr>
          <w:color w:val="000000" w:themeColor="text1"/>
        </w:rPr>
        <w:t xml:space="preserve"> </w:t>
      </w:r>
      <w:r w:rsidR="00A058FC" w:rsidRPr="0048195E">
        <w:t>Evaluating the preparedness of sport psychologists to incorporate</w:t>
      </w:r>
      <w:r w:rsidR="00A058FC">
        <w:t xml:space="preserve"> </w:t>
      </w:r>
      <w:r w:rsidR="00A058FC" w:rsidRPr="0048195E">
        <w:t>within their role</w:t>
      </w:r>
    </w:p>
    <w:p w14:paraId="57FD87E0" w14:textId="3238637D" w:rsidR="009A605D" w:rsidRPr="009A605D" w:rsidRDefault="009A605D" w:rsidP="009A605D">
      <w:pPr>
        <w:spacing w:line="480" w:lineRule="auto"/>
        <w:ind w:firstLine="720"/>
        <w:rPr>
          <w:color w:val="000000" w:themeColor="text1"/>
        </w:rPr>
      </w:pPr>
      <w:r w:rsidRPr="009A605D">
        <w:rPr>
          <w:color w:val="000000" w:themeColor="text1"/>
        </w:rPr>
        <w:t>As defined by the World Health Organization (WHO; 2001)</w:t>
      </w:r>
      <w:r w:rsidRPr="009A605D">
        <w:rPr>
          <w:bCs/>
          <w:color w:val="000000" w:themeColor="text1"/>
        </w:rPr>
        <w:t xml:space="preserve"> </w:t>
      </w:r>
      <w:r w:rsidRPr="009A605D">
        <w:rPr>
          <w:color w:val="000000" w:themeColor="text1"/>
        </w:rPr>
        <w:t>mental health is a state of well-being in which every individual realizes their own potential, can cope with the normal stresses of life, can work productively and fruitfully, and is able to contribute to her or his community. Schinke et al. (201</w:t>
      </w:r>
      <w:r w:rsidR="008F3E45">
        <w:rPr>
          <w:color w:val="000000" w:themeColor="text1"/>
        </w:rPr>
        <w:t>8</w:t>
      </w:r>
      <w:r w:rsidRPr="009A605D">
        <w:rPr>
          <w:color w:val="000000" w:themeColor="text1"/>
        </w:rPr>
        <w:t xml:space="preserve">) conceptualized </w:t>
      </w:r>
      <w:r w:rsidRPr="009A605D">
        <w:rPr>
          <w:bCs/>
          <w:color w:val="000000" w:themeColor="text1"/>
        </w:rPr>
        <w:t xml:space="preserve">mental health on a continuum, </w:t>
      </w:r>
      <w:r w:rsidRPr="009A605D">
        <w:rPr>
          <w:color w:val="000000" w:themeColor="text1"/>
        </w:rPr>
        <w:t xml:space="preserve">with one end representing high-functioning individuals whose psychological states do not interfere with daily activities, and the other representing low functioning individuals whose psychological states consist of a variety of problematic cognitive, emotional, or </w:t>
      </w:r>
      <w:proofErr w:type="spellStart"/>
      <w:r w:rsidRPr="009A605D">
        <w:rPr>
          <w:color w:val="000000" w:themeColor="text1"/>
        </w:rPr>
        <w:t>behavioral</w:t>
      </w:r>
      <w:proofErr w:type="spellEnd"/>
      <w:r w:rsidRPr="009A605D">
        <w:rPr>
          <w:color w:val="000000" w:themeColor="text1"/>
        </w:rPr>
        <w:t xml:space="preserve"> characteristics, often referred to as mental illness. This </w:t>
      </w:r>
      <w:r w:rsidR="008F3E45" w:rsidRPr="009A605D">
        <w:rPr>
          <w:bCs/>
          <w:color w:val="000000" w:themeColor="text1"/>
        </w:rPr>
        <w:t>continuum</w:t>
      </w:r>
      <w:r w:rsidR="008F3E45" w:rsidRPr="009A605D">
        <w:rPr>
          <w:color w:val="000000" w:themeColor="text1"/>
        </w:rPr>
        <w:t xml:space="preserve"> </w:t>
      </w:r>
      <w:r w:rsidRPr="009A605D">
        <w:rPr>
          <w:color w:val="000000" w:themeColor="text1"/>
        </w:rPr>
        <w:t>thus allows for an appreciation that</w:t>
      </w:r>
      <w:r w:rsidR="00984807">
        <w:rPr>
          <w:color w:val="000000" w:themeColor="text1"/>
        </w:rPr>
        <w:t>,</w:t>
      </w:r>
      <w:r w:rsidRPr="009A605D">
        <w:rPr>
          <w:color w:val="000000" w:themeColor="text1"/>
        </w:rPr>
        <w:t xml:space="preserve"> between the two-continuum ends</w:t>
      </w:r>
      <w:r w:rsidR="00984807">
        <w:rPr>
          <w:color w:val="000000" w:themeColor="text1"/>
        </w:rPr>
        <w:t>,</w:t>
      </w:r>
      <w:r w:rsidRPr="009A605D">
        <w:rPr>
          <w:color w:val="000000" w:themeColor="text1"/>
        </w:rPr>
        <w:t xml:space="preserve"> lie degrees of psychological wellness/distress and effective/reduced functioning. </w:t>
      </w:r>
    </w:p>
    <w:p w14:paraId="16F55984" w14:textId="5163CAB5" w:rsidR="009D60BF" w:rsidRPr="009A605D" w:rsidRDefault="00BA7187" w:rsidP="009A605D">
      <w:pPr>
        <w:pStyle w:val="NormalWeb"/>
        <w:spacing w:before="0" w:beforeAutospacing="0" w:after="0" w:afterAutospacing="0" w:line="480" w:lineRule="auto"/>
        <w:ind w:firstLine="720"/>
        <w:rPr>
          <w:color w:val="000000" w:themeColor="text1"/>
        </w:rPr>
      </w:pPr>
      <w:r w:rsidRPr="009A605D">
        <w:rPr>
          <w:color w:val="000000" w:themeColor="text1"/>
        </w:rPr>
        <w:t xml:space="preserve">Although mental health has always been a concern for psychologists working in sport, this has </w:t>
      </w:r>
      <w:r w:rsidR="003059D1">
        <w:rPr>
          <w:color w:val="000000" w:themeColor="text1"/>
        </w:rPr>
        <w:t xml:space="preserve">recently </w:t>
      </w:r>
      <w:r w:rsidRPr="009A605D">
        <w:rPr>
          <w:color w:val="000000" w:themeColor="text1"/>
        </w:rPr>
        <w:t xml:space="preserve">become an </w:t>
      </w:r>
      <w:r w:rsidR="003059D1">
        <w:rPr>
          <w:color w:val="000000" w:themeColor="text1"/>
        </w:rPr>
        <w:t xml:space="preserve">even more </w:t>
      </w:r>
      <w:r w:rsidR="005F199C">
        <w:rPr>
          <w:color w:val="000000" w:themeColor="text1"/>
        </w:rPr>
        <w:t>emphasized</w:t>
      </w:r>
      <w:r w:rsidRPr="009A605D">
        <w:rPr>
          <w:color w:val="000000" w:themeColor="text1"/>
        </w:rPr>
        <w:t xml:space="preserve"> feature of their work</w:t>
      </w:r>
      <w:r w:rsidR="009A605D" w:rsidRPr="009A605D">
        <w:rPr>
          <w:color w:val="000000" w:themeColor="text1"/>
        </w:rPr>
        <w:t xml:space="preserve"> (Vella et al., 2021). </w:t>
      </w:r>
      <w:r w:rsidR="00AB186C">
        <w:rPr>
          <w:color w:val="000000" w:themeColor="text1"/>
        </w:rPr>
        <w:t xml:space="preserve">Examples of mental health work </w:t>
      </w:r>
      <w:r w:rsidR="003F2DD5">
        <w:rPr>
          <w:color w:val="000000" w:themeColor="text1"/>
        </w:rPr>
        <w:t xml:space="preserve">for the practicing sport psychologist </w:t>
      </w:r>
      <w:r w:rsidR="00AB186C">
        <w:rPr>
          <w:color w:val="000000" w:themeColor="text1"/>
        </w:rPr>
        <w:t>include but are not limited to screening, promoting literacy, individual support, and educational programmes.</w:t>
      </w:r>
      <w:r w:rsidR="00AB186C" w:rsidRPr="009A605D">
        <w:rPr>
          <w:color w:val="000000" w:themeColor="text1"/>
        </w:rPr>
        <w:t xml:space="preserve"> </w:t>
      </w:r>
      <w:r w:rsidRPr="009A605D">
        <w:rPr>
          <w:color w:val="000000" w:themeColor="text1"/>
        </w:rPr>
        <w:t xml:space="preserve">Position statements (e.g., </w:t>
      </w:r>
      <w:r w:rsidR="009A605D" w:rsidRPr="009A605D">
        <w:rPr>
          <w:color w:val="000000" w:themeColor="text1"/>
        </w:rPr>
        <w:t>Reardon et al., 2019</w:t>
      </w:r>
      <w:r w:rsidRPr="009A605D">
        <w:rPr>
          <w:color w:val="000000" w:themeColor="text1"/>
        </w:rPr>
        <w:t xml:space="preserve">) have </w:t>
      </w:r>
      <w:r w:rsidR="005F199C">
        <w:rPr>
          <w:color w:val="000000" w:themeColor="text1"/>
        </w:rPr>
        <w:t>focus</w:t>
      </w:r>
      <w:r w:rsidRPr="009A605D">
        <w:rPr>
          <w:color w:val="000000" w:themeColor="text1"/>
        </w:rPr>
        <w:t xml:space="preserve">ed </w:t>
      </w:r>
      <w:r w:rsidR="005F199C">
        <w:rPr>
          <w:color w:val="000000" w:themeColor="text1"/>
        </w:rPr>
        <w:t xml:space="preserve">on </w:t>
      </w:r>
      <w:r w:rsidRPr="009A605D">
        <w:rPr>
          <w:color w:val="000000" w:themeColor="text1"/>
        </w:rPr>
        <w:t>this, whil</w:t>
      </w:r>
      <w:r w:rsidR="009A605D" w:rsidRPr="009A605D">
        <w:rPr>
          <w:color w:val="000000" w:themeColor="text1"/>
        </w:rPr>
        <w:t>e</w:t>
      </w:r>
      <w:r w:rsidRPr="009A605D">
        <w:rPr>
          <w:color w:val="000000" w:themeColor="text1"/>
        </w:rPr>
        <w:t xml:space="preserve"> researchers (e.g., Collins &amp; Winter, 2020) have begun to offer models of practice for the incorporation of </w:t>
      </w:r>
      <w:r w:rsidR="009A605D" w:rsidRPr="009A605D">
        <w:rPr>
          <w:color w:val="000000" w:themeColor="text1"/>
        </w:rPr>
        <w:t xml:space="preserve">mental health </w:t>
      </w:r>
      <w:r w:rsidRPr="009A605D">
        <w:rPr>
          <w:color w:val="000000" w:themeColor="text1"/>
        </w:rPr>
        <w:t xml:space="preserve">into the sport psychologist’s work portfolio. </w:t>
      </w:r>
      <w:r w:rsidR="009A605D" w:rsidRPr="009A605D">
        <w:rPr>
          <w:color w:val="000000" w:themeColor="text1"/>
        </w:rPr>
        <w:t>H</w:t>
      </w:r>
      <w:r w:rsidRPr="009A605D">
        <w:rPr>
          <w:color w:val="000000" w:themeColor="text1"/>
        </w:rPr>
        <w:t>owever, whil</w:t>
      </w:r>
      <w:r w:rsidR="009A605D" w:rsidRPr="009A605D">
        <w:rPr>
          <w:color w:val="000000" w:themeColor="text1"/>
        </w:rPr>
        <w:t>e</w:t>
      </w:r>
      <w:r w:rsidRPr="009A605D">
        <w:rPr>
          <w:color w:val="000000" w:themeColor="text1"/>
        </w:rPr>
        <w:t xml:space="preserve"> </w:t>
      </w:r>
      <w:r w:rsidR="009A605D" w:rsidRPr="009A605D">
        <w:rPr>
          <w:color w:val="000000" w:themeColor="text1"/>
        </w:rPr>
        <w:t>the</w:t>
      </w:r>
      <w:r w:rsidRPr="009A605D">
        <w:rPr>
          <w:color w:val="000000" w:themeColor="text1"/>
        </w:rPr>
        <w:t xml:space="preserve"> importance </w:t>
      </w:r>
      <w:r w:rsidR="009A605D" w:rsidRPr="009A605D">
        <w:rPr>
          <w:color w:val="000000" w:themeColor="text1"/>
        </w:rPr>
        <w:t xml:space="preserve">of mental health </w:t>
      </w:r>
      <w:r w:rsidRPr="009A605D">
        <w:rPr>
          <w:color w:val="000000" w:themeColor="text1"/>
        </w:rPr>
        <w:t>is accepte</w:t>
      </w:r>
      <w:r w:rsidR="009A605D" w:rsidRPr="009A605D">
        <w:rPr>
          <w:color w:val="000000" w:themeColor="text1"/>
        </w:rPr>
        <w:t xml:space="preserve">d and demonstrated by its incorporation within </w:t>
      </w:r>
      <w:r w:rsidR="00897EF4">
        <w:rPr>
          <w:color w:val="000000" w:themeColor="text1"/>
        </w:rPr>
        <w:t xml:space="preserve">both </w:t>
      </w:r>
      <w:r w:rsidR="009A605D" w:rsidRPr="009A605D">
        <w:rPr>
          <w:color w:val="000000" w:themeColor="text1"/>
        </w:rPr>
        <w:t>current sport psychology</w:t>
      </w:r>
      <w:r w:rsidR="00897EF4">
        <w:rPr>
          <w:color w:val="000000" w:themeColor="text1"/>
        </w:rPr>
        <w:t xml:space="preserve"> roles and position descriptions in</w:t>
      </w:r>
      <w:r w:rsidR="009A605D" w:rsidRPr="009A605D">
        <w:rPr>
          <w:color w:val="000000" w:themeColor="text1"/>
        </w:rPr>
        <w:t xml:space="preserve"> job </w:t>
      </w:r>
      <w:r w:rsidR="00897EF4">
        <w:rPr>
          <w:color w:val="000000" w:themeColor="text1"/>
        </w:rPr>
        <w:t>advertisements</w:t>
      </w:r>
      <w:r w:rsidR="009A605D" w:rsidRPr="009A605D">
        <w:rPr>
          <w:color w:val="000000" w:themeColor="text1"/>
        </w:rPr>
        <w:t xml:space="preserve">, </w:t>
      </w:r>
      <w:r w:rsidRPr="009A605D">
        <w:rPr>
          <w:color w:val="000000" w:themeColor="text1"/>
        </w:rPr>
        <w:t>formal training has only recently been made an explicit requirement of training programmes</w:t>
      </w:r>
      <w:r w:rsidR="009A605D" w:rsidRPr="009A605D">
        <w:rPr>
          <w:color w:val="000000" w:themeColor="text1"/>
        </w:rPr>
        <w:t xml:space="preserve"> in the UK. For example</w:t>
      </w:r>
      <w:r w:rsidR="00E46D27">
        <w:rPr>
          <w:color w:val="000000" w:themeColor="text1"/>
        </w:rPr>
        <w:t>,</w:t>
      </w:r>
      <w:r w:rsidR="009A605D" w:rsidRPr="009A605D">
        <w:rPr>
          <w:color w:val="000000" w:themeColor="text1"/>
        </w:rPr>
        <w:t xml:space="preserve"> the British Association of Sport and Exercise Sciences (BASES) sport and exercise psychology accreditation route</w:t>
      </w:r>
      <w:r w:rsidR="00D11024">
        <w:rPr>
          <w:color w:val="000000" w:themeColor="text1"/>
        </w:rPr>
        <w:t xml:space="preserve"> (</w:t>
      </w:r>
      <w:r w:rsidR="009A605D" w:rsidRPr="009A605D">
        <w:rPr>
          <w:color w:val="000000" w:themeColor="text1"/>
        </w:rPr>
        <w:t>SEPAR</w:t>
      </w:r>
      <w:r w:rsidR="00D11024">
        <w:rPr>
          <w:color w:val="000000" w:themeColor="text1"/>
        </w:rPr>
        <w:t xml:space="preserve">) </w:t>
      </w:r>
      <w:r w:rsidR="005F199C">
        <w:rPr>
          <w:color w:val="000000" w:themeColor="text1"/>
        </w:rPr>
        <w:t xml:space="preserve">which now </w:t>
      </w:r>
      <w:r w:rsidR="00D11024">
        <w:rPr>
          <w:color w:val="000000" w:themeColor="text1"/>
        </w:rPr>
        <w:t>include</w:t>
      </w:r>
      <w:r w:rsidR="005F199C">
        <w:rPr>
          <w:color w:val="000000" w:themeColor="text1"/>
        </w:rPr>
        <w:t>s</w:t>
      </w:r>
      <w:r w:rsidR="009A605D" w:rsidRPr="009A605D">
        <w:rPr>
          <w:color w:val="000000" w:themeColor="text1"/>
        </w:rPr>
        <w:t xml:space="preserve"> mental health units. </w:t>
      </w:r>
      <w:r w:rsidRPr="009A605D">
        <w:rPr>
          <w:color w:val="000000" w:themeColor="text1"/>
        </w:rPr>
        <w:t xml:space="preserve">As such, we were </w:t>
      </w:r>
      <w:r w:rsidR="00CB3E98" w:rsidRPr="009A605D">
        <w:rPr>
          <w:color w:val="000000" w:themeColor="text1"/>
        </w:rPr>
        <w:t>interested</w:t>
      </w:r>
      <w:r w:rsidRPr="009A605D">
        <w:rPr>
          <w:color w:val="000000" w:themeColor="text1"/>
        </w:rPr>
        <w:t xml:space="preserve"> to </w:t>
      </w:r>
      <w:r w:rsidR="00D259AA">
        <w:rPr>
          <w:color w:val="000000" w:themeColor="text1"/>
        </w:rPr>
        <w:t>ascertain</w:t>
      </w:r>
      <w:r w:rsidRPr="009A605D">
        <w:rPr>
          <w:color w:val="000000" w:themeColor="text1"/>
        </w:rPr>
        <w:t xml:space="preserve"> the </w:t>
      </w:r>
      <w:r w:rsidR="00CB3E98" w:rsidRPr="009A605D">
        <w:rPr>
          <w:color w:val="000000" w:themeColor="text1"/>
        </w:rPr>
        <w:t>extent to which practitioners</w:t>
      </w:r>
      <w:r w:rsidR="00A71AD3">
        <w:rPr>
          <w:color w:val="000000" w:themeColor="text1"/>
        </w:rPr>
        <w:t>,</w:t>
      </w:r>
      <w:r w:rsidR="00144267">
        <w:rPr>
          <w:color w:val="000000" w:themeColor="text1"/>
        </w:rPr>
        <w:t xml:space="preserve"> many of whom may not </w:t>
      </w:r>
      <w:r w:rsidR="00144267">
        <w:rPr>
          <w:color w:val="000000" w:themeColor="text1"/>
        </w:rPr>
        <w:lastRenderedPageBreak/>
        <w:t>have completed formal training on this factor,</w:t>
      </w:r>
      <w:r w:rsidR="00CB3E98" w:rsidRPr="009A605D">
        <w:rPr>
          <w:color w:val="000000" w:themeColor="text1"/>
        </w:rPr>
        <w:t xml:space="preserve"> felt equipped to address </w:t>
      </w:r>
      <w:r w:rsidR="009A605D" w:rsidRPr="009A605D">
        <w:rPr>
          <w:color w:val="000000" w:themeColor="text1"/>
        </w:rPr>
        <w:t>mental health</w:t>
      </w:r>
      <w:r w:rsidR="00144267">
        <w:rPr>
          <w:color w:val="000000" w:themeColor="text1"/>
        </w:rPr>
        <w:t>. A</w:t>
      </w:r>
      <w:r w:rsidR="00CB3E98" w:rsidRPr="009A605D">
        <w:rPr>
          <w:color w:val="000000" w:themeColor="text1"/>
        </w:rPr>
        <w:t>ccordingly, we looked for research in similar areas which had</w:t>
      </w:r>
      <w:r w:rsidRPr="009A605D">
        <w:rPr>
          <w:color w:val="000000" w:themeColor="text1"/>
        </w:rPr>
        <w:t xml:space="preserve"> </w:t>
      </w:r>
      <w:r w:rsidR="00CB3E98" w:rsidRPr="009A605D">
        <w:rPr>
          <w:color w:val="000000" w:themeColor="text1"/>
        </w:rPr>
        <w:t>examined the incorporation of new responsibilities for already accredited professionals.</w:t>
      </w:r>
    </w:p>
    <w:p w14:paraId="7725C8C4" w14:textId="121C9D36" w:rsidR="009A605D" w:rsidRPr="00F75032" w:rsidRDefault="00D259AA" w:rsidP="00F75032">
      <w:pPr>
        <w:pStyle w:val="NormalWeb"/>
        <w:spacing w:before="0" w:beforeAutospacing="0" w:after="0" w:afterAutospacing="0" w:line="480" w:lineRule="auto"/>
        <w:ind w:firstLine="720"/>
        <w:rPr>
          <w:color w:val="000000" w:themeColor="text1"/>
        </w:rPr>
      </w:pPr>
      <w:r>
        <w:rPr>
          <w:color w:val="000000" w:themeColor="text1"/>
        </w:rPr>
        <w:t>A</w:t>
      </w:r>
      <w:r w:rsidR="00444AD5" w:rsidRPr="009A605D">
        <w:rPr>
          <w:color w:val="000000" w:themeColor="text1"/>
        </w:rPr>
        <w:t xml:space="preserve"> parallel challenge </w:t>
      </w:r>
      <w:r>
        <w:rPr>
          <w:color w:val="000000" w:themeColor="text1"/>
        </w:rPr>
        <w:t xml:space="preserve">was </w:t>
      </w:r>
      <w:r w:rsidR="002D74E5">
        <w:rPr>
          <w:color w:val="000000" w:themeColor="text1"/>
        </w:rPr>
        <w:t xml:space="preserve">considered </w:t>
      </w:r>
      <w:r w:rsidR="00444AD5" w:rsidRPr="009A605D">
        <w:rPr>
          <w:color w:val="000000" w:themeColor="text1"/>
        </w:rPr>
        <w:t>in the work of McParlin et al</w:t>
      </w:r>
      <w:r w:rsidR="009A605D" w:rsidRPr="009A605D">
        <w:rPr>
          <w:color w:val="000000" w:themeColor="text1"/>
        </w:rPr>
        <w:t>.</w:t>
      </w:r>
      <w:r w:rsidR="00444AD5" w:rsidRPr="009A605D">
        <w:rPr>
          <w:color w:val="000000" w:themeColor="text1"/>
        </w:rPr>
        <w:t xml:space="preserve"> (201</w:t>
      </w:r>
      <w:r w:rsidR="009A605D" w:rsidRPr="009A605D">
        <w:rPr>
          <w:color w:val="000000" w:themeColor="text1"/>
        </w:rPr>
        <w:t>7</w:t>
      </w:r>
      <w:r w:rsidR="00444AD5" w:rsidRPr="009A605D">
        <w:rPr>
          <w:color w:val="000000" w:themeColor="text1"/>
        </w:rPr>
        <w:t>), who examined the willingness and preparedness of midwives to prescribe exercise interventions for obese pregnant women. In simple terms, this required well trained specialists to operate outside of their direct expertise to address an important adjunct issue. McParlin et al.</w:t>
      </w:r>
      <w:r w:rsidR="009A605D" w:rsidRPr="009A605D">
        <w:rPr>
          <w:color w:val="000000" w:themeColor="text1"/>
        </w:rPr>
        <w:t xml:space="preserve"> (2017)</w:t>
      </w:r>
      <w:r w:rsidR="00444AD5" w:rsidRPr="009A605D">
        <w:rPr>
          <w:color w:val="000000" w:themeColor="text1"/>
        </w:rPr>
        <w:t xml:space="preserve"> used </w:t>
      </w:r>
      <w:r w:rsidR="009A605D" w:rsidRPr="009A605D">
        <w:rPr>
          <w:color w:val="000000" w:themeColor="text1"/>
        </w:rPr>
        <w:t>the</w:t>
      </w:r>
      <w:r w:rsidR="00444AD5" w:rsidRPr="009A605D">
        <w:rPr>
          <w:color w:val="000000" w:themeColor="text1"/>
        </w:rPr>
        <w:t xml:space="preserve"> </w:t>
      </w:r>
      <w:r w:rsidR="009A605D" w:rsidRPr="009A605D">
        <w:rPr>
          <w:color w:val="000000" w:themeColor="text1"/>
        </w:rPr>
        <w:t>t</w:t>
      </w:r>
      <w:r w:rsidR="00444AD5" w:rsidRPr="009A605D">
        <w:rPr>
          <w:color w:val="000000" w:themeColor="text1"/>
        </w:rPr>
        <w:t xml:space="preserve">heoretical </w:t>
      </w:r>
      <w:r w:rsidR="009A605D" w:rsidRPr="009A605D">
        <w:rPr>
          <w:color w:val="000000" w:themeColor="text1"/>
        </w:rPr>
        <w:t>d</w:t>
      </w:r>
      <w:r w:rsidR="00444AD5" w:rsidRPr="009A605D">
        <w:rPr>
          <w:color w:val="000000" w:themeColor="text1"/>
        </w:rPr>
        <w:t xml:space="preserve">omains </w:t>
      </w:r>
      <w:r w:rsidR="009A605D" w:rsidRPr="009A605D">
        <w:rPr>
          <w:color w:val="000000" w:themeColor="text1"/>
        </w:rPr>
        <w:t>f</w:t>
      </w:r>
      <w:r w:rsidR="00444AD5" w:rsidRPr="009A605D">
        <w:rPr>
          <w:color w:val="000000" w:themeColor="text1"/>
        </w:rPr>
        <w:t xml:space="preserve">ramework </w:t>
      </w:r>
      <w:r w:rsidR="009A605D" w:rsidRPr="009A605D">
        <w:rPr>
          <w:color w:val="000000" w:themeColor="text1"/>
        </w:rPr>
        <w:t>(</w:t>
      </w:r>
      <w:r w:rsidR="00444AD5" w:rsidRPr="009A605D">
        <w:rPr>
          <w:color w:val="000000" w:themeColor="text1"/>
        </w:rPr>
        <w:t>TDF</w:t>
      </w:r>
      <w:r w:rsidR="00D11024">
        <w:rPr>
          <w:color w:val="000000" w:themeColor="text1"/>
        </w:rPr>
        <w:t xml:space="preserve">; </w:t>
      </w:r>
      <w:r w:rsidR="00D11024" w:rsidRPr="009A605D">
        <w:rPr>
          <w:color w:val="000000"/>
        </w:rPr>
        <w:t>Michie et al., 2005</w:t>
      </w:r>
      <w:r w:rsidR="009A605D" w:rsidRPr="009A605D">
        <w:rPr>
          <w:color w:val="000000" w:themeColor="text1"/>
        </w:rPr>
        <w:t>)</w:t>
      </w:r>
      <w:r w:rsidR="00444AD5" w:rsidRPr="009A605D">
        <w:rPr>
          <w:color w:val="000000" w:themeColor="text1"/>
        </w:rPr>
        <w:t xml:space="preserve"> to examine the attitudes of practising midwives. </w:t>
      </w:r>
      <w:r w:rsidR="00F75032" w:rsidRPr="00754FEB">
        <w:rPr>
          <w:color w:val="000000" w:themeColor="text1"/>
        </w:rPr>
        <w:t xml:space="preserve">The TDF is a framework which provides a theoretical lens through which to view cognitive, affective, social, and environmental influences on </w:t>
      </w:r>
      <w:proofErr w:type="spellStart"/>
      <w:r w:rsidR="00F75032" w:rsidRPr="00754FEB">
        <w:rPr>
          <w:color w:val="000000" w:themeColor="text1"/>
        </w:rPr>
        <w:t>behavior</w:t>
      </w:r>
      <w:proofErr w:type="spellEnd"/>
      <w:r w:rsidR="00F75032" w:rsidRPr="00754FEB">
        <w:rPr>
          <w:color w:val="000000" w:themeColor="text1"/>
        </w:rPr>
        <w:t xml:space="preserve"> (Atkins et al., 2017). </w:t>
      </w:r>
      <w:r w:rsidR="009A605D" w:rsidRPr="009A605D">
        <w:rPr>
          <w:color w:val="000000" w:themeColor="text1"/>
        </w:rPr>
        <w:t xml:space="preserve">The </w:t>
      </w:r>
      <w:r w:rsidR="00444AD5" w:rsidRPr="009A605D">
        <w:rPr>
          <w:color w:val="000000" w:themeColor="text1"/>
        </w:rPr>
        <w:t>TDF</w:t>
      </w:r>
      <w:r w:rsidR="009A605D" w:rsidRPr="009A605D">
        <w:rPr>
          <w:color w:val="000000"/>
        </w:rPr>
        <w:t xml:space="preserve"> </w:t>
      </w:r>
      <w:r w:rsidR="00444AD5" w:rsidRPr="009A605D">
        <w:rPr>
          <w:color w:val="000000" w:themeColor="text1"/>
        </w:rPr>
        <w:t xml:space="preserve">was developed to evaluate the implementation of guidelines by health care professionals, particularly where such guidelines might be seen to take the professional outside of his or her initially trained ‘comfort zone’. The approach uses umbrella terms relating to various theoretical approaches </w:t>
      </w:r>
      <w:r w:rsidR="009A605D" w:rsidRPr="009A605D">
        <w:t xml:space="preserve">of evidence-based practice and aids understanding of the key domains associated with </w:t>
      </w:r>
      <w:proofErr w:type="spellStart"/>
      <w:r w:rsidR="009A605D" w:rsidRPr="009A605D">
        <w:t>behavior</w:t>
      </w:r>
      <w:proofErr w:type="spellEnd"/>
      <w:r w:rsidR="009A605D" w:rsidRPr="009A605D">
        <w:t xml:space="preserve"> </w:t>
      </w:r>
      <w:r w:rsidR="009A605D" w:rsidRPr="00F75032">
        <w:t>implementation.</w:t>
      </w:r>
      <w:r w:rsidR="009A605D" w:rsidRPr="00F75032">
        <w:rPr>
          <w:color w:val="000000" w:themeColor="text1"/>
        </w:rPr>
        <w:t xml:space="preserve"> </w:t>
      </w:r>
      <w:r w:rsidR="00322178">
        <w:rPr>
          <w:color w:val="000000" w:themeColor="text1"/>
        </w:rPr>
        <w:t>Specifically, t</w:t>
      </w:r>
      <w:r w:rsidR="00F75032" w:rsidRPr="00F75032">
        <w:rPr>
          <w:color w:val="000000" w:themeColor="text1"/>
        </w:rPr>
        <w:t>he</w:t>
      </w:r>
      <w:r w:rsidR="00F75032" w:rsidRPr="00754FEB">
        <w:rPr>
          <w:color w:val="000000" w:themeColor="text1"/>
        </w:rPr>
        <w:t xml:space="preserve"> TDF was derived from 33 theories of </w:t>
      </w:r>
      <w:proofErr w:type="spellStart"/>
      <w:r w:rsidR="00F75032" w:rsidRPr="00754FEB">
        <w:rPr>
          <w:color w:val="000000" w:themeColor="text1"/>
        </w:rPr>
        <w:t>behavior</w:t>
      </w:r>
      <w:proofErr w:type="spellEnd"/>
      <w:r w:rsidR="00F75032" w:rsidRPr="00754FEB">
        <w:rPr>
          <w:color w:val="000000" w:themeColor="text1"/>
        </w:rPr>
        <w:t xml:space="preserve">, with the resulting framework originally identifying 12 theoretically distinct domains (McGowan et al., 2020). </w:t>
      </w:r>
      <w:proofErr w:type="spellStart"/>
      <w:r w:rsidR="00F75032" w:rsidRPr="00754FEB">
        <w:rPr>
          <w:color w:val="000000" w:themeColor="text1"/>
        </w:rPr>
        <w:t>Hui</w:t>
      </w:r>
      <w:r w:rsidR="00100472">
        <w:rPr>
          <w:color w:val="000000" w:themeColor="text1"/>
        </w:rPr>
        <w:t>j</w:t>
      </w:r>
      <w:r w:rsidR="00F75032" w:rsidRPr="00754FEB">
        <w:rPr>
          <w:color w:val="000000" w:themeColor="text1"/>
        </w:rPr>
        <w:t>g</w:t>
      </w:r>
      <w:proofErr w:type="spellEnd"/>
      <w:r w:rsidR="00F75032" w:rsidRPr="00754FEB">
        <w:rPr>
          <w:color w:val="000000" w:themeColor="text1"/>
        </w:rPr>
        <w:t xml:space="preserve"> et al. (2014) developed the determinants of implementation </w:t>
      </w:r>
      <w:proofErr w:type="spellStart"/>
      <w:r w:rsidR="00F75032" w:rsidRPr="00754FEB">
        <w:rPr>
          <w:color w:val="000000" w:themeColor="text1"/>
        </w:rPr>
        <w:t>behavior</w:t>
      </w:r>
      <w:proofErr w:type="spellEnd"/>
      <w:r w:rsidR="00F75032" w:rsidRPr="00754FEB">
        <w:rPr>
          <w:color w:val="000000" w:themeColor="text1"/>
        </w:rPr>
        <w:t xml:space="preserve"> questionnaire (DIBQ) as a valid and reliable measure following the 12 theoretically distinct domains of the TDF. The authors reported confirmatory factor analysis and Cronbach’s alpha demonstrated high internal consistency reliability, with values ranging from .68 to .93 respectively. </w:t>
      </w:r>
    </w:p>
    <w:p w14:paraId="06AEFCEA" w14:textId="37D57C99" w:rsidR="009A605D" w:rsidRPr="009A605D" w:rsidRDefault="000E1353" w:rsidP="009A605D">
      <w:pPr>
        <w:spacing w:line="480" w:lineRule="auto"/>
        <w:ind w:firstLine="720"/>
        <w:rPr>
          <w:color w:val="000000" w:themeColor="text1"/>
        </w:rPr>
      </w:pPr>
      <w:r>
        <w:rPr>
          <w:color w:val="000000" w:themeColor="text1"/>
        </w:rPr>
        <w:t>Therefore</w:t>
      </w:r>
      <w:r w:rsidR="00CB3E98" w:rsidRPr="009A605D">
        <w:rPr>
          <w:color w:val="000000" w:themeColor="text1"/>
        </w:rPr>
        <w:t xml:space="preserve">, using this methodology with </w:t>
      </w:r>
      <w:r>
        <w:rPr>
          <w:color w:val="000000" w:themeColor="text1"/>
        </w:rPr>
        <w:t>the requisite modifications</w:t>
      </w:r>
      <w:r w:rsidR="00CB3E98" w:rsidRPr="009A605D">
        <w:rPr>
          <w:color w:val="000000" w:themeColor="text1"/>
        </w:rPr>
        <w:t xml:space="preserve">, we </w:t>
      </w:r>
      <w:r>
        <w:rPr>
          <w:color w:val="000000" w:themeColor="text1"/>
        </w:rPr>
        <w:t xml:space="preserve">sought to ascertain </w:t>
      </w:r>
      <w:r w:rsidR="00CB3E98" w:rsidRPr="009A605D">
        <w:rPr>
          <w:color w:val="000000" w:themeColor="text1"/>
        </w:rPr>
        <w:t xml:space="preserve">the extent to which sport psychology professionals </w:t>
      </w:r>
      <w:r>
        <w:rPr>
          <w:color w:val="000000" w:themeColor="text1"/>
        </w:rPr>
        <w:t xml:space="preserve">perceived themselves to be adequately </w:t>
      </w:r>
      <w:r w:rsidR="00CB3E98" w:rsidRPr="009A605D">
        <w:rPr>
          <w:color w:val="000000" w:themeColor="text1"/>
        </w:rPr>
        <w:t xml:space="preserve">equipped to address the </w:t>
      </w:r>
      <w:r w:rsidR="009A605D" w:rsidRPr="009A605D">
        <w:rPr>
          <w:color w:val="000000" w:themeColor="text1"/>
        </w:rPr>
        <w:t>mental health</w:t>
      </w:r>
      <w:r w:rsidR="00CB3E98" w:rsidRPr="009A605D">
        <w:rPr>
          <w:color w:val="000000" w:themeColor="text1"/>
        </w:rPr>
        <w:t xml:space="preserve"> dimension of their work. Furthermore, given its recent</w:t>
      </w:r>
      <w:r w:rsidR="009A605D" w:rsidRPr="009A605D">
        <w:rPr>
          <w:color w:val="000000" w:themeColor="text1"/>
        </w:rPr>
        <w:t xml:space="preserve"> impetus</w:t>
      </w:r>
      <w:r w:rsidR="00CB3E98" w:rsidRPr="009A605D">
        <w:rPr>
          <w:color w:val="000000" w:themeColor="text1"/>
        </w:rPr>
        <w:t xml:space="preserve">, whether </w:t>
      </w:r>
      <w:r w:rsidR="004056C7">
        <w:rPr>
          <w:color w:val="000000" w:themeColor="text1"/>
        </w:rPr>
        <w:t>more experienced</w:t>
      </w:r>
      <w:r w:rsidR="00CB3E98" w:rsidRPr="009A605D">
        <w:rPr>
          <w:color w:val="000000" w:themeColor="text1"/>
        </w:rPr>
        <w:t xml:space="preserve"> or </w:t>
      </w:r>
      <w:r w:rsidR="009A605D" w:rsidRPr="009A605D">
        <w:rPr>
          <w:color w:val="000000" w:themeColor="text1"/>
        </w:rPr>
        <w:t xml:space="preserve">those </w:t>
      </w:r>
      <w:r w:rsidR="00CB3E98" w:rsidRPr="009A605D">
        <w:rPr>
          <w:color w:val="000000" w:themeColor="text1"/>
        </w:rPr>
        <w:t xml:space="preserve">recently </w:t>
      </w:r>
      <w:r w:rsidR="004056C7">
        <w:rPr>
          <w:color w:val="000000" w:themeColor="text1"/>
        </w:rPr>
        <w:t>qualifi</w:t>
      </w:r>
      <w:r w:rsidR="009A605D" w:rsidRPr="009A605D">
        <w:rPr>
          <w:color w:val="000000" w:themeColor="text1"/>
        </w:rPr>
        <w:t>ed</w:t>
      </w:r>
      <w:r w:rsidR="00CB3E98" w:rsidRPr="009A605D">
        <w:rPr>
          <w:color w:val="000000" w:themeColor="text1"/>
        </w:rPr>
        <w:t xml:space="preserve"> </w:t>
      </w:r>
      <w:r w:rsidR="009A605D" w:rsidRPr="009A605D">
        <w:rPr>
          <w:color w:val="000000" w:themeColor="text1"/>
        </w:rPr>
        <w:t xml:space="preserve">individuals </w:t>
      </w:r>
      <w:r w:rsidR="00CB3E98" w:rsidRPr="009A605D">
        <w:rPr>
          <w:color w:val="000000" w:themeColor="text1"/>
        </w:rPr>
        <w:lastRenderedPageBreak/>
        <w:t xml:space="preserve">would perceive greater </w:t>
      </w:r>
      <w:r w:rsidR="009A605D" w:rsidRPr="009A605D">
        <w:rPr>
          <w:color w:val="000000" w:themeColor="text1"/>
        </w:rPr>
        <w:t>preparedness</w:t>
      </w:r>
      <w:r w:rsidR="00CB3E98" w:rsidRPr="009A605D">
        <w:rPr>
          <w:color w:val="000000" w:themeColor="text1"/>
        </w:rPr>
        <w:t>. Based on our own affiliation</w:t>
      </w:r>
      <w:r w:rsidR="009A605D" w:rsidRPr="009A605D">
        <w:rPr>
          <w:color w:val="000000" w:themeColor="text1"/>
        </w:rPr>
        <w:t xml:space="preserve"> and specific country guidelines</w:t>
      </w:r>
      <w:r w:rsidR="00CB3E98" w:rsidRPr="009A605D">
        <w:rPr>
          <w:color w:val="000000" w:themeColor="text1"/>
        </w:rPr>
        <w:t>, our investigation was delimited to the UK setting.</w:t>
      </w:r>
    </w:p>
    <w:p w14:paraId="19C95711" w14:textId="77777777" w:rsidR="0037015D" w:rsidRDefault="0037015D" w:rsidP="0037015D">
      <w:pPr>
        <w:spacing w:line="480" w:lineRule="auto"/>
        <w:jc w:val="center"/>
        <w:rPr>
          <w:b/>
          <w:color w:val="0D0D0D" w:themeColor="text1" w:themeTint="F2"/>
        </w:rPr>
      </w:pPr>
      <w:r>
        <w:rPr>
          <w:b/>
          <w:color w:val="0D0D0D" w:themeColor="text1" w:themeTint="F2"/>
        </w:rPr>
        <w:t>Method</w:t>
      </w:r>
    </w:p>
    <w:p w14:paraId="5C1DEE22" w14:textId="77777777" w:rsidR="0037015D" w:rsidRDefault="0037015D" w:rsidP="00322178">
      <w:pPr>
        <w:spacing w:line="480" w:lineRule="auto"/>
        <w:rPr>
          <w:b/>
          <w:color w:val="0D0D0D" w:themeColor="text1" w:themeTint="F2"/>
        </w:rPr>
      </w:pPr>
      <w:r>
        <w:rPr>
          <w:b/>
          <w:color w:val="0D0D0D" w:themeColor="text1" w:themeTint="F2"/>
        </w:rPr>
        <w:t>Participants</w:t>
      </w:r>
    </w:p>
    <w:p w14:paraId="034568B8" w14:textId="01631C3E" w:rsidR="0037015D" w:rsidRDefault="0037015D" w:rsidP="00EB2D17">
      <w:pPr>
        <w:spacing w:line="480" w:lineRule="auto"/>
        <w:ind w:firstLine="720"/>
        <w:rPr>
          <w:color w:val="0D0D0D" w:themeColor="text1" w:themeTint="F2"/>
        </w:rPr>
      </w:pPr>
      <w:r>
        <w:rPr>
          <w:color w:val="0D0D0D" w:themeColor="text1" w:themeTint="F2"/>
        </w:rPr>
        <w:t xml:space="preserve">Following institutional ethical approval, individuals were </w:t>
      </w:r>
      <w:r w:rsidR="000D3EC5">
        <w:rPr>
          <w:color w:val="0D0D0D" w:themeColor="text1" w:themeTint="F2"/>
        </w:rPr>
        <w:t>contacted via</w:t>
      </w:r>
      <w:r>
        <w:rPr>
          <w:color w:val="0D0D0D" w:themeColor="text1" w:themeTint="F2"/>
        </w:rPr>
        <w:t xml:space="preserve"> </w:t>
      </w:r>
      <w:r w:rsidR="000D3EC5">
        <w:rPr>
          <w:color w:val="0D0D0D" w:themeColor="text1" w:themeTint="F2"/>
        </w:rPr>
        <w:t>direct email</w:t>
      </w:r>
      <w:r>
        <w:rPr>
          <w:color w:val="0D0D0D" w:themeColor="text1" w:themeTint="F2"/>
        </w:rPr>
        <w:t>, social media</w:t>
      </w:r>
      <w:r w:rsidR="000D3EC5">
        <w:rPr>
          <w:color w:val="0D0D0D" w:themeColor="text1" w:themeTint="F2"/>
        </w:rPr>
        <w:t xml:space="preserve"> posts</w:t>
      </w:r>
      <w:r>
        <w:rPr>
          <w:color w:val="0D0D0D" w:themeColor="text1" w:themeTint="F2"/>
        </w:rPr>
        <w:t xml:space="preserve">, </w:t>
      </w:r>
      <w:r w:rsidR="00C56902">
        <w:rPr>
          <w:color w:val="0D0D0D" w:themeColor="text1" w:themeTint="F2"/>
        </w:rPr>
        <w:t xml:space="preserve">and </w:t>
      </w:r>
      <w:r>
        <w:rPr>
          <w:color w:val="0D0D0D" w:themeColor="text1" w:themeTint="F2"/>
        </w:rPr>
        <w:t>professional association channels</w:t>
      </w:r>
      <w:r w:rsidR="000D3EC5">
        <w:rPr>
          <w:color w:val="0D0D0D" w:themeColor="text1" w:themeTint="F2"/>
        </w:rPr>
        <w:t xml:space="preserve"> (e.g., BASES communicated to all their psychology division members) inviting them to participate in the study</w:t>
      </w:r>
      <w:r>
        <w:rPr>
          <w:color w:val="0D0D0D" w:themeColor="text1" w:themeTint="F2"/>
        </w:rPr>
        <w:t>. Our inclusion criteria stipulated current regist</w:t>
      </w:r>
      <w:r w:rsidR="005F199C">
        <w:rPr>
          <w:color w:val="0D0D0D" w:themeColor="text1" w:themeTint="F2"/>
        </w:rPr>
        <w:t>ration</w:t>
      </w:r>
      <w:r>
        <w:rPr>
          <w:color w:val="0D0D0D" w:themeColor="text1" w:themeTint="F2"/>
        </w:rPr>
        <w:t xml:space="preserve"> as a sport and exercise psychologist with the Health and Care Professions Council (HCPC), the statutory regulator for practitioner psychologists in the UK. Subsequently, 62 HCPC registered sport and exercise psychologists</w:t>
      </w:r>
      <w:r>
        <w:rPr>
          <w:b/>
          <w:color w:val="0D0D0D" w:themeColor="text1" w:themeTint="F2"/>
        </w:rPr>
        <w:t xml:space="preserve"> </w:t>
      </w:r>
      <w:r>
        <w:rPr>
          <w:color w:val="0D0D0D" w:themeColor="text1" w:themeTint="F2"/>
        </w:rPr>
        <w:t xml:space="preserve">were recruited to participate in the study. The sample comprised 30 females (age: </w:t>
      </w:r>
      <w:r>
        <w:rPr>
          <w:i/>
          <w:color w:val="0D0D0D" w:themeColor="text1" w:themeTint="F2"/>
        </w:rPr>
        <w:t>M</w:t>
      </w:r>
      <w:r>
        <w:rPr>
          <w:color w:val="0D0D0D" w:themeColor="text1" w:themeTint="F2"/>
        </w:rPr>
        <w:t xml:space="preserve"> = 46.13 years, </w:t>
      </w:r>
      <w:r>
        <w:rPr>
          <w:i/>
          <w:color w:val="0D0D0D" w:themeColor="text1" w:themeTint="F2"/>
        </w:rPr>
        <w:t>SD</w:t>
      </w:r>
      <w:r>
        <w:rPr>
          <w:color w:val="0D0D0D" w:themeColor="text1" w:themeTint="F2"/>
        </w:rPr>
        <w:t xml:space="preserve"> = 10.44 years) and 32 males (age: </w:t>
      </w:r>
      <w:r>
        <w:rPr>
          <w:i/>
          <w:color w:val="0D0D0D" w:themeColor="text1" w:themeTint="F2"/>
        </w:rPr>
        <w:t>M</w:t>
      </w:r>
      <w:r>
        <w:rPr>
          <w:color w:val="0D0D0D" w:themeColor="text1" w:themeTint="F2"/>
        </w:rPr>
        <w:t xml:space="preserve"> = 43.25 years, </w:t>
      </w:r>
      <w:r>
        <w:rPr>
          <w:i/>
          <w:color w:val="0D0D0D" w:themeColor="text1" w:themeTint="F2"/>
        </w:rPr>
        <w:t>SD</w:t>
      </w:r>
      <w:r>
        <w:rPr>
          <w:color w:val="0D0D0D" w:themeColor="text1" w:themeTint="F2"/>
        </w:rPr>
        <w:t xml:space="preserve"> = 10.47 years). Collectively, </w:t>
      </w:r>
      <w:proofErr w:type="gramStart"/>
      <w:r>
        <w:rPr>
          <w:color w:val="0D0D0D" w:themeColor="text1" w:themeTint="F2"/>
        </w:rPr>
        <w:t>a number of</w:t>
      </w:r>
      <w:proofErr w:type="gramEnd"/>
      <w:r>
        <w:rPr>
          <w:color w:val="0D0D0D" w:themeColor="text1" w:themeTint="F2"/>
        </w:rPr>
        <w:t xml:space="preserve"> different nationalities were reported</w:t>
      </w:r>
      <w:r w:rsidR="00E7221D">
        <w:rPr>
          <w:color w:val="0D0D0D" w:themeColor="text1" w:themeTint="F2"/>
        </w:rPr>
        <w:t>.</w:t>
      </w:r>
      <w:r>
        <w:rPr>
          <w:color w:val="0D0D0D" w:themeColor="text1" w:themeTint="F2"/>
        </w:rPr>
        <w:t xml:space="preserve"> </w:t>
      </w:r>
      <w:r w:rsidR="00E7221D">
        <w:rPr>
          <w:color w:val="0D0D0D" w:themeColor="text1" w:themeTint="F2"/>
        </w:rPr>
        <w:t>W</w:t>
      </w:r>
      <w:r w:rsidR="00CB3E98">
        <w:rPr>
          <w:color w:val="0D0D0D" w:themeColor="text1" w:themeTint="F2"/>
        </w:rPr>
        <w:t xml:space="preserve">e have </w:t>
      </w:r>
      <w:r w:rsidR="00E7221D">
        <w:rPr>
          <w:color w:val="0D0D0D" w:themeColor="text1" w:themeTint="F2"/>
        </w:rPr>
        <w:t xml:space="preserve">purposely </w:t>
      </w:r>
      <w:r w:rsidR="00CB3E98">
        <w:rPr>
          <w:color w:val="0D0D0D" w:themeColor="text1" w:themeTint="F2"/>
        </w:rPr>
        <w:t>kept</w:t>
      </w:r>
      <w:r>
        <w:rPr>
          <w:color w:val="0D0D0D" w:themeColor="text1" w:themeTint="F2"/>
        </w:rPr>
        <w:t xml:space="preserve"> </w:t>
      </w:r>
      <w:r w:rsidR="00E7221D">
        <w:rPr>
          <w:color w:val="0D0D0D" w:themeColor="text1" w:themeTint="F2"/>
        </w:rPr>
        <w:t xml:space="preserve">this information </w:t>
      </w:r>
      <w:r>
        <w:rPr>
          <w:color w:val="0D0D0D" w:themeColor="text1" w:themeTint="F2"/>
        </w:rPr>
        <w:t xml:space="preserve">confidential, </w:t>
      </w:r>
      <w:proofErr w:type="gramStart"/>
      <w:r w:rsidRPr="002C5472">
        <w:rPr>
          <w:color w:val="000000" w:themeColor="text1"/>
        </w:rPr>
        <w:t>in order to</w:t>
      </w:r>
      <w:proofErr w:type="gramEnd"/>
      <w:r w:rsidRPr="002C5472">
        <w:rPr>
          <w:color w:val="000000" w:themeColor="text1"/>
        </w:rPr>
        <w:t xml:space="preserve"> protect participant anonymity</w:t>
      </w:r>
      <w:r w:rsidR="00322178" w:rsidRPr="002C5472">
        <w:rPr>
          <w:color w:val="000000" w:themeColor="text1"/>
        </w:rPr>
        <w:t xml:space="preserve"> in compliance with general data protection regulation (GDPR). </w:t>
      </w:r>
      <w:r w:rsidR="00E7221D" w:rsidRPr="002C5472">
        <w:rPr>
          <w:color w:val="000000" w:themeColor="text1"/>
        </w:rPr>
        <w:t>Additionally i</w:t>
      </w:r>
      <w:r w:rsidR="00322178" w:rsidRPr="002C5472">
        <w:rPr>
          <w:color w:val="000000" w:themeColor="text1"/>
        </w:rPr>
        <w:t>n accordance with GDPR, the HCPC do not publish how many practitioners are currently registered as sport and exercise psychologists within the UK.</w:t>
      </w:r>
      <w:r w:rsidR="00EB2D17" w:rsidRPr="002C5472" w:rsidDel="00EB2D17">
        <w:rPr>
          <w:color w:val="000000" w:themeColor="text1"/>
        </w:rPr>
        <w:t xml:space="preserve"> </w:t>
      </w:r>
      <w:r w:rsidR="008A3DC9" w:rsidRPr="002C5472">
        <w:rPr>
          <w:color w:val="000000" w:themeColor="text1"/>
        </w:rPr>
        <w:t xml:space="preserve">Based on previously released data, and with allowance made for recent growth, we </w:t>
      </w:r>
      <w:r w:rsidR="00635F0E" w:rsidRPr="002C5472">
        <w:rPr>
          <w:color w:val="000000" w:themeColor="text1"/>
        </w:rPr>
        <w:t xml:space="preserve">estimated the current number of </w:t>
      </w:r>
      <w:r w:rsidR="005D3AB6" w:rsidRPr="002C5472">
        <w:rPr>
          <w:color w:val="000000" w:themeColor="text1"/>
        </w:rPr>
        <w:t>register</w:t>
      </w:r>
      <w:r w:rsidR="00635F0E" w:rsidRPr="002C5472">
        <w:rPr>
          <w:color w:val="000000" w:themeColor="text1"/>
        </w:rPr>
        <w:t xml:space="preserve">ed individuals </w:t>
      </w:r>
      <w:r w:rsidR="002F0702" w:rsidRPr="002C5472">
        <w:rPr>
          <w:color w:val="000000" w:themeColor="text1"/>
        </w:rPr>
        <w:t>at c500</w:t>
      </w:r>
      <w:r w:rsidR="001D1F52" w:rsidRPr="002C5472">
        <w:rPr>
          <w:color w:val="000000" w:themeColor="text1"/>
        </w:rPr>
        <w:t xml:space="preserve">. As such, our sample reflected around </w:t>
      </w:r>
      <w:r w:rsidR="00C97122" w:rsidRPr="002C5472">
        <w:rPr>
          <w:color w:val="000000" w:themeColor="text1"/>
        </w:rPr>
        <w:t xml:space="preserve">12% of </w:t>
      </w:r>
      <w:r w:rsidR="00A129B1" w:rsidRPr="002C5472">
        <w:rPr>
          <w:color w:val="000000" w:themeColor="text1"/>
        </w:rPr>
        <w:t>the current estimated population.</w:t>
      </w:r>
    </w:p>
    <w:p w14:paraId="7CCCC1E1" w14:textId="77777777" w:rsidR="002E68DB" w:rsidRDefault="002E68DB" w:rsidP="0037015D">
      <w:pPr>
        <w:spacing w:line="480" w:lineRule="auto"/>
        <w:outlineLvl w:val="0"/>
        <w:rPr>
          <w:b/>
          <w:bCs/>
          <w:color w:val="0D0D0D" w:themeColor="text1" w:themeTint="F2"/>
        </w:rPr>
      </w:pPr>
      <w:r>
        <w:rPr>
          <w:b/>
          <w:bCs/>
          <w:color w:val="0D0D0D" w:themeColor="text1" w:themeTint="F2"/>
        </w:rPr>
        <w:t>Design</w:t>
      </w:r>
    </w:p>
    <w:p w14:paraId="4F022100" w14:textId="6F1166A5" w:rsidR="002E68DB" w:rsidRPr="002E68DB" w:rsidRDefault="002E68DB" w:rsidP="0037015D">
      <w:pPr>
        <w:spacing w:line="480" w:lineRule="auto"/>
        <w:outlineLvl w:val="0"/>
        <w:rPr>
          <w:color w:val="0D0D0D" w:themeColor="text1" w:themeTint="F2"/>
        </w:rPr>
      </w:pPr>
      <w:r>
        <w:rPr>
          <w:b/>
          <w:bCs/>
          <w:color w:val="0D0D0D" w:themeColor="text1" w:themeTint="F2"/>
        </w:rPr>
        <w:tab/>
      </w:r>
      <w:r w:rsidRPr="002E68DB">
        <w:rPr>
          <w:color w:val="0D0D0D" w:themeColor="text1" w:themeTint="F2"/>
        </w:rPr>
        <w:t xml:space="preserve">A mixed-method </w:t>
      </w:r>
      <w:r w:rsidRPr="002E68DB">
        <w:rPr>
          <w:color w:val="000000" w:themeColor="text1"/>
          <w:shd w:val="clear" w:color="auto" w:fill="FFFFFF"/>
        </w:rPr>
        <w:t>explanatory design (Creswell</w:t>
      </w:r>
      <w:r w:rsidR="0076253D">
        <w:rPr>
          <w:color w:val="000000" w:themeColor="text1"/>
          <w:shd w:val="clear" w:color="auto" w:fill="FFFFFF"/>
        </w:rPr>
        <w:t xml:space="preserve"> &amp; Plano Clark</w:t>
      </w:r>
      <w:r w:rsidRPr="002E68DB">
        <w:rPr>
          <w:color w:val="000000" w:themeColor="text1"/>
          <w:shd w:val="clear" w:color="auto" w:fill="FFFFFF"/>
        </w:rPr>
        <w:t xml:space="preserve">, 2011) was used whereby </w:t>
      </w:r>
      <w:r w:rsidRPr="002E68DB">
        <w:rPr>
          <w:color w:val="000000" w:themeColor="text1"/>
        </w:rPr>
        <w:t xml:space="preserve">the secondary component elicits a viewpoint that </w:t>
      </w:r>
      <w:r>
        <w:rPr>
          <w:color w:val="000000" w:themeColor="text1"/>
        </w:rPr>
        <w:t>the initial</w:t>
      </w:r>
      <w:r w:rsidRPr="00463C6E">
        <w:rPr>
          <w:color w:val="000000" w:themeColor="text1"/>
        </w:rPr>
        <w:t xml:space="preserve"> results </w:t>
      </w:r>
      <w:r w:rsidRPr="002E68DB">
        <w:rPr>
          <w:color w:val="000000" w:themeColor="text1"/>
        </w:rPr>
        <w:t xml:space="preserve">cannot reach. In this study, the qualitative component </w:t>
      </w:r>
      <w:r>
        <w:rPr>
          <w:color w:val="000000" w:themeColor="text1"/>
        </w:rPr>
        <w:t xml:space="preserve">of the survey </w:t>
      </w:r>
      <w:r w:rsidRPr="002E68DB">
        <w:rPr>
          <w:color w:val="000000" w:themeColor="text1"/>
        </w:rPr>
        <w:t xml:space="preserve">explained the data built from the </w:t>
      </w:r>
      <w:r>
        <w:rPr>
          <w:color w:val="000000" w:themeColor="text1"/>
        </w:rPr>
        <w:t xml:space="preserve">DIBQ </w:t>
      </w:r>
      <w:r w:rsidR="004610DD">
        <w:rPr>
          <w:color w:val="000000" w:themeColor="text1"/>
        </w:rPr>
        <w:t xml:space="preserve">quantitative </w:t>
      </w:r>
      <w:r>
        <w:rPr>
          <w:color w:val="000000" w:themeColor="text1"/>
        </w:rPr>
        <w:t>findings</w:t>
      </w:r>
      <w:r w:rsidRPr="002E68DB">
        <w:rPr>
          <w:color w:val="000000" w:themeColor="text1"/>
        </w:rPr>
        <w:t xml:space="preserve"> to allow for additional insights</w:t>
      </w:r>
      <w:r w:rsidR="004610DD">
        <w:rPr>
          <w:color w:val="000000" w:themeColor="text1"/>
        </w:rPr>
        <w:t xml:space="preserve"> in terms of sport psychologist’s preparedness to incorporate mental health</w:t>
      </w:r>
      <w:r w:rsidRPr="002E68DB">
        <w:rPr>
          <w:color w:val="000000" w:themeColor="text1"/>
        </w:rPr>
        <w:t>.</w:t>
      </w:r>
    </w:p>
    <w:p w14:paraId="6367D4FA" w14:textId="1764458C" w:rsidR="0037015D" w:rsidRDefault="0037015D" w:rsidP="0037015D">
      <w:pPr>
        <w:spacing w:line="480" w:lineRule="auto"/>
        <w:outlineLvl w:val="0"/>
        <w:rPr>
          <w:b/>
          <w:bCs/>
          <w:color w:val="0D0D0D" w:themeColor="text1" w:themeTint="F2"/>
        </w:rPr>
      </w:pPr>
      <w:r>
        <w:rPr>
          <w:b/>
          <w:bCs/>
          <w:color w:val="0D0D0D" w:themeColor="text1" w:themeTint="F2"/>
        </w:rPr>
        <w:lastRenderedPageBreak/>
        <w:t>Measures</w:t>
      </w:r>
    </w:p>
    <w:p w14:paraId="21627195" w14:textId="3FB340E3" w:rsidR="0037015D" w:rsidRDefault="0037015D" w:rsidP="0037015D">
      <w:pPr>
        <w:spacing w:line="480" w:lineRule="auto"/>
        <w:ind w:firstLine="720"/>
        <w:rPr>
          <w:color w:val="000000" w:themeColor="text1"/>
        </w:rPr>
      </w:pPr>
      <w:r>
        <w:t xml:space="preserve">The survey was designed in three sections and commenced with demographic questions and background information regarding the respondent’s age, nationality, gender identify with, any professional qualifications held in addition to HCPC registration, number of years practicing (since qualified), sport/s currently working in, and whether completed any mental health training. </w:t>
      </w:r>
      <w:r w:rsidR="00E23B26">
        <w:t>In</w:t>
      </w:r>
      <w:r>
        <w:t xml:space="preserve"> the second section, a series of statements (</w:t>
      </w:r>
      <w:r>
        <w:rPr>
          <w:i/>
          <w:iCs/>
        </w:rPr>
        <w:t xml:space="preserve">n </w:t>
      </w:r>
      <w:r>
        <w:t xml:space="preserve">= 31) were adapted from </w:t>
      </w:r>
      <w:r>
        <w:rPr>
          <w:color w:val="000000" w:themeColor="text1"/>
        </w:rPr>
        <w:t xml:space="preserve">the </w:t>
      </w:r>
      <w:r w:rsidR="00EB2D17">
        <w:rPr>
          <w:color w:val="000000" w:themeColor="text1"/>
        </w:rPr>
        <w:t xml:space="preserve">DIBQ </w:t>
      </w:r>
      <w:r>
        <w:rPr>
          <w:color w:val="000000"/>
        </w:rPr>
        <w:t>(</w:t>
      </w:r>
      <w:proofErr w:type="spellStart"/>
      <w:r>
        <w:t>Huijg</w:t>
      </w:r>
      <w:proofErr w:type="spellEnd"/>
      <w:r>
        <w:t xml:space="preserve"> et al., 2014</w:t>
      </w:r>
      <w:r>
        <w:rPr>
          <w:color w:val="000000"/>
        </w:rPr>
        <w:t xml:space="preserve">) </w:t>
      </w:r>
      <w:r>
        <w:rPr>
          <w:color w:val="000000" w:themeColor="text1"/>
        </w:rPr>
        <w:t xml:space="preserve">to ensure relevance for the present study (e.g., ‘physical activity’ was changed to ‘mental health’). </w:t>
      </w:r>
      <w:r w:rsidRPr="003059D1">
        <w:rPr>
          <w:color w:val="000000"/>
        </w:rPr>
        <w:t xml:space="preserve">The DIBQ is based on the </w:t>
      </w:r>
      <w:r w:rsidRPr="003059D1">
        <w:t xml:space="preserve">12-domain original version of the </w:t>
      </w:r>
      <w:r w:rsidR="00EB2D17">
        <w:t xml:space="preserve">TDF </w:t>
      </w:r>
      <w:r w:rsidRPr="003059D1">
        <w:rPr>
          <w:color w:val="000000"/>
        </w:rPr>
        <w:t>(Michie et al., 2005) and was</w:t>
      </w:r>
      <w:r w:rsidRPr="003059D1">
        <w:t xml:space="preserve"> used to establish the factors influencing participant choice to promote mental health or not (see Table 1). In-line with Kunstler et al. (2019), each of the 12 </w:t>
      </w:r>
      <w:proofErr w:type="spellStart"/>
      <w:r w:rsidRPr="003059D1">
        <w:t>behavioral</w:t>
      </w:r>
      <w:proofErr w:type="spellEnd"/>
      <w:r w:rsidRPr="003059D1">
        <w:t xml:space="preserve"> domains contributed between two and six questions and were assorted randomly in the survey. </w:t>
      </w:r>
      <w:r w:rsidRPr="003059D1">
        <w:rPr>
          <w:color w:val="000000" w:themeColor="text1"/>
        </w:rPr>
        <w:t>Respondents indicated</w:t>
      </w:r>
      <w:r>
        <w:rPr>
          <w:color w:val="000000" w:themeColor="text1"/>
        </w:rPr>
        <w:t xml:space="preserve"> the extent to which they agreed/disagreed with each statement on a five-point Likert scale (1 = </w:t>
      </w:r>
      <w:r>
        <w:rPr>
          <w:i/>
          <w:color w:val="000000" w:themeColor="text1"/>
        </w:rPr>
        <w:t>‘strongly disagree’</w:t>
      </w:r>
      <w:r>
        <w:rPr>
          <w:color w:val="000000" w:themeColor="text1"/>
        </w:rPr>
        <w:t>, 5 = ‘</w:t>
      </w:r>
      <w:r>
        <w:rPr>
          <w:i/>
          <w:color w:val="000000" w:themeColor="text1"/>
        </w:rPr>
        <w:t>strongly agree</w:t>
      </w:r>
      <w:r>
        <w:rPr>
          <w:color w:val="000000" w:themeColor="text1"/>
        </w:rPr>
        <w:t xml:space="preserve">’). Three items required the Likert scale to be amended so the statement aligned to appropriate responses. For example, a statement </w:t>
      </w:r>
      <w:r>
        <w:t>from the beliefs about consequences TDF domain</w:t>
      </w:r>
      <w:r>
        <w:rPr>
          <w:color w:val="000000" w:themeColor="text1"/>
        </w:rPr>
        <w:t>: ‘</w:t>
      </w:r>
      <w:r>
        <w:t xml:space="preserve">For me, delivering mental health interventions is…’ </w:t>
      </w:r>
      <w:r>
        <w:rPr>
          <w:color w:val="000000" w:themeColor="text1"/>
        </w:rPr>
        <w:t xml:space="preserve">was amended to 1 = </w:t>
      </w:r>
      <w:r>
        <w:rPr>
          <w:i/>
          <w:color w:val="000000" w:themeColor="text1"/>
        </w:rPr>
        <w:t>‘not worthwhile at all’</w:t>
      </w:r>
      <w:r>
        <w:rPr>
          <w:color w:val="000000" w:themeColor="text1"/>
        </w:rPr>
        <w:t>, 5 = ‘</w:t>
      </w:r>
      <w:r>
        <w:rPr>
          <w:i/>
          <w:color w:val="000000" w:themeColor="text1"/>
        </w:rPr>
        <w:t>very worthwhile</w:t>
      </w:r>
      <w:r>
        <w:rPr>
          <w:color w:val="000000" w:themeColor="text1"/>
        </w:rPr>
        <w:t>’.</w:t>
      </w:r>
    </w:p>
    <w:p w14:paraId="6416BC47" w14:textId="409F746B" w:rsidR="0026617A" w:rsidRDefault="0037015D" w:rsidP="0037015D">
      <w:pPr>
        <w:spacing w:line="480" w:lineRule="auto"/>
        <w:ind w:firstLine="720"/>
      </w:pPr>
      <w:r>
        <w:rPr>
          <w:color w:val="000000" w:themeColor="text1"/>
        </w:rPr>
        <w:t xml:space="preserve">In the final section </w:t>
      </w:r>
      <w:r>
        <w:t xml:space="preserve">we </w:t>
      </w:r>
      <w:r w:rsidR="0026617A">
        <w:t>probed</w:t>
      </w:r>
      <w:r>
        <w:t xml:space="preserve"> what influenced these practicing sport psychologists’ responses. Participants were posed three questions with space for free text comments</w:t>
      </w:r>
      <w:r w:rsidR="00CA0BBC">
        <w:t xml:space="preserve">: 1. If you feel prepared to incorporate and deliver mental health interventions within your applied practice, please state why? 2. If you feel unprepared, please tell us why? 3. </w:t>
      </w:r>
      <w:r>
        <w:t xml:space="preserve">To be more prepared, what do you feel you would need?’ By including these open questions, </w:t>
      </w:r>
      <w:r w:rsidR="0026617A">
        <w:t>we</w:t>
      </w:r>
      <w:r>
        <w:t xml:space="preserve"> hoped </w:t>
      </w:r>
      <w:r w:rsidR="0026617A">
        <w:t>to learn</w:t>
      </w:r>
      <w:r>
        <w:t xml:space="preserve"> </w:t>
      </w:r>
      <w:r w:rsidR="0026617A">
        <w:t>what participants</w:t>
      </w:r>
      <w:r>
        <w:t xml:space="preserve"> thought and felt about giving mental health advice</w:t>
      </w:r>
      <w:r w:rsidR="0026617A">
        <w:t xml:space="preserve">, enabling </w:t>
      </w:r>
      <w:r>
        <w:t xml:space="preserve">some guidance or insight into why implementation </w:t>
      </w:r>
      <w:r w:rsidR="0026617A">
        <w:t xml:space="preserve">might </w:t>
      </w:r>
      <w:r>
        <w:t>var</w:t>
      </w:r>
      <w:r w:rsidR="0026617A">
        <w:t>y</w:t>
      </w:r>
      <w:r>
        <w:t xml:space="preserve"> (Michie et al., 2005).</w:t>
      </w:r>
    </w:p>
    <w:p w14:paraId="58AC3725" w14:textId="2DD04465" w:rsidR="0037015D" w:rsidRDefault="0037015D" w:rsidP="0026617A">
      <w:pPr>
        <w:spacing w:line="480" w:lineRule="auto"/>
        <w:rPr>
          <w:b/>
          <w:bCs/>
          <w:color w:val="0D0D0D" w:themeColor="text1" w:themeTint="F2"/>
        </w:rPr>
      </w:pPr>
      <w:r>
        <w:rPr>
          <w:b/>
          <w:bCs/>
          <w:color w:val="0D0D0D" w:themeColor="text1" w:themeTint="F2"/>
        </w:rPr>
        <w:t>Procedure</w:t>
      </w:r>
    </w:p>
    <w:p w14:paraId="61CC745C" w14:textId="774455EC" w:rsidR="0037015D" w:rsidRDefault="00F1313B" w:rsidP="0037015D">
      <w:pPr>
        <w:pStyle w:val="BodyText2"/>
        <w:spacing w:line="480" w:lineRule="auto"/>
        <w:ind w:firstLine="720"/>
        <w:rPr>
          <w:color w:val="0D0D0D" w:themeColor="text1" w:themeTint="F2"/>
          <w:szCs w:val="24"/>
        </w:rPr>
      </w:pPr>
      <w:r>
        <w:rPr>
          <w:color w:val="0D0D0D" w:themeColor="text1" w:themeTint="F2"/>
          <w:szCs w:val="24"/>
        </w:rPr>
        <w:lastRenderedPageBreak/>
        <w:t>A</w:t>
      </w:r>
      <w:r w:rsidR="0037015D">
        <w:rPr>
          <w:color w:val="0D0D0D" w:themeColor="text1" w:themeTint="F2"/>
          <w:szCs w:val="24"/>
        </w:rPr>
        <w:t xml:space="preserve"> preliminary pilot study </w:t>
      </w:r>
      <w:r>
        <w:rPr>
          <w:color w:val="0D0D0D" w:themeColor="text1" w:themeTint="F2"/>
          <w:szCs w:val="24"/>
        </w:rPr>
        <w:t xml:space="preserve">was conducted </w:t>
      </w:r>
      <w:r w:rsidR="0037015D">
        <w:rPr>
          <w:color w:val="0D0D0D" w:themeColor="text1" w:themeTint="F2"/>
          <w:szCs w:val="24"/>
        </w:rPr>
        <w:t>with six registered sport psychologists to ensure that questions and format of the survey were clear and understandabl</w:t>
      </w:r>
      <w:r w:rsidR="0026617A">
        <w:rPr>
          <w:color w:val="0D0D0D" w:themeColor="text1" w:themeTint="F2"/>
          <w:szCs w:val="24"/>
        </w:rPr>
        <w:t>e</w:t>
      </w:r>
      <w:r w:rsidR="0037015D">
        <w:rPr>
          <w:color w:val="0D0D0D" w:themeColor="text1" w:themeTint="F2"/>
          <w:szCs w:val="24"/>
        </w:rPr>
        <w:t xml:space="preserve">. Using a cognitive interviewing process (Collins &amp; Winter, 2020), it was collectively agreed that a clear definition and </w:t>
      </w:r>
      <w:r w:rsidR="0037015D">
        <w:rPr>
          <w:bCs/>
          <w:color w:val="0D0D0D" w:themeColor="text1" w:themeTint="F2"/>
        </w:rPr>
        <w:t xml:space="preserve">examples of mental </w:t>
      </w:r>
      <w:r w:rsidR="0037015D">
        <w:rPr>
          <w:color w:val="0D0D0D" w:themeColor="text1" w:themeTint="F2"/>
          <w:szCs w:val="24"/>
        </w:rPr>
        <w:t>health interventions</w:t>
      </w:r>
      <w:r w:rsidR="0037015D">
        <w:rPr>
          <w:bCs/>
          <w:color w:val="0D0D0D" w:themeColor="text1" w:themeTint="F2"/>
        </w:rPr>
        <w:t xml:space="preserve"> </w:t>
      </w:r>
      <w:r w:rsidR="00F52559">
        <w:rPr>
          <w:bCs/>
          <w:color w:val="0D0D0D" w:themeColor="text1" w:themeTint="F2"/>
        </w:rPr>
        <w:t>be</w:t>
      </w:r>
      <w:r w:rsidR="0037015D">
        <w:rPr>
          <w:bCs/>
          <w:color w:val="0D0D0D" w:themeColor="text1" w:themeTint="F2"/>
        </w:rPr>
        <w:t xml:space="preserve"> provided</w:t>
      </w:r>
      <w:r w:rsidR="0037015D">
        <w:rPr>
          <w:color w:val="0D0D0D" w:themeColor="text1" w:themeTint="F2"/>
          <w:szCs w:val="24"/>
        </w:rPr>
        <w:t xml:space="preserve"> </w:t>
      </w:r>
      <w:r w:rsidR="0037015D">
        <w:rPr>
          <w:bCs/>
          <w:color w:val="0D0D0D" w:themeColor="text1" w:themeTint="F2"/>
        </w:rPr>
        <w:t xml:space="preserve">for clarity. </w:t>
      </w:r>
      <w:r w:rsidR="0037015D">
        <w:rPr>
          <w:color w:val="0D0D0D" w:themeColor="text1" w:themeTint="F2"/>
          <w:szCs w:val="24"/>
        </w:rPr>
        <w:t xml:space="preserve">Thus, at the start of section two on implementation, we drew upon the </w:t>
      </w:r>
      <w:r w:rsidR="0037015D">
        <w:rPr>
          <w:color w:val="0D0D0D" w:themeColor="text1" w:themeTint="F2"/>
        </w:rPr>
        <w:t>WHO</w:t>
      </w:r>
      <w:r w:rsidR="009A605D">
        <w:rPr>
          <w:color w:val="0D0D0D" w:themeColor="text1" w:themeTint="F2"/>
        </w:rPr>
        <w:t xml:space="preserve"> (</w:t>
      </w:r>
      <w:r w:rsidR="0037015D">
        <w:rPr>
          <w:color w:val="0D0D0D" w:themeColor="text1" w:themeTint="F2"/>
        </w:rPr>
        <w:t>2001) definition, and Schinke et al. (201</w:t>
      </w:r>
      <w:r w:rsidR="008F3E45">
        <w:rPr>
          <w:color w:val="0D0D0D" w:themeColor="text1" w:themeTint="F2"/>
        </w:rPr>
        <w:t>8</w:t>
      </w:r>
      <w:r w:rsidR="0037015D">
        <w:rPr>
          <w:color w:val="0D0D0D" w:themeColor="text1" w:themeTint="F2"/>
        </w:rPr>
        <w:t xml:space="preserve">) </w:t>
      </w:r>
      <w:r w:rsidR="0037015D">
        <w:rPr>
          <w:bCs/>
          <w:color w:val="0D0D0D" w:themeColor="text1" w:themeTint="F2"/>
        </w:rPr>
        <w:t>continuum</w:t>
      </w:r>
      <w:r w:rsidR="0037015D">
        <w:rPr>
          <w:color w:val="0D0D0D" w:themeColor="text1" w:themeTint="F2"/>
        </w:rPr>
        <w:t xml:space="preserve"> conceptualization of ment</w:t>
      </w:r>
      <w:r w:rsidR="0037015D">
        <w:rPr>
          <w:color w:val="0D0D0D" w:themeColor="text1" w:themeTint="F2"/>
          <w:szCs w:val="24"/>
        </w:rPr>
        <w:t xml:space="preserve">al health </w:t>
      </w:r>
      <w:r w:rsidR="0037015D">
        <w:rPr>
          <w:bCs/>
          <w:color w:val="0D0D0D" w:themeColor="text1" w:themeTint="F2"/>
        </w:rPr>
        <w:t xml:space="preserve">and stated: </w:t>
      </w:r>
      <w:r w:rsidR="0037015D">
        <w:rPr>
          <w:color w:val="0D0D0D" w:themeColor="text1" w:themeTint="F2"/>
          <w:szCs w:val="24"/>
        </w:rPr>
        <w:t>Examples of mental health interventions include but are not limited to: screening, promoting literacy, individual support, and educational programmes.</w:t>
      </w:r>
    </w:p>
    <w:p w14:paraId="7B98D92A" w14:textId="2B2DB59F" w:rsidR="0037015D" w:rsidRDefault="0037015D" w:rsidP="0037015D">
      <w:pPr>
        <w:spacing w:line="480" w:lineRule="auto"/>
        <w:ind w:firstLine="720"/>
        <w:rPr>
          <w:color w:val="0D0D0D" w:themeColor="text1" w:themeTint="F2"/>
        </w:rPr>
      </w:pPr>
      <w:r>
        <w:rPr>
          <w:color w:val="0D0D0D" w:themeColor="text1" w:themeTint="F2"/>
        </w:rPr>
        <w:t>Following these amendments, the final version was released online via joint information systems committee (JISC) online surveys. Participants were initially invited to read through the information sheet and</w:t>
      </w:r>
      <w:r w:rsidR="0026617A">
        <w:rPr>
          <w:color w:val="0D0D0D" w:themeColor="text1" w:themeTint="F2"/>
        </w:rPr>
        <w:t>,</w:t>
      </w:r>
      <w:r>
        <w:rPr>
          <w:color w:val="0D0D0D" w:themeColor="text1" w:themeTint="F2"/>
        </w:rPr>
        <w:t xml:space="preserve"> if happy to proceed, were presented with the consent form to complete before the survey commenced. Respondents were advised all data collected would be used for the sole purpose of the research project and</w:t>
      </w:r>
      <w:r w:rsidR="00C03E0C">
        <w:rPr>
          <w:color w:val="0D0D0D" w:themeColor="text1" w:themeTint="F2"/>
        </w:rPr>
        <w:t xml:space="preserve"> </w:t>
      </w:r>
      <w:r>
        <w:rPr>
          <w:color w:val="0D0D0D" w:themeColor="text1" w:themeTint="F2"/>
        </w:rPr>
        <w:t xml:space="preserve">only members of the research team would have access to the information. Following completion of section one, all participants followed a standardised procedure. They were asked to consider </w:t>
      </w:r>
      <w:proofErr w:type="gramStart"/>
      <w:r>
        <w:rPr>
          <w:color w:val="0D0D0D" w:themeColor="text1" w:themeTint="F2"/>
        </w:rPr>
        <w:t>a number of</w:t>
      </w:r>
      <w:proofErr w:type="gramEnd"/>
      <w:r>
        <w:rPr>
          <w:color w:val="0D0D0D" w:themeColor="text1" w:themeTint="F2"/>
        </w:rPr>
        <w:t xml:space="preserve"> statements regarding their engagement with mental health in their applied sport psychology work, by selecting the appropriate number from the five-point Likert scale. </w:t>
      </w:r>
      <w:r w:rsidR="009664E2">
        <w:rPr>
          <w:color w:val="0D0D0D" w:themeColor="text1" w:themeTint="F2"/>
        </w:rPr>
        <w:t xml:space="preserve">We stressed </w:t>
      </w:r>
      <w:r>
        <w:rPr>
          <w:color w:val="0D0D0D" w:themeColor="text1" w:themeTint="F2"/>
        </w:rPr>
        <w:t xml:space="preserve">that there </w:t>
      </w:r>
      <w:r w:rsidR="0026617A">
        <w:rPr>
          <w:color w:val="0D0D0D" w:themeColor="text1" w:themeTint="F2"/>
        </w:rPr>
        <w:t>we</w:t>
      </w:r>
      <w:r>
        <w:rPr>
          <w:color w:val="0D0D0D" w:themeColor="text1" w:themeTint="F2"/>
        </w:rPr>
        <w:t xml:space="preserve">re no right or wrong answers, we just </w:t>
      </w:r>
      <w:r w:rsidR="0026617A">
        <w:rPr>
          <w:color w:val="0D0D0D" w:themeColor="text1" w:themeTint="F2"/>
        </w:rPr>
        <w:t>wanted</w:t>
      </w:r>
      <w:r>
        <w:rPr>
          <w:color w:val="0D0D0D" w:themeColor="text1" w:themeTint="F2"/>
        </w:rPr>
        <w:t xml:space="preserve"> to know about </w:t>
      </w:r>
      <w:r w:rsidR="00DE3765">
        <w:rPr>
          <w:color w:val="0D0D0D" w:themeColor="text1" w:themeTint="F2"/>
        </w:rPr>
        <w:t xml:space="preserve">their </w:t>
      </w:r>
      <w:r>
        <w:rPr>
          <w:color w:val="0D0D0D" w:themeColor="text1" w:themeTint="F2"/>
        </w:rPr>
        <w:t>experience.</w:t>
      </w:r>
    </w:p>
    <w:p w14:paraId="125AD55F" w14:textId="13235A1D" w:rsidR="0048195E" w:rsidRPr="0026617A" w:rsidRDefault="0037015D" w:rsidP="0026617A">
      <w:pPr>
        <w:spacing w:line="480" w:lineRule="auto"/>
        <w:outlineLvl w:val="0"/>
        <w:rPr>
          <w:b/>
          <w:color w:val="000000" w:themeColor="text1"/>
        </w:rPr>
      </w:pPr>
      <w:r>
        <w:rPr>
          <w:b/>
          <w:color w:val="000000" w:themeColor="text1"/>
        </w:rPr>
        <w:t>Data Analysis</w:t>
      </w:r>
    </w:p>
    <w:p w14:paraId="1F05132B" w14:textId="5AB4AD06" w:rsidR="009D60BF" w:rsidRPr="00112AF4" w:rsidRDefault="0026617A" w:rsidP="00112AF4">
      <w:pPr>
        <w:spacing w:line="480" w:lineRule="auto"/>
        <w:ind w:firstLine="720"/>
        <w:rPr>
          <w:color w:val="000000" w:themeColor="text1"/>
        </w:rPr>
      </w:pPr>
      <w:r w:rsidRPr="0026617A">
        <w:rPr>
          <w:color w:val="000000" w:themeColor="text1"/>
        </w:rPr>
        <w:t xml:space="preserve">Quantitative data were </w:t>
      </w:r>
      <w:proofErr w:type="spellStart"/>
      <w:r w:rsidRPr="0026617A">
        <w:rPr>
          <w:color w:val="000000" w:themeColor="text1"/>
        </w:rPr>
        <w:t>analy</w:t>
      </w:r>
      <w:r w:rsidR="00DE3765">
        <w:rPr>
          <w:color w:val="000000" w:themeColor="text1"/>
        </w:rPr>
        <w:t>z</w:t>
      </w:r>
      <w:r w:rsidRPr="0026617A">
        <w:rPr>
          <w:color w:val="000000" w:themeColor="text1"/>
        </w:rPr>
        <w:t>ed</w:t>
      </w:r>
      <w:proofErr w:type="spellEnd"/>
      <w:r w:rsidRPr="0026617A">
        <w:rPr>
          <w:color w:val="000000" w:themeColor="text1"/>
        </w:rPr>
        <w:t xml:space="preserve"> </w:t>
      </w:r>
      <w:proofErr w:type="gramStart"/>
      <w:r w:rsidRPr="0026617A">
        <w:rPr>
          <w:color w:val="000000" w:themeColor="text1"/>
        </w:rPr>
        <w:t xml:space="preserve">through </w:t>
      </w:r>
      <w:r w:rsidR="00C56902">
        <w:rPr>
          <w:color w:val="000000" w:themeColor="text1"/>
        </w:rPr>
        <w:t xml:space="preserve">the </w:t>
      </w:r>
      <w:r w:rsidRPr="0026617A">
        <w:rPr>
          <w:color w:val="000000" w:themeColor="text1"/>
        </w:rPr>
        <w:t>us</w:t>
      </w:r>
      <w:r>
        <w:rPr>
          <w:color w:val="000000" w:themeColor="text1"/>
        </w:rPr>
        <w:t xml:space="preserve">e </w:t>
      </w:r>
      <w:r w:rsidRPr="0026617A">
        <w:rPr>
          <w:color w:val="000000" w:themeColor="text1"/>
        </w:rPr>
        <w:t>of</w:t>
      </w:r>
      <w:proofErr w:type="gramEnd"/>
      <w:r w:rsidRPr="0026617A">
        <w:rPr>
          <w:color w:val="000000" w:themeColor="text1"/>
        </w:rPr>
        <w:t xml:space="preserve"> SPSS (version 26). Specifically, we looked at the level of perceived preparedness (</w:t>
      </w:r>
      <w:r w:rsidR="00717841" w:rsidRPr="00C64D97">
        <w:rPr>
          <w:i/>
          <w:color w:val="000000" w:themeColor="text1"/>
        </w:rPr>
        <w:t>M</w:t>
      </w:r>
      <w:r w:rsidR="00112AF4">
        <w:rPr>
          <w:i/>
          <w:color w:val="000000" w:themeColor="text1"/>
        </w:rPr>
        <w:t xml:space="preserve">eans </w:t>
      </w:r>
      <w:r w:rsidR="00112AF4" w:rsidRPr="00112AF4">
        <w:rPr>
          <w:iCs/>
          <w:color w:val="000000" w:themeColor="text1"/>
        </w:rPr>
        <w:t>and</w:t>
      </w:r>
      <w:r w:rsidR="00717841" w:rsidRPr="00C64D97">
        <w:rPr>
          <w:color w:val="000000" w:themeColor="text1"/>
        </w:rPr>
        <w:t xml:space="preserve"> </w:t>
      </w:r>
      <w:r w:rsidR="00717841" w:rsidRPr="00C64D97">
        <w:rPr>
          <w:i/>
          <w:color w:val="000000" w:themeColor="text1"/>
        </w:rPr>
        <w:t>SD</w:t>
      </w:r>
      <w:r>
        <w:rPr>
          <w:color w:val="000000" w:themeColor="text1"/>
        </w:rPr>
        <w:t>)</w:t>
      </w:r>
      <w:r w:rsidRPr="0026617A">
        <w:rPr>
          <w:color w:val="000000" w:themeColor="text1"/>
        </w:rPr>
        <w:t xml:space="preserve"> against different categories, then c</w:t>
      </w:r>
      <w:r w:rsidRPr="003059D1">
        <w:rPr>
          <w:color w:val="000000" w:themeColor="text1"/>
        </w:rPr>
        <w:t>ompleted</w:t>
      </w:r>
      <w:r w:rsidR="009664E2" w:rsidRPr="003059D1">
        <w:rPr>
          <w:color w:val="000000" w:themeColor="text1"/>
        </w:rPr>
        <w:t xml:space="preserve"> a 6 </w:t>
      </w:r>
      <w:r w:rsidR="00717841" w:rsidRPr="003059D1">
        <w:rPr>
          <w:color w:val="000000" w:themeColor="text1"/>
        </w:rPr>
        <w:t>x</w:t>
      </w:r>
      <w:r w:rsidR="009664E2" w:rsidRPr="003059D1">
        <w:rPr>
          <w:color w:val="000000" w:themeColor="text1"/>
        </w:rPr>
        <w:t xml:space="preserve"> 1</w:t>
      </w:r>
      <w:r w:rsidR="00112AF4" w:rsidRPr="003059D1">
        <w:rPr>
          <w:color w:val="000000" w:themeColor="text1"/>
        </w:rPr>
        <w:t>2</w:t>
      </w:r>
      <w:r w:rsidR="009664E2" w:rsidRPr="003059D1">
        <w:rPr>
          <w:color w:val="000000" w:themeColor="text1"/>
        </w:rPr>
        <w:t xml:space="preserve"> (</w:t>
      </w:r>
      <w:r w:rsidR="00EC7C5E">
        <w:rPr>
          <w:color w:val="000000" w:themeColor="text1"/>
        </w:rPr>
        <w:t>Experience</w:t>
      </w:r>
      <w:r w:rsidR="009664E2" w:rsidRPr="003059D1">
        <w:rPr>
          <w:color w:val="000000" w:themeColor="text1"/>
        </w:rPr>
        <w:t xml:space="preserve"> </w:t>
      </w:r>
      <w:r w:rsidR="00717841" w:rsidRPr="003059D1">
        <w:rPr>
          <w:color w:val="000000" w:themeColor="text1"/>
        </w:rPr>
        <w:t>x</w:t>
      </w:r>
      <w:r w:rsidR="009664E2" w:rsidRPr="003059D1">
        <w:rPr>
          <w:color w:val="000000" w:themeColor="text1"/>
        </w:rPr>
        <w:t xml:space="preserve"> </w:t>
      </w:r>
      <w:r w:rsidR="00112AF4" w:rsidRPr="003059D1">
        <w:rPr>
          <w:color w:val="000000" w:themeColor="text1"/>
        </w:rPr>
        <w:t>Domain</w:t>
      </w:r>
      <w:r w:rsidR="009664E2" w:rsidRPr="003059D1">
        <w:rPr>
          <w:color w:val="000000" w:themeColor="text1"/>
        </w:rPr>
        <w:t>) ANOVA with repeated measures on the second factor.</w:t>
      </w:r>
      <w:r w:rsidR="00112AF4">
        <w:rPr>
          <w:color w:val="000000" w:themeColor="text1"/>
        </w:rPr>
        <w:t xml:space="preserve"> </w:t>
      </w:r>
      <w:r w:rsidR="00934B90" w:rsidRPr="004C40EB">
        <w:rPr>
          <w:color w:val="000000" w:themeColor="text1"/>
        </w:rPr>
        <w:t>Free</w:t>
      </w:r>
      <w:r w:rsidR="004C40EB" w:rsidRPr="004C40EB">
        <w:rPr>
          <w:color w:val="000000" w:themeColor="text1"/>
        </w:rPr>
        <w:t xml:space="preserve"> text comments were retrieved from JISC and reviewed by the authors</w:t>
      </w:r>
      <w:r w:rsidR="00270C76">
        <w:rPr>
          <w:color w:val="000000" w:themeColor="text1"/>
        </w:rPr>
        <w:t>, experienced as both qualitative researchers and HCPC registered practitioner psychologists</w:t>
      </w:r>
      <w:r w:rsidR="004C40EB" w:rsidRPr="004C40EB">
        <w:rPr>
          <w:color w:val="000000" w:themeColor="text1"/>
        </w:rPr>
        <w:t xml:space="preserve">. These comments were then </w:t>
      </w:r>
      <w:proofErr w:type="spellStart"/>
      <w:r w:rsidR="004C40EB" w:rsidRPr="004C40EB">
        <w:rPr>
          <w:color w:val="000000" w:themeColor="text1"/>
        </w:rPr>
        <w:t>analy</w:t>
      </w:r>
      <w:r w:rsidR="002C26EC">
        <w:rPr>
          <w:color w:val="000000" w:themeColor="text1"/>
        </w:rPr>
        <w:t>z</w:t>
      </w:r>
      <w:r w:rsidR="004C40EB" w:rsidRPr="004C40EB">
        <w:rPr>
          <w:color w:val="000000" w:themeColor="text1"/>
        </w:rPr>
        <w:t>ed</w:t>
      </w:r>
      <w:proofErr w:type="spellEnd"/>
      <w:r w:rsidR="004C40EB" w:rsidRPr="004C40EB">
        <w:rPr>
          <w:color w:val="000000" w:themeColor="text1"/>
        </w:rPr>
        <w:t xml:space="preserve"> thematically</w:t>
      </w:r>
      <w:r w:rsidR="00270C76">
        <w:rPr>
          <w:color w:val="000000" w:themeColor="text1"/>
        </w:rPr>
        <w:t xml:space="preserve"> by the first author, following</w:t>
      </w:r>
      <w:r w:rsidR="004C40EB" w:rsidRPr="004C40EB">
        <w:rPr>
          <w:color w:val="000000" w:themeColor="text1"/>
        </w:rPr>
        <w:t xml:space="preserve"> Braun </w:t>
      </w:r>
      <w:r w:rsidR="00270C76">
        <w:rPr>
          <w:color w:val="000000" w:themeColor="text1"/>
        </w:rPr>
        <w:t>and</w:t>
      </w:r>
      <w:r w:rsidR="004C40EB" w:rsidRPr="004C40EB">
        <w:rPr>
          <w:color w:val="000000" w:themeColor="text1"/>
        </w:rPr>
        <w:t xml:space="preserve"> </w:t>
      </w:r>
      <w:proofErr w:type="spellStart"/>
      <w:r w:rsidR="004C40EB" w:rsidRPr="004C40EB">
        <w:rPr>
          <w:color w:val="000000" w:themeColor="text1"/>
        </w:rPr>
        <w:lastRenderedPageBreak/>
        <w:t>Clarke,</w:t>
      </w:r>
      <w:r w:rsidR="00270C76">
        <w:rPr>
          <w:color w:val="000000" w:themeColor="text1"/>
        </w:rPr>
        <w:t>’s</w:t>
      </w:r>
      <w:proofErr w:type="spellEnd"/>
      <w:r w:rsidR="00270C76">
        <w:rPr>
          <w:color w:val="000000" w:themeColor="text1"/>
        </w:rPr>
        <w:t xml:space="preserve"> (</w:t>
      </w:r>
      <w:r w:rsidR="004C40EB" w:rsidRPr="004C40EB">
        <w:rPr>
          <w:color w:val="000000" w:themeColor="text1"/>
        </w:rPr>
        <w:t>20</w:t>
      </w:r>
      <w:r w:rsidR="00E46D27">
        <w:rPr>
          <w:color w:val="000000" w:themeColor="text1"/>
        </w:rPr>
        <w:t>06</w:t>
      </w:r>
      <w:r w:rsidR="004C40EB" w:rsidRPr="004C40EB">
        <w:rPr>
          <w:color w:val="000000" w:themeColor="text1"/>
        </w:rPr>
        <w:t>)</w:t>
      </w:r>
      <w:r w:rsidR="00270C76">
        <w:rPr>
          <w:color w:val="000000" w:themeColor="text1"/>
        </w:rPr>
        <w:t xml:space="preserve"> six-step protocol</w:t>
      </w:r>
      <w:r w:rsidR="004810B7">
        <w:rPr>
          <w:color w:val="000000" w:themeColor="text1"/>
        </w:rPr>
        <w:t xml:space="preserve"> </w:t>
      </w:r>
      <w:r w:rsidR="004C40EB" w:rsidRPr="004C40EB">
        <w:rPr>
          <w:color w:val="000000" w:themeColor="text1"/>
        </w:rPr>
        <w:t xml:space="preserve">to construct </w:t>
      </w:r>
      <w:r w:rsidR="004C40EB" w:rsidRPr="004C40EB">
        <w:t>key points of interest that were interpreted as meaningful and relevant to the study. The co-author acted as a critical friend</w:t>
      </w:r>
      <w:r w:rsidR="00554909">
        <w:t xml:space="preserve"> </w:t>
      </w:r>
      <w:r w:rsidR="004C40EB" w:rsidRPr="004C40EB">
        <w:t>(Smith &amp; McGannon, 2018)</w:t>
      </w:r>
      <w:r w:rsidR="00554909">
        <w:t xml:space="preserve"> throughout</w:t>
      </w:r>
      <w:r w:rsidR="00270C76">
        <w:t xml:space="preserve">, </w:t>
      </w:r>
      <w:r w:rsidR="00270C76" w:rsidRPr="00BD509D">
        <w:rPr>
          <w:color w:val="000000" w:themeColor="text1"/>
        </w:rPr>
        <w:t xml:space="preserve">who </w:t>
      </w:r>
      <w:r w:rsidR="004C40EB" w:rsidRPr="004C40EB">
        <w:t xml:space="preserve">provided different plausible interpretations </w:t>
      </w:r>
      <w:r w:rsidR="00554909">
        <w:t xml:space="preserve">and </w:t>
      </w:r>
      <w:r w:rsidR="00554909" w:rsidRPr="00BD509D">
        <w:rPr>
          <w:color w:val="000000" w:themeColor="text1"/>
        </w:rPr>
        <w:t>served to encourage further reflection</w:t>
      </w:r>
      <w:r w:rsidR="004810B7">
        <w:t>.</w:t>
      </w:r>
      <w:r w:rsidR="00270C76">
        <w:t xml:space="preserve"> </w:t>
      </w:r>
      <w:r w:rsidR="00554909">
        <w:rPr>
          <w:color w:val="000000" w:themeColor="text1"/>
        </w:rPr>
        <w:t>The a</w:t>
      </w:r>
      <w:r w:rsidR="00270C76" w:rsidRPr="00BD509D">
        <w:rPr>
          <w:color w:val="000000" w:themeColor="text1"/>
        </w:rPr>
        <w:t>uthors debated coherence and distinctiveness from one theme to another to ensure meaningful representations of the data</w:t>
      </w:r>
      <w:r w:rsidR="00270C76">
        <w:rPr>
          <w:color w:val="000000" w:themeColor="text1"/>
        </w:rPr>
        <w:t xml:space="preserve"> (Braun et al., 2017)</w:t>
      </w:r>
      <w:r w:rsidR="00270C76" w:rsidRPr="00BD509D">
        <w:rPr>
          <w:color w:val="000000" w:themeColor="text1"/>
        </w:rPr>
        <w:t>.</w:t>
      </w:r>
    </w:p>
    <w:p w14:paraId="2BDBEF28" w14:textId="094E61A8" w:rsidR="00B857FE" w:rsidRDefault="00B857FE" w:rsidP="002B04D6">
      <w:pPr>
        <w:spacing w:line="480" w:lineRule="auto"/>
        <w:jc w:val="center"/>
        <w:rPr>
          <w:b/>
          <w:bCs/>
          <w:color w:val="000000" w:themeColor="text1"/>
        </w:rPr>
      </w:pPr>
      <w:r w:rsidRPr="00091B31">
        <w:rPr>
          <w:b/>
          <w:bCs/>
          <w:color w:val="000000" w:themeColor="text1"/>
        </w:rPr>
        <w:t>Results</w:t>
      </w:r>
    </w:p>
    <w:p w14:paraId="2EE182D1" w14:textId="39E55780" w:rsidR="00EB2D17" w:rsidRDefault="00EB2D17" w:rsidP="00EB2D17">
      <w:pPr>
        <w:spacing w:line="480" w:lineRule="auto"/>
        <w:ind w:firstLine="720"/>
        <w:outlineLvl w:val="0"/>
        <w:rPr>
          <w:color w:val="0D0D0D" w:themeColor="text1" w:themeTint="F2"/>
        </w:rPr>
      </w:pPr>
      <w:r>
        <w:rPr>
          <w:color w:val="0D0D0D" w:themeColor="text1" w:themeTint="F2"/>
        </w:rPr>
        <w:t>In addition to HCPC registration,</w:t>
      </w:r>
      <w:r>
        <w:rPr>
          <w:b/>
          <w:color w:val="0D0D0D" w:themeColor="text1" w:themeTint="F2"/>
        </w:rPr>
        <w:t xml:space="preserve"> </w:t>
      </w:r>
      <w:r>
        <w:rPr>
          <w:color w:val="0D0D0D" w:themeColor="text1" w:themeTint="F2"/>
        </w:rPr>
        <w:t xml:space="preserve">22 participants </w:t>
      </w:r>
      <w:r w:rsidR="00E7221D">
        <w:rPr>
          <w:color w:val="0D0D0D" w:themeColor="text1" w:themeTint="F2"/>
        </w:rPr>
        <w:t xml:space="preserve">also </w:t>
      </w:r>
      <w:r>
        <w:rPr>
          <w:color w:val="0D0D0D" w:themeColor="text1" w:themeTint="F2"/>
        </w:rPr>
        <w:t xml:space="preserve">reported being BASES accredited practitioners, and 24 participants held British Psychological Society (BPS) chartered psychologist status. BASES and BPS govern the two </w:t>
      </w:r>
      <w:r>
        <w:rPr>
          <w:color w:val="000000" w:themeColor="text1"/>
        </w:rPr>
        <w:t xml:space="preserve">professional training routes within the UK </w:t>
      </w:r>
      <w:r>
        <w:rPr>
          <w:color w:val="0D0D0D" w:themeColor="text1" w:themeTint="F2"/>
        </w:rPr>
        <w:t xml:space="preserve">(SEPAR, and qualification in sport and exercise psychology; QSEP Stage 2). </w:t>
      </w:r>
      <w:r>
        <w:rPr>
          <w:color w:val="000000" w:themeColor="text1"/>
        </w:rPr>
        <w:t>Successful completion of these routes confers eligibility to apply for registration with the HCPC.</w:t>
      </w:r>
      <w:r>
        <w:rPr>
          <w:color w:val="0D0D0D" w:themeColor="text1" w:themeTint="F2"/>
        </w:rPr>
        <w:t xml:space="preserve"> </w:t>
      </w:r>
      <w:r w:rsidR="002B2B65">
        <w:rPr>
          <w:color w:val="0D0D0D" w:themeColor="text1" w:themeTint="F2"/>
        </w:rPr>
        <w:t>P</w:t>
      </w:r>
      <w:r>
        <w:rPr>
          <w:color w:val="0D0D0D" w:themeColor="text1" w:themeTint="F2"/>
        </w:rPr>
        <w:t xml:space="preserve">articipants stated the following number of </w:t>
      </w:r>
      <w:proofErr w:type="spellStart"/>
      <w:r>
        <w:rPr>
          <w:color w:val="0D0D0D" w:themeColor="text1" w:themeTint="F2"/>
        </w:rPr>
        <w:t>years</w:t>
      </w:r>
      <w:r w:rsidR="00FE014B">
        <w:rPr>
          <w:color w:val="0D0D0D" w:themeColor="text1" w:themeTint="F2"/>
        </w:rPr>
        <w:t xml:space="preserve"> experience</w:t>
      </w:r>
      <w:proofErr w:type="spellEnd"/>
      <w:r>
        <w:rPr>
          <w:color w:val="0D0D0D" w:themeColor="text1" w:themeTint="F2"/>
        </w:rPr>
        <w:t xml:space="preserve"> practicing as a </w:t>
      </w:r>
      <w:r w:rsidR="00BC53C2">
        <w:rPr>
          <w:color w:val="0D0D0D" w:themeColor="text1" w:themeTint="F2"/>
        </w:rPr>
        <w:t xml:space="preserve">registered </w:t>
      </w:r>
      <w:r w:rsidR="00884AA6">
        <w:rPr>
          <w:color w:val="0D0D0D" w:themeColor="text1" w:themeTint="F2"/>
        </w:rPr>
        <w:t xml:space="preserve">sport </w:t>
      </w:r>
      <w:r w:rsidR="00FE014B">
        <w:rPr>
          <w:color w:val="0D0D0D" w:themeColor="text1" w:themeTint="F2"/>
        </w:rPr>
        <w:t xml:space="preserve">and exercise </w:t>
      </w:r>
      <w:r w:rsidR="00884AA6">
        <w:rPr>
          <w:color w:val="0D0D0D" w:themeColor="text1" w:themeTint="F2"/>
        </w:rPr>
        <w:t xml:space="preserve">psychology </w:t>
      </w:r>
      <w:r w:rsidR="00BC53C2">
        <w:rPr>
          <w:color w:val="0D0D0D" w:themeColor="text1" w:themeTint="F2"/>
        </w:rPr>
        <w:t>practitioner</w:t>
      </w:r>
      <w:r>
        <w:rPr>
          <w:color w:val="0D0D0D" w:themeColor="text1" w:themeTint="F2"/>
        </w:rPr>
        <w:t xml:space="preserve">: 0-5 years (38.7%), 6-10 years (9.68%), 11-15 years (9.68%), 16-20 years (19.35%), 21-25 years (12.9%), and more than 25 years (9.68%). Participants’ experiences ranged from working full-time with elite performers via an organizational body or their own private practices, through to consulting with a variety of professional (e.g., golf, football, motorsport), Olympic (e.g., gymnastics, triathlon, rowing), and disability sports (e.g., wheelchair rugby, wheelchair tennis, para-athletics). </w:t>
      </w:r>
    </w:p>
    <w:p w14:paraId="1C64611F" w14:textId="0F6FCFCD" w:rsidR="00EB2D17" w:rsidRDefault="00EB2D17" w:rsidP="00EB2D17">
      <w:pPr>
        <w:spacing w:line="480" w:lineRule="auto"/>
        <w:ind w:firstLine="720"/>
        <w:outlineLvl w:val="0"/>
        <w:rPr>
          <w:color w:val="000000" w:themeColor="text1"/>
        </w:rPr>
      </w:pPr>
      <w:r>
        <w:rPr>
          <w:color w:val="0D0D0D" w:themeColor="text1" w:themeTint="F2"/>
        </w:rPr>
        <w:t>With regards to additional training, 34 participants (</w:t>
      </w:r>
      <w:r>
        <w:rPr>
          <w:color w:val="000000" w:themeColor="text1"/>
        </w:rPr>
        <w:t>54.84%)</w:t>
      </w:r>
      <w:r>
        <w:rPr>
          <w:color w:val="0D0D0D" w:themeColor="text1" w:themeTint="F2"/>
        </w:rPr>
        <w:t xml:space="preserve"> had completed </w:t>
      </w:r>
      <w:r>
        <w:rPr>
          <w:color w:val="000000" w:themeColor="text1"/>
        </w:rPr>
        <w:t xml:space="preserve">mental health first aid (MHFA) and five participants (8.06%) the </w:t>
      </w:r>
      <w:r>
        <w:rPr>
          <w:color w:val="0D0D0D" w:themeColor="text1" w:themeTint="F2"/>
        </w:rPr>
        <w:t xml:space="preserve">SEPAR mental health units. Seven </w:t>
      </w:r>
      <w:r>
        <w:rPr>
          <w:color w:val="000000" w:themeColor="text1"/>
        </w:rPr>
        <w:t xml:space="preserve">(11.29%) </w:t>
      </w:r>
      <w:r>
        <w:rPr>
          <w:color w:val="0D0D0D" w:themeColor="text1" w:themeTint="F2"/>
        </w:rPr>
        <w:t xml:space="preserve">had received counselling training, with one practitioner also chartered as a counselling psychologist. Five respondents </w:t>
      </w:r>
      <w:r>
        <w:rPr>
          <w:color w:val="000000" w:themeColor="text1"/>
        </w:rPr>
        <w:t xml:space="preserve">were trained in suicide awareness and eating disorders </w:t>
      </w:r>
      <w:r>
        <w:rPr>
          <w:color w:val="0D0D0D" w:themeColor="text1" w:themeTint="F2"/>
        </w:rPr>
        <w:t>respectively.</w:t>
      </w:r>
      <w:r>
        <w:rPr>
          <w:color w:val="000000" w:themeColor="text1"/>
        </w:rPr>
        <w:t xml:space="preserve"> Finally, seven reported no formal/certified course under the mental health banner but saw this as an inherent part of continued professional development (CPD) activities, whilst 16 </w:t>
      </w:r>
      <w:r>
        <w:rPr>
          <w:color w:val="0D0D0D" w:themeColor="text1" w:themeTint="F2"/>
        </w:rPr>
        <w:t>individuals</w:t>
      </w:r>
      <w:r>
        <w:rPr>
          <w:color w:val="000000" w:themeColor="text1"/>
        </w:rPr>
        <w:t xml:space="preserve"> (25.64%) stated they had received no mental health training.</w:t>
      </w:r>
    </w:p>
    <w:p w14:paraId="36A6D97E" w14:textId="268DB0C2" w:rsidR="00112AF4" w:rsidRPr="00416E45" w:rsidRDefault="00B573D5" w:rsidP="00695B01">
      <w:pPr>
        <w:spacing w:line="480" w:lineRule="auto"/>
        <w:ind w:firstLine="720"/>
        <w:rPr>
          <w:color w:val="000000" w:themeColor="text1"/>
        </w:rPr>
      </w:pPr>
      <w:r w:rsidRPr="00416E45">
        <w:rPr>
          <w:color w:val="000000" w:themeColor="text1"/>
        </w:rPr>
        <w:lastRenderedPageBreak/>
        <w:t xml:space="preserve">Table 1 presents the summary statistics for participant data, together with descriptions of the different </w:t>
      </w:r>
      <w:r w:rsidR="00112AF4" w:rsidRPr="00416E45">
        <w:rPr>
          <w:color w:val="000000" w:themeColor="text1"/>
        </w:rPr>
        <w:t>domain</w:t>
      </w:r>
      <w:r w:rsidRPr="00416E45">
        <w:rPr>
          <w:color w:val="000000" w:themeColor="text1"/>
        </w:rPr>
        <w:t xml:space="preserve">s </w:t>
      </w:r>
      <w:r w:rsidR="00472C1C" w:rsidRPr="00416E45">
        <w:rPr>
          <w:color w:val="000000" w:themeColor="text1"/>
        </w:rPr>
        <w:t>based on</w:t>
      </w:r>
      <w:r w:rsidRPr="00416E45">
        <w:rPr>
          <w:color w:val="000000" w:themeColor="text1"/>
        </w:rPr>
        <w:t xml:space="preserve"> McParlin et al. (201</w:t>
      </w:r>
      <w:r w:rsidR="00112AF4" w:rsidRPr="00416E45">
        <w:rPr>
          <w:color w:val="000000" w:themeColor="text1"/>
        </w:rPr>
        <w:t>7</w:t>
      </w:r>
      <w:r w:rsidRPr="00416E45">
        <w:rPr>
          <w:color w:val="000000" w:themeColor="text1"/>
        </w:rPr>
        <w:t>).</w:t>
      </w:r>
      <w:r w:rsidR="00112AF4" w:rsidRPr="00416E45">
        <w:rPr>
          <w:color w:val="000000" w:themeColor="text1"/>
        </w:rPr>
        <w:t xml:space="preserve"> </w:t>
      </w:r>
      <w:r w:rsidR="00695B01">
        <w:rPr>
          <w:color w:val="000000" w:themeColor="text1"/>
        </w:rPr>
        <w:t xml:space="preserve">Table 2 presents the mean and standard deviations for the 12 domains across the six experience categories. </w:t>
      </w:r>
      <w:r w:rsidR="003068BE" w:rsidRPr="00416E45">
        <w:rPr>
          <w:color w:val="000000" w:themeColor="text1"/>
        </w:rPr>
        <w:t xml:space="preserve">Analysis through ANOVA yielded significant differences between </w:t>
      </w:r>
      <w:r w:rsidR="00112AF4" w:rsidRPr="00416E45">
        <w:rPr>
          <w:color w:val="000000" w:themeColor="text1"/>
        </w:rPr>
        <w:t>domain</w:t>
      </w:r>
      <w:r w:rsidR="003068BE" w:rsidRPr="00416E45">
        <w:rPr>
          <w:color w:val="000000" w:themeColor="text1"/>
        </w:rPr>
        <w:t xml:space="preserve"> ratings </w:t>
      </w:r>
      <w:r w:rsidR="00695B01">
        <w:t>(</w:t>
      </w:r>
      <w:bookmarkStart w:id="0" w:name="OLE_LINK1"/>
      <w:r w:rsidR="00695B01">
        <w:t>F</w:t>
      </w:r>
      <w:r w:rsidR="00695B01" w:rsidRPr="00122C6F">
        <w:rPr>
          <w:vertAlign w:val="subscript"/>
        </w:rPr>
        <w:t>(7.6</w:t>
      </w:r>
      <w:r w:rsidR="00C0387F">
        <w:rPr>
          <w:vertAlign w:val="subscript"/>
        </w:rPr>
        <w:t>,</w:t>
      </w:r>
      <w:r w:rsidR="00695B01" w:rsidRPr="00122C6F">
        <w:rPr>
          <w:vertAlign w:val="subscript"/>
        </w:rPr>
        <w:t xml:space="preserve"> 426)</w:t>
      </w:r>
      <w:r w:rsidR="00695B01">
        <w:t xml:space="preserve"> = 6.99, </w:t>
      </w:r>
      <w:r w:rsidR="00695B01" w:rsidRPr="00122C6F">
        <w:rPr>
          <w:i/>
          <w:iCs/>
        </w:rPr>
        <w:t>p</w:t>
      </w:r>
      <w:r w:rsidR="00100472">
        <w:t xml:space="preserve"> </w:t>
      </w:r>
      <w:r w:rsidR="00695B01">
        <w:t>&lt; .001</w:t>
      </w:r>
      <w:bookmarkEnd w:id="0"/>
      <w:r w:rsidR="00695B01">
        <w:t xml:space="preserve">). Greenhouse </w:t>
      </w:r>
      <w:proofErr w:type="spellStart"/>
      <w:r w:rsidR="00695B01">
        <w:t>Geisser</w:t>
      </w:r>
      <w:proofErr w:type="spellEnd"/>
      <w:r w:rsidR="00695B01">
        <w:t xml:space="preserve"> adjustments were applied following a significant </w:t>
      </w:r>
      <w:proofErr w:type="spellStart"/>
      <w:r w:rsidR="00695B01">
        <w:t>Mauchley</w:t>
      </w:r>
      <w:proofErr w:type="spellEnd"/>
      <w:r w:rsidR="00695B01">
        <w:t xml:space="preserve"> </w:t>
      </w:r>
      <w:proofErr w:type="spellStart"/>
      <w:r w:rsidR="00695B01">
        <w:t>Spericity</w:t>
      </w:r>
      <w:proofErr w:type="spellEnd"/>
      <w:r w:rsidR="00695B01">
        <w:t xml:space="preserve"> Test and the effect size was 0.11 or small (cf. Cohen, 1988). Follow up by Tukey Test showed this to be due to differences between the high mean scores of </w:t>
      </w:r>
      <w:proofErr w:type="spellStart"/>
      <w:r w:rsidR="00695B01">
        <w:t>Behavior</w:t>
      </w:r>
      <w:proofErr w:type="spellEnd"/>
      <w:r w:rsidR="00695B01">
        <w:t xml:space="preserve"> Regulation and Knowledge (3.92 and 3.89 respectively) against the lower end of Emotion and Environment and Resources (3.19 and 3.22). </w:t>
      </w:r>
      <w:r w:rsidR="00695B01">
        <w:rPr>
          <w:color w:val="000000" w:themeColor="text1"/>
        </w:rPr>
        <w:t>N</w:t>
      </w:r>
      <w:r w:rsidR="003068BE" w:rsidRPr="00416E45">
        <w:rPr>
          <w:color w:val="000000" w:themeColor="text1"/>
        </w:rPr>
        <w:t xml:space="preserve">o </w:t>
      </w:r>
      <w:r w:rsidR="00695B01">
        <w:t xml:space="preserve">significant difference emerged for </w:t>
      </w:r>
      <w:r w:rsidR="00884AA6">
        <w:rPr>
          <w:color w:val="000000" w:themeColor="text1"/>
        </w:rPr>
        <w:t>experience</w:t>
      </w:r>
      <w:r w:rsidR="003068BE" w:rsidRPr="00416E45">
        <w:rPr>
          <w:color w:val="000000" w:themeColor="text1"/>
        </w:rPr>
        <w:t xml:space="preserve"> </w:t>
      </w:r>
      <w:r w:rsidR="00695B01">
        <w:t>nor for the domain by experience inter</w:t>
      </w:r>
      <w:r w:rsidR="0035329C">
        <w:t>a</w:t>
      </w:r>
      <w:r w:rsidR="00695B01">
        <w:t>ction</w:t>
      </w:r>
      <w:r w:rsidR="00695B01" w:rsidRPr="003059D1">
        <w:t xml:space="preserve"> </w:t>
      </w:r>
      <w:r w:rsidR="003068BE" w:rsidRPr="00416E45">
        <w:rPr>
          <w:color w:val="000000" w:themeColor="text1"/>
        </w:rPr>
        <w:t>(</w:t>
      </w:r>
      <w:r w:rsidR="003068BE" w:rsidRPr="00416E45">
        <w:rPr>
          <w:i/>
          <w:iCs/>
          <w:color w:val="000000" w:themeColor="text1"/>
        </w:rPr>
        <w:t>p</w:t>
      </w:r>
      <w:r w:rsidR="003068BE" w:rsidRPr="00416E45">
        <w:rPr>
          <w:color w:val="000000" w:themeColor="text1"/>
        </w:rPr>
        <w:t>&gt;.05</w:t>
      </w:r>
      <w:r w:rsidR="00695B01">
        <w:t>; ES = .65 and .62 respectively – both small</w:t>
      </w:r>
      <w:r w:rsidR="003068BE" w:rsidRPr="00416E45">
        <w:rPr>
          <w:color w:val="000000" w:themeColor="text1"/>
        </w:rPr>
        <w:t xml:space="preserve">). </w:t>
      </w:r>
      <w:r w:rsidR="0035329C">
        <w:rPr>
          <w:color w:val="000000" w:themeColor="text1"/>
        </w:rPr>
        <w:t>Notably across all domains</w:t>
      </w:r>
      <w:r w:rsidR="003068BE" w:rsidRPr="00416E45">
        <w:rPr>
          <w:color w:val="000000" w:themeColor="text1"/>
        </w:rPr>
        <w:t xml:space="preserve">, practitioners rated their </w:t>
      </w:r>
      <w:r w:rsidR="005331B9" w:rsidRPr="00416E45">
        <w:rPr>
          <w:color w:val="000000" w:themeColor="text1"/>
        </w:rPr>
        <w:t xml:space="preserve">average </w:t>
      </w:r>
      <w:r w:rsidR="003068BE" w:rsidRPr="00416E45">
        <w:rPr>
          <w:color w:val="000000" w:themeColor="text1"/>
        </w:rPr>
        <w:t xml:space="preserve">levels of preparedness as neutral to </w:t>
      </w:r>
      <w:r w:rsidR="00112AF4" w:rsidRPr="00416E45">
        <w:rPr>
          <w:color w:val="000000" w:themeColor="text1"/>
        </w:rPr>
        <w:t xml:space="preserve">somewhat </w:t>
      </w:r>
      <w:r w:rsidR="003068BE" w:rsidRPr="00416E45">
        <w:rPr>
          <w:color w:val="000000" w:themeColor="text1"/>
        </w:rPr>
        <w:t>agree (equivalent to Likert scores of 3 to 4 respectively)</w:t>
      </w:r>
      <w:r w:rsidR="00FC23C4">
        <w:rPr>
          <w:color w:val="000000" w:themeColor="text1"/>
        </w:rPr>
        <w:t xml:space="preserve"> regardless of experience</w:t>
      </w:r>
      <w:r w:rsidR="003068BE" w:rsidRPr="00416E45">
        <w:rPr>
          <w:color w:val="000000" w:themeColor="text1"/>
        </w:rPr>
        <w:t>.</w:t>
      </w:r>
      <w:r w:rsidR="00112AF4" w:rsidRPr="00416E45">
        <w:rPr>
          <w:color w:val="000000" w:themeColor="text1"/>
        </w:rPr>
        <w:t xml:space="preserve"> </w:t>
      </w:r>
    </w:p>
    <w:p w14:paraId="64ACE23C" w14:textId="072FE80E" w:rsidR="002B04D6" w:rsidRPr="00487C56" w:rsidRDefault="002B04D6" w:rsidP="002B04D6">
      <w:pPr>
        <w:spacing w:line="480" w:lineRule="auto"/>
        <w:ind w:firstLine="720"/>
      </w:pPr>
      <w:r w:rsidRPr="00487C56">
        <w:t xml:space="preserve">Of the 62 participants who completed the survey, 48 made at least one free text comment (77.42%). Following the </w:t>
      </w:r>
      <w:r w:rsidR="00702920">
        <w:t xml:space="preserve">thematic </w:t>
      </w:r>
      <w:r w:rsidRPr="00487C56">
        <w:t xml:space="preserve">analysis process, data were categorized into three key themes: (a) Complementing the performance role, (b) Awareness of professional boundaries, and (c) Importance of further CPD. Themes are presented </w:t>
      </w:r>
      <w:r w:rsidR="00DE3765">
        <w:t xml:space="preserve">below </w:t>
      </w:r>
      <w:r w:rsidRPr="00487C56">
        <w:t xml:space="preserve">with representative verbatim quotes, and participant identities protected through pseudonyms. </w:t>
      </w:r>
    </w:p>
    <w:p w14:paraId="576FF60E" w14:textId="77777777" w:rsidR="002B04D6" w:rsidRDefault="002B04D6" w:rsidP="002B04D6">
      <w:pPr>
        <w:spacing w:line="480" w:lineRule="auto"/>
        <w:rPr>
          <w:b/>
          <w:bCs/>
        </w:rPr>
      </w:pPr>
      <w:r w:rsidRPr="00487C56">
        <w:rPr>
          <w:b/>
          <w:bCs/>
        </w:rPr>
        <w:t>Complementing the performance role</w:t>
      </w:r>
    </w:p>
    <w:p w14:paraId="1013C7C0" w14:textId="5FE1D6E2" w:rsidR="002B04D6" w:rsidRPr="002448E2" w:rsidRDefault="002B04D6" w:rsidP="002448E2">
      <w:pPr>
        <w:spacing w:line="480" w:lineRule="auto"/>
        <w:rPr>
          <w:color w:val="404040"/>
        </w:rPr>
      </w:pPr>
      <w:r>
        <w:tab/>
      </w:r>
      <w:r w:rsidRPr="00AD5D2D">
        <w:rPr>
          <w:color w:val="000000" w:themeColor="text1"/>
        </w:rPr>
        <w:t xml:space="preserve">Participants not only felt mental health support was part of their role but also complemented the performance environment: </w:t>
      </w:r>
      <w:r>
        <w:rPr>
          <w:color w:val="000000" w:themeColor="text1"/>
        </w:rPr>
        <w:t>“</w:t>
      </w:r>
      <w:r w:rsidRPr="00D30431">
        <w:rPr>
          <w:color w:val="000000" w:themeColor="text1"/>
        </w:rPr>
        <w:t>For me, a 'mentally healthy' individual tends to be a more effective sports performer. Thus</w:t>
      </w:r>
      <w:r w:rsidRPr="00AD5D2D">
        <w:rPr>
          <w:color w:val="000000" w:themeColor="text1"/>
        </w:rPr>
        <w:t>,</w:t>
      </w:r>
      <w:r w:rsidRPr="00D30431">
        <w:rPr>
          <w:color w:val="000000" w:themeColor="text1"/>
        </w:rPr>
        <w:t xml:space="preserve"> I view providing mental health interventions complements the range of applied sport psychology delivery</w:t>
      </w:r>
      <w:r w:rsidRPr="00AD5D2D">
        <w:rPr>
          <w:color w:val="000000" w:themeColor="text1"/>
        </w:rPr>
        <w:t>”</w:t>
      </w:r>
      <w:r>
        <w:rPr>
          <w:color w:val="000000" w:themeColor="text1"/>
        </w:rPr>
        <w:t xml:space="preserve"> (Sarah)</w:t>
      </w:r>
      <w:r w:rsidRPr="00AD5D2D">
        <w:rPr>
          <w:color w:val="000000" w:themeColor="text1"/>
        </w:rPr>
        <w:t>.</w:t>
      </w:r>
      <w:r>
        <w:rPr>
          <w:color w:val="000000" w:themeColor="text1"/>
        </w:rPr>
        <w:t xml:space="preserve"> From experience, Tom conveyed the frequent necessity he has incurred to offer mental health support:</w:t>
      </w:r>
      <w:r w:rsidR="002448E2">
        <w:rPr>
          <w:color w:val="404040"/>
        </w:rPr>
        <w:t xml:space="preserve"> “</w:t>
      </w:r>
      <w:r w:rsidRPr="00D30431">
        <w:rPr>
          <w:color w:val="000000" w:themeColor="text1"/>
        </w:rPr>
        <w:t xml:space="preserve">I feel this is necessary as </w:t>
      </w:r>
      <w:proofErr w:type="gramStart"/>
      <w:r w:rsidRPr="00D30431">
        <w:rPr>
          <w:color w:val="000000" w:themeColor="text1"/>
        </w:rPr>
        <w:t>the majority of</w:t>
      </w:r>
      <w:proofErr w:type="gramEnd"/>
      <w:r w:rsidRPr="00D30431">
        <w:rPr>
          <w:color w:val="000000" w:themeColor="text1"/>
        </w:rPr>
        <w:t xml:space="preserve"> sportspeople I've worked with, seem to have challenges linked to </w:t>
      </w:r>
      <w:r w:rsidRPr="00D30431">
        <w:rPr>
          <w:color w:val="000000" w:themeColor="text1"/>
        </w:rPr>
        <w:lastRenderedPageBreak/>
        <w:t>poor mental health</w:t>
      </w:r>
      <w:r>
        <w:rPr>
          <w:color w:val="000000" w:themeColor="text1"/>
        </w:rPr>
        <w:t xml:space="preserve">. </w:t>
      </w:r>
      <w:r w:rsidRPr="00D30431">
        <w:rPr>
          <w:color w:val="000000" w:themeColor="text1"/>
        </w:rPr>
        <w:t>In my opinion these challenges should be addressed as a priority</w:t>
      </w:r>
      <w:r w:rsidR="002448E2">
        <w:rPr>
          <w:color w:val="000000" w:themeColor="text1"/>
        </w:rPr>
        <w:t xml:space="preserve">”. </w:t>
      </w:r>
      <w:r>
        <w:rPr>
          <w:color w:val="000000" w:themeColor="text1"/>
        </w:rPr>
        <w:t xml:space="preserve">Regarding the interrelationship between performance and mental health support, Emily stated: </w:t>
      </w:r>
      <w:r w:rsidRPr="00AD5D2D">
        <w:rPr>
          <w:color w:val="000000" w:themeColor="text1"/>
        </w:rPr>
        <w:t>“</w:t>
      </w:r>
      <w:r w:rsidRPr="00D30431">
        <w:rPr>
          <w:color w:val="000000" w:themeColor="text1"/>
        </w:rPr>
        <w:t>It comes naturally</w:t>
      </w:r>
      <w:r w:rsidRPr="00AD5D2D">
        <w:rPr>
          <w:color w:val="000000" w:themeColor="text1"/>
        </w:rPr>
        <w:t xml:space="preserve"> </w:t>
      </w:r>
      <w:r w:rsidRPr="00D30431">
        <w:rPr>
          <w:color w:val="000000" w:themeColor="text1"/>
        </w:rPr>
        <w:t>human being first</w:t>
      </w:r>
      <w:r w:rsidRPr="00AD5D2D">
        <w:rPr>
          <w:color w:val="000000" w:themeColor="text1"/>
        </w:rPr>
        <w:t>,</w:t>
      </w:r>
      <w:r w:rsidRPr="00D30431">
        <w:rPr>
          <w:color w:val="000000" w:themeColor="text1"/>
        </w:rPr>
        <w:t xml:space="preserve"> athlete second</w:t>
      </w:r>
      <w:r w:rsidRPr="00AD5D2D">
        <w:rPr>
          <w:color w:val="000000" w:themeColor="text1"/>
        </w:rPr>
        <w:t>”</w:t>
      </w:r>
      <w:r>
        <w:rPr>
          <w:color w:val="000000" w:themeColor="text1"/>
        </w:rPr>
        <w:t xml:space="preserve"> (Emily). However, an interesting contrast was </w:t>
      </w:r>
      <w:r w:rsidR="005E6397">
        <w:rPr>
          <w:color w:val="000000" w:themeColor="text1"/>
        </w:rPr>
        <w:t xml:space="preserve">offered </w:t>
      </w:r>
      <w:r w:rsidR="005331B9">
        <w:rPr>
          <w:color w:val="000000" w:themeColor="text1"/>
        </w:rPr>
        <w:t>by</w:t>
      </w:r>
      <w:r>
        <w:rPr>
          <w:color w:val="000000" w:themeColor="text1"/>
        </w:rPr>
        <w:t xml:space="preserve"> this point from Simon: “</w:t>
      </w:r>
      <w:r w:rsidRPr="00D30431">
        <w:rPr>
          <w:color w:val="000000" w:themeColor="text1"/>
        </w:rPr>
        <w:t xml:space="preserve">I feel there is still a conflict between work on the 'person' and on the 'athlete' and this often causes a sense of incongruence within me as I </w:t>
      </w:r>
      <w:proofErr w:type="gramStart"/>
      <w:r w:rsidRPr="00D30431">
        <w:rPr>
          <w:color w:val="000000" w:themeColor="text1"/>
        </w:rPr>
        <w:t>have to</w:t>
      </w:r>
      <w:proofErr w:type="gramEnd"/>
      <w:r w:rsidRPr="00D30431">
        <w:rPr>
          <w:color w:val="000000" w:themeColor="text1"/>
        </w:rPr>
        <w:t xml:space="preserve"> </w:t>
      </w:r>
      <w:r w:rsidRPr="002448E2">
        <w:rPr>
          <w:color w:val="000000" w:themeColor="text1"/>
        </w:rPr>
        <w:t>take the lead of the athlete”</w:t>
      </w:r>
      <w:r w:rsidR="001A7BC3">
        <w:rPr>
          <w:color w:val="000000" w:themeColor="text1"/>
        </w:rPr>
        <w:t>.</w:t>
      </w:r>
      <w:r w:rsidR="007D7777">
        <w:rPr>
          <w:color w:val="000000" w:themeColor="text1"/>
        </w:rPr>
        <w:t xml:space="preserve"> </w:t>
      </w:r>
      <w:r w:rsidR="001A7BC3">
        <w:rPr>
          <w:color w:val="000000" w:themeColor="text1"/>
        </w:rPr>
        <w:t>T</w:t>
      </w:r>
      <w:r w:rsidR="00E46D27">
        <w:rPr>
          <w:color w:val="000000" w:themeColor="text1"/>
        </w:rPr>
        <w:t>hus</w:t>
      </w:r>
      <w:r w:rsidR="001A7BC3">
        <w:rPr>
          <w:color w:val="000000" w:themeColor="text1"/>
        </w:rPr>
        <w:t>,</w:t>
      </w:r>
      <w:r w:rsidR="00E46D27">
        <w:rPr>
          <w:color w:val="000000" w:themeColor="text1"/>
        </w:rPr>
        <w:t xml:space="preserve"> </w:t>
      </w:r>
      <w:r w:rsidR="002448E2" w:rsidRPr="002448E2">
        <w:rPr>
          <w:color w:val="000000" w:themeColor="text1"/>
        </w:rPr>
        <w:t xml:space="preserve">whether mental health is </w:t>
      </w:r>
      <w:r w:rsidR="00E46D27">
        <w:rPr>
          <w:color w:val="000000" w:themeColor="text1"/>
        </w:rPr>
        <w:t xml:space="preserve">sometimes </w:t>
      </w:r>
      <w:r w:rsidRPr="002448E2">
        <w:rPr>
          <w:color w:val="000000" w:themeColor="text1"/>
        </w:rPr>
        <w:t>deemed outside of the performance ‘athlete’ focus. Finally, Craig highlighted how sport psychology practitioners could be best placed to offer initial support:</w:t>
      </w:r>
    </w:p>
    <w:p w14:paraId="61E2CC8B" w14:textId="77777777" w:rsidR="002B04D6" w:rsidRPr="00881863" w:rsidRDefault="002B04D6" w:rsidP="002B04D6">
      <w:pPr>
        <w:spacing w:line="480" w:lineRule="auto"/>
        <w:ind w:left="720"/>
        <w:rPr>
          <w:color w:val="000000" w:themeColor="text1"/>
        </w:rPr>
      </w:pPr>
      <w:r w:rsidRPr="00D30431">
        <w:rPr>
          <w:color w:val="000000" w:themeColor="text1"/>
        </w:rPr>
        <w:t>As sport psychologists we are uniquely placed to understand the constant mental health challenges that elite sport creates everyday</w:t>
      </w:r>
      <w:r w:rsidRPr="00AD5D2D">
        <w:rPr>
          <w:color w:val="000000" w:themeColor="text1"/>
        </w:rPr>
        <w:t>…</w:t>
      </w:r>
      <w:r w:rsidRPr="00D30431">
        <w:rPr>
          <w:color w:val="000000" w:themeColor="text1"/>
        </w:rPr>
        <w:t xml:space="preserve">Furthermore, we know that early intervention is </w:t>
      </w:r>
      <w:proofErr w:type="gramStart"/>
      <w:r w:rsidRPr="00D30431">
        <w:rPr>
          <w:color w:val="000000" w:themeColor="text1"/>
        </w:rPr>
        <w:t>really beneficial</w:t>
      </w:r>
      <w:proofErr w:type="gramEnd"/>
      <w:r w:rsidRPr="00D30431">
        <w:rPr>
          <w:color w:val="000000" w:themeColor="text1"/>
        </w:rPr>
        <w:t>, so we are more likely to be able to spot problems early and address them in useful ways before athletes fall off the edge of the cliff.</w:t>
      </w:r>
    </w:p>
    <w:p w14:paraId="54CDC863" w14:textId="77777777" w:rsidR="002B04D6" w:rsidRDefault="002B04D6" w:rsidP="002B04D6">
      <w:pPr>
        <w:spacing w:line="480" w:lineRule="auto"/>
        <w:rPr>
          <w:b/>
          <w:bCs/>
        </w:rPr>
      </w:pPr>
      <w:r w:rsidRPr="00AD5D2D">
        <w:rPr>
          <w:b/>
          <w:bCs/>
        </w:rPr>
        <w:t>Awareness of professional boundaries</w:t>
      </w:r>
    </w:p>
    <w:p w14:paraId="758D5A46" w14:textId="469FC911" w:rsidR="002B04D6" w:rsidRDefault="002B04D6" w:rsidP="002B04D6">
      <w:pPr>
        <w:spacing w:line="480" w:lineRule="auto"/>
        <w:rPr>
          <w:color w:val="000000" w:themeColor="text1"/>
        </w:rPr>
      </w:pPr>
      <w:r>
        <w:rPr>
          <w:b/>
          <w:bCs/>
        </w:rPr>
        <w:tab/>
      </w:r>
      <w:r w:rsidR="00E46D27">
        <w:t xml:space="preserve">Within this UK sample, </w:t>
      </w:r>
      <w:r w:rsidRPr="0006172B">
        <w:t>sport psychology practitioners were cognisant of their competencies, knowledge base, and boundaries: “</w:t>
      </w:r>
      <w:r w:rsidRPr="0006172B">
        <w:rPr>
          <w:color w:val="000000" w:themeColor="text1"/>
        </w:rPr>
        <w:t>I’m</w:t>
      </w:r>
      <w:r w:rsidRPr="00D30431">
        <w:rPr>
          <w:color w:val="000000" w:themeColor="text1"/>
        </w:rPr>
        <w:t xml:space="preserve"> not a clinical psyc</w:t>
      </w:r>
      <w:r w:rsidRPr="0006172B">
        <w:rPr>
          <w:color w:val="000000" w:themeColor="text1"/>
        </w:rPr>
        <w:t>h</w:t>
      </w:r>
      <w:r w:rsidRPr="00D30431">
        <w:rPr>
          <w:color w:val="000000" w:themeColor="text1"/>
        </w:rPr>
        <w:t xml:space="preserve"> so I know there is a limit to my ability</w:t>
      </w:r>
      <w:r w:rsidRPr="0006172B">
        <w:rPr>
          <w:color w:val="000000" w:themeColor="text1"/>
        </w:rPr>
        <w:t>” (James).</w:t>
      </w:r>
      <w:r>
        <w:rPr>
          <w:color w:val="000000" w:themeColor="text1"/>
        </w:rPr>
        <w:t xml:space="preserve"> Being aware of </w:t>
      </w:r>
      <w:r w:rsidRPr="00797A2A">
        <w:rPr>
          <w:color w:val="000000" w:themeColor="text1"/>
        </w:rPr>
        <w:t>this led practitioners to have referral services in place: “</w:t>
      </w:r>
      <w:r w:rsidRPr="00D30431">
        <w:rPr>
          <w:color w:val="000000" w:themeColor="text1"/>
        </w:rPr>
        <w:t>I would feel unprepared if the person was presenting with an issue that I was not trained in, I would feel prepared to sign post to an appropriate service</w:t>
      </w:r>
      <w:r w:rsidRPr="00797A2A">
        <w:rPr>
          <w:color w:val="000000" w:themeColor="text1"/>
        </w:rPr>
        <w:t>” (Sally).</w:t>
      </w:r>
      <w:r>
        <w:rPr>
          <w:color w:val="000000" w:themeColor="text1"/>
        </w:rPr>
        <w:t xml:space="preserve"> </w:t>
      </w:r>
      <w:proofErr w:type="gramStart"/>
      <w:r>
        <w:rPr>
          <w:color w:val="000000" w:themeColor="text1"/>
        </w:rPr>
        <w:t>That being said, the</w:t>
      </w:r>
      <w:proofErr w:type="gramEnd"/>
      <w:r>
        <w:rPr>
          <w:color w:val="000000" w:themeColor="text1"/>
        </w:rPr>
        <w:t xml:space="preserve"> referral </w:t>
      </w:r>
      <w:r w:rsidRPr="00797A2A">
        <w:rPr>
          <w:color w:val="000000" w:themeColor="text1"/>
        </w:rPr>
        <w:t>process also led to some feelings of unpreparedness: “</w:t>
      </w:r>
      <w:r w:rsidRPr="00D30431">
        <w:rPr>
          <w:color w:val="000000" w:themeColor="text1"/>
        </w:rPr>
        <w:t>Mental health covers a range of issues and includes serious clinical issues. The decision to refer on is key and that is why I feel under prepared at times</w:t>
      </w:r>
      <w:r w:rsidRPr="00797A2A">
        <w:rPr>
          <w:color w:val="000000" w:themeColor="text1"/>
        </w:rPr>
        <w:t>” (Matthew).</w:t>
      </w:r>
    </w:p>
    <w:p w14:paraId="4ACD273D" w14:textId="60035975" w:rsidR="002B04D6" w:rsidRPr="001C2D20" w:rsidRDefault="002B04D6" w:rsidP="002B04D6">
      <w:pPr>
        <w:spacing w:line="480" w:lineRule="auto"/>
        <w:rPr>
          <w:color w:val="000000" w:themeColor="text1"/>
          <w:highlight w:val="yellow"/>
        </w:rPr>
      </w:pPr>
      <w:r>
        <w:rPr>
          <w:color w:val="000000" w:themeColor="text1"/>
        </w:rPr>
        <w:tab/>
        <w:t>Reasons why participants felt prepared to offer mental health support within their professional boundaries included specific training, following professional guidance, counselling skills, experience, and alignment with their philosophy as expressed by Lizzie</w:t>
      </w:r>
      <w:r w:rsidRPr="00B2514A">
        <w:rPr>
          <w:color w:val="000000" w:themeColor="text1"/>
        </w:rPr>
        <w:t>: “</w:t>
      </w:r>
      <w:r w:rsidRPr="00D30431">
        <w:rPr>
          <w:color w:val="000000" w:themeColor="text1"/>
        </w:rPr>
        <w:t>Having attended (MHFA), whil</w:t>
      </w:r>
      <w:r w:rsidRPr="00B2514A">
        <w:rPr>
          <w:color w:val="000000" w:themeColor="text1"/>
        </w:rPr>
        <w:t>e</w:t>
      </w:r>
      <w:r w:rsidRPr="00D30431">
        <w:rPr>
          <w:color w:val="000000" w:themeColor="text1"/>
        </w:rPr>
        <w:t xml:space="preserve"> holding an undergraduate degree in psychology and </w:t>
      </w:r>
      <w:r w:rsidRPr="00D30431">
        <w:rPr>
          <w:color w:val="000000" w:themeColor="text1"/>
        </w:rPr>
        <w:lastRenderedPageBreak/>
        <w:t>specific CPD activities ha</w:t>
      </w:r>
      <w:r w:rsidR="005331B9">
        <w:rPr>
          <w:color w:val="000000" w:themeColor="text1"/>
        </w:rPr>
        <w:t>s</w:t>
      </w:r>
      <w:r w:rsidRPr="00D30431">
        <w:rPr>
          <w:color w:val="000000" w:themeColor="text1"/>
        </w:rPr>
        <w:t xml:space="preserve"> supported me to feel more confident incorporating mental health interventions within practice</w:t>
      </w:r>
      <w:r>
        <w:rPr>
          <w:color w:val="000000" w:themeColor="text1"/>
        </w:rPr>
        <w:t xml:space="preserve">”. Though she did go on to </w:t>
      </w:r>
      <w:r w:rsidRPr="00560BC2">
        <w:rPr>
          <w:color w:val="000000" w:themeColor="text1"/>
        </w:rPr>
        <w:t>state: “</w:t>
      </w:r>
      <w:r w:rsidRPr="00D30431">
        <w:rPr>
          <w:color w:val="000000" w:themeColor="text1"/>
        </w:rPr>
        <w:t xml:space="preserve">This confidence is somewhat limited to environments within which </w:t>
      </w:r>
      <w:r w:rsidRPr="00560BC2">
        <w:rPr>
          <w:color w:val="000000" w:themeColor="text1"/>
        </w:rPr>
        <w:t>I</w:t>
      </w:r>
      <w:r w:rsidRPr="00D30431">
        <w:rPr>
          <w:color w:val="000000" w:themeColor="text1"/>
        </w:rPr>
        <w:t xml:space="preserve"> have a high contextual understanding</w:t>
      </w:r>
      <w:r w:rsidRPr="00560BC2">
        <w:rPr>
          <w:color w:val="000000" w:themeColor="text1"/>
        </w:rPr>
        <w:t xml:space="preserve">”. </w:t>
      </w:r>
      <w:r>
        <w:rPr>
          <w:color w:val="000000" w:themeColor="text1"/>
        </w:rPr>
        <w:t>Further, H</w:t>
      </w:r>
      <w:r w:rsidRPr="0055743A">
        <w:rPr>
          <w:color w:val="000000" w:themeColor="text1"/>
        </w:rPr>
        <w:t>annah reported how she would like mental health training that would be better recogni</w:t>
      </w:r>
      <w:r w:rsidR="008C6C9A">
        <w:rPr>
          <w:color w:val="000000" w:themeColor="text1"/>
        </w:rPr>
        <w:t>z</w:t>
      </w:r>
      <w:r w:rsidRPr="0055743A">
        <w:rPr>
          <w:color w:val="000000" w:themeColor="text1"/>
        </w:rPr>
        <w:t>ed</w:t>
      </w:r>
      <w:r w:rsidR="008C6C9A">
        <w:rPr>
          <w:color w:val="000000" w:themeColor="text1"/>
        </w:rPr>
        <w:t xml:space="preserve"> within our boundaries</w:t>
      </w:r>
      <w:r w:rsidRPr="0055743A">
        <w:rPr>
          <w:color w:val="000000" w:themeColor="text1"/>
        </w:rPr>
        <w:t xml:space="preserve"> by other professionals:</w:t>
      </w:r>
    </w:p>
    <w:p w14:paraId="3B673A15" w14:textId="56AB7281" w:rsidR="002B04D6" w:rsidRPr="0055743A" w:rsidRDefault="002B04D6" w:rsidP="00AC2303">
      <w:pPr>
        <w:spacing w:line="480" w:lineRule="auto"/>
        <w:ind w:left="720"/>
        <w:rPr>
          <w:color w:val="000000" w:themeColor="text1"/>
        </w:rPr>
      </w:pPr>
      <w:r w:rsidRPr="00D30431">
        <w:rPr>
          <w:color w:val="000000" w:themeColor="text1"/>
        </w:rPr>
        <w:t xml:space="preserve">Sometimes there is a snobbery that as a sport </w:t>
      </w:r>
      <w:r w:rsidRPr="0055743A">
        <w:rPr>
          <w:color w:val="000000" w:themeColor="text1"/>
        </w:rPr>
        <w:t>and</w:t>
      </w:r>
      <w:r w:rsidRPr="00D30431">
        <w:rPr>
          <w:color w:val="000000" w:themeColor="text1"/>
        </w:rPr>
        <w:t xml:space="preserve"> exercise psychologist we should stay in an education/mental skills lane, but some</w:t>
      </w:r>
      <w:r w:rsidR="003514FA">
        <w:rPr>
          <w:color w:val="000000" w:themeColor="text1"/>
        </w:rPr>
        <w:t xml:space="preserve"> </w:t>
      </w:r>
      <w:r w:rsidRPr="00D30431">
        <w:rPr>
          <w:color w:val="000000" w:themeColor="text1"/>
        </w:rPr>
        <w:t>thing</w:t>
      </w:r>
      <w:r w:rsidR="003514FA">
        <w:rPr>
          <w:color w:val="000000" w:themeColor="text1"/>
        </w:rPr>
        <w:t>s</w:t>
      </w:r>
      <w:r w:rsidRPr="00D30431">
        <w:rPr>
          <w:color w:val="000000" w:themeColor="text1"/>
        </w:rPr>
        <w:t xml:space="preserve"> could effectively allow us to provide recogni</w:t>
      </w:r>
      <w:r w:rsidR="008C6C9A">
        <w:rPr>
          <w:color w:val="000000" w:themeColor="text1"/>
        </w:rPr>
        <w:t>z</w:t>
      </w:r>
      <w:r w:rsidRPr="00D30431">
        <w:rPr>
          <w:color w:val="000000" w:themeColor="text1"/>
        </w:rPr>
        <w:t>ed support (especially when we may be the client's only option i.e.</w:t>
      </w:r>
      <w:r w:rsidRPr="0055743A">
        <w:rPr>
          <w:color w:val="000000" w:themeColor="text1"/>
        </w:rPr>
        <w:t>,</w:t>
      </w:r>
      <w:r w:rsidRPr="00D30431">
        <w:rPr>
          <w:color w:val="000000" w:themeColor="text1"/>
        </w:rPr>
        <w:t xml:space="preserve"> there are long wait lists and limited mental health support available elsewhere). </w:t>
      </w:r>
    </w:p>
    <w:p w14:paraId="022C1931" w14:textId="77777777" w:rsidR="002B04D6" w:rsidRPr="00AD5D2D" w:rsidRDefault="002B04D6" w:rsidP="00AC2303">
      <w:pPr>
        <w:spacing w:line="480" w:lineRule="auto"/>
        <w:rPr>
          <w:b/>
          <w:bCs/>
        </w:rPr>
      </w:pPr>
      <w:r w:rsidRPr="00AD5D2D">
        <w:rPr>
          <w:b/>
          <w:bCs/>
        </w:rPr>
        <w:t>Importance of further CPD</w:t>
      </w:r>
    </w:p>
    <w:p w14:paraId="2B04F33A" w14:textId="4A39837C" w:rsidR="00AC2303" w:rsidRPr="00514D9F" w:rsidRDefault="00AC2303" w:rsidP="00AC2303">
      <w:pPr>
        <w:spacing w:line="480" w:lineRule="auto"/>
        <w:ind w:firstLine="720"/>
        <w:rPr>
          <w:color w:val="000000" w:themeColor="text1"/>
        </w:rPr>
      </w:pPr>
      <w:r w:rsidRPr="00D21A3A">
        <w:rPr>
          <w:color w:val="000000" w:themeColor="text1"/>
        </w:rPr>
        <w:t xml:space="preserve">Unanimous across </w:t>
      </w:r>
      <w:r>
        <w:rPr>
          <w:color w:val="000000" w:themeColor="text1"/>
        </w:rPr>
        <w:t xml:space="preserve">practitioners was the need to be proactive in keeping up to date with </w:t>
      </w:r>
      <w:r w:rsidRPr="00B71DD1">
        <w:rPr>
          <w:color w:val="000000" w:themeColor="text1"/>
        </w:rPr>
        <w:t>the mental health literature and engage in further training and CPD. Ultimately, this stemmed from: “</w:t>
      </w:r>
      <w:r w:rsidRPr="00D30431">
        <w:rPr>
          <w:color w:val="000000" w:themeColor="text1"/>
        </w:rPr>
        <w:t>There was no emphasis/</w:t>
      </w:r>
      <w:r w:rsidRPr="00B71DD1">
        <w:rPr>
          <w:color w:val="000000" w:themeColor="text1"/>
        </w:rPr>
        <w:t>literature</w:t>
      </w:r>
      <w:r w:rsidRPr="00D30431">
        <w:rPr>
          <w:color w:val="000000" w:themeColor="text1"/>
        </w:rPr>
        <w:t xml:space="preserve"> on this when I trained</w:t>
      </w:r>
      <w:r w:rsidRPr="00B71DD1">
        <w:rPr>
          <w:color w:val="000000" w:themeColor="text1"/>
        </w:rPr>
        <w:t>” (Joe) and</w:t>
      </w:r>
      <w:r w:rsidR="00444CC3">
        <w:rPr>
          <w:color w:val="000000" w:themeColor="text1"/>
        </w:rPr>
        <w:t>:</w:t>
      </w:r>
      <w:r w:rsidRPr="00B71DD1">
        <w:rPr>
          <w:color w:val="000000" w:themeColor="text1"/>
        </w:rPr>
        <w:t xml:space="preserve"> “</w:t>
      </w:r>
      <w:r w:rsidRPr="00D30431">
        <w:rPr>
          <w:color w:val="000000" w:themeColor="text1"/>
        </w:rPr>
        <w:t>Don</w:t>
      </w:r>
      <w:r w:rsidR="00014FD2">
        <w:rPr>
          <w:color w:val="000000" w:themeColor="text1"/>
        </w:rPr>
        <w:t>’</w:t>
      </w:r>
      <w:r w:rsidRPr="00D30431">
        <w:rPr>
          <w:color w:val="000000" w:themeColor="text1"/>
        </w:rPr>
        <w:t>t feel I've had the training or knowledge from my educatio</w:t>
      </w:r>
      <w:r w:rsidRPr="00B71DD1">
        <w:rPr>
          <w:color w:val="000000" w:themeColor="text1"/>
        </w:rPr>
        <w:t>n” (Anne).</w:t>
      </w:r>
      <w:r>
        <w:rPr>
          <w:color w:val="000000" w:themeColor="text1"/>
        </w:rPr>
        <w:t xml:space="preserve"> Participants identified potential </w:t>
      </w:r>
      <w:r w:rsidRPr="00EB28BF">
        <w:rPr>
          <w:color w:val="000000" w:themeColor="text1"/>
        </w:rPr>
        <w:t>limitations with the specific training routes to become a HCPC registered sport and exercise psychologist: “</w:t>
      </w:r>
      <w:r w:rsidRPr="00D30431">
        <w:rPr>
          <w:color w:val="000000" w:themeColor="text1"/>
        </w:rPr>
        <w:t>I don't feel that the training as sport psychologists in the UK take mental health as seriously as other psychological training, which leaves a lot of practitioners unknowingly down dangerous situations when working with athletes</w:t>
      </w:r>
      <w:r w:rsidRPr="00EB28BF">
        <w:rPr>
          <w:color w:val="000000" w:themeColor="text1"/>
        </w:rPr>
        <w:t>” (David)</w:t>
      </w:r>
      <w:r>
        <w:rPr>
          <w:color w:val="000000" w:themeColor="text1"/>
        </w:rPr>
        <w:t xml:space="preserve">. Building on </w:t>
      </w:r>
      <w:r w:rsidRPr="00EB28BF">
        <w:rPr>
          <w:color w:val="000000" w:themeColor="text1"/>
        </w:rPr>
        <w:t>from this, William questioned: “H</w:t>
      </w:r>
      <w:r w:rsidRPr="00D30431">
        <w:rPr>
          <w:color w:val="000000" w:themeColor="text1"/>
        </w:rPr>
        <w:t xml:space="preserve">ave we got our 'training structures' in order or are we too </w:t>
      </w:r>
      <w:r w:rsidRPr="00EB28BF">
        <w:rPr>
          <w:color w:val="000000" w:themeColor="text1"/>
        </w:rPr>
        <w:t>siloed</w:t>
      </w:r>
      <w:r w:rsidRPr="00D30431">
        <w:rPr>
          <w:color w:val="000000" w:themeColor="text1"/>
        </w:rPr>
        <w:t>?</w:t>
      </w:r>
      <w:r w:rsidRPr="00EB28BF">
        <w:rPr>
          <w:color w:val="000000" w:themeColor="text1"/>
        </w:rPr>
        <w:t>”</w:t>
      </w:r>
      <w:r>
        <w:rPr>
          <w:color w:val="000000" w:themeColor="text1"/>
        </w:rPr>
        <w:t xml:space="preserve"> For practitioners to feel more prepared incorporating mental health support within their sport psychology </w:t>
      </w:r>
      <w:r w:rsidRPr="00514D9F">
        <w:rPr>
          <w:color w:val="000000" w:themeColor="text1"/>
        </w:rPr>
        <w:t>roles, Lucy commented: “</w:t>
      </w:r>
      <w:r w:rsidRPr="00D30431">
        <w:rPr>
          <w:color w:val="000000" w:themeColor="text1"/>
        </w:rPr>
        <w:t>I feel I would need further training and experience and exposure to mental health contexts</w:t>
      </w:r>
      <w:r w:rsidRPr="00514D9F">
        <w:rPr>
          <w:color w:val="000000" w:themeColor="text1"/>
        </w:rPr>
        <w:t>…</w:t>
      </w:r>
      <w:r w:rsidRPr="00D30431">
        <w:rPr>
          <w:color w:val="000000" w:themeColor="text1"/>
        </w:rPr>
        <w:t xml:space="preserve">Ultimately there needs to be 'certified' courses/programmes available for sport </w:t>
      </w:r>
      <w:proofErr w:type="spellStart"/>
      <w:r w:rsidRPr="00D30431">
        <w:rPr>
          <w:color w:val="000000" w:themeColor="text1"/>
        </w:rPr>
        <w:t>psychs</w:t>
      </w:r>
      <w:proofErr w:type="spellEnd"/>
      <w:r w:rsidRPr="00514D9F">
        <w:rPr>
          <w:color w:val="000000" w:themeColor="text1"/>
        </w:rPr>
        <w:t>”</w:t>
      </w:r>
      <w:r w:rsidRPr="00D30431">
        <w:rPr>
          <w:color w:val="000000" w:themeColor="text1"/>
        </w:rPr>
        <w:t>. </w:t>
      </w:r>
      <w:r w:rsidRPr="00514D9F">
        <w:rPr>
          <w:color w:val="000000" w:themeColor="text1"/>
        </w:rPr>
        <w:t>Indeed, this was something one practitioner had actively engaged in:</w:t>
      </w:r>
    </w:p>
    <w:p w14:paraId="77F3BE46" w14:textId="4E56622B" w:rsidR="00AC2303" w:rsidRDefault="00AC2303" w:rsidP="00AC2303">
      <w:pPr>
        <w:spacing w:line="480" w:lineRule="auto"/>
        <w:ind w:left="720"/>
        <w:rPr>
          <w:color w:val="000000" w:themeColor="text1"/>
        </w:rPr>
      </w:pPr>
      <w:r w:rsidRPr="00D30431">
        <w:rPr>
          <w:color w:val="000000" w:themeColor="text1"/>
        </w:rPr>
        <w:lastRenderedPageBreak/>
        <w:t xml:space="preserve">I have had adequate and extra training that I have sought despite BASES and BPS not putting as much pressure to do this in my training. I have been working in mental health settings within the NHS and private health care part-time as well as in </w:t>
      </w:r>
      <w:r w:rsidRPr="00514D9F">
        <w:rPr>
          <w:color w:val="000000" w:themeColor="text1"/>
        </w:rPr>
        <w:t>sport,</w:t>
      </w:r>
      <w:r w:rsidRPr="00D30431">
        <w:rPr>
          <w:color w:val="000000" w:themeColor="text1"/>
        </w:rPr>
        <w:t xml:space="preserve"> so I have immersed myself in mental health systems to learn about them to make my practice within sport better.</w:t>
      </w:r>
      <w:r w:rsidRPr="00514D9F">
        <w:rPr>
          <w:color w:val="000000" w:themeColor="text1"/>
        </w:rPr>
        <w:t xml:space="preserve"> (</w:t>
      </w:r>
      <w:r>
        <w:rPr>
          <w:color w:val="000000" w:themeColor="text1"/>
        </w:rPr>
        <w:t>Helen</w:t>
      </w:r>
      <w:r w:rsidRPr="00514D9F">
        <w:rPr>
          <w:color w:val="000000" w:themeColor="text1"/>
        </w:rPr>
        <w:t>)</w:t>
      </w:r>
    </w:p>
    <w:p w14:paraId="5CD78B33" w14:textId="77777777" w:rsidR="00AC2303" w:rsidRPr="00514D9F" w:rsidRDefault="00AC2303" w:rsidP="00AC2303">
      <w:pPr>
        <w:spacing w:line="480" w:lineRule="auto"/>
        <w:ind w:left="720"/>
        <w:rPr>
          <w:color w:val="000000" w:themeColor="text1"/>
        </w:rPr>
      </w:pPr>
      <w:r w:rsidRPr="00514D9F">
        <w:rPr>
          <w:color w:val="000000" w:themeColor="text1"/>
        </w:rPr>
        <w:t>Suggestions to make practitioners feel more prepared included: “</w:t>
      </w:r>
      <w:r w:rsidRPr="00D30431">
        <w:rPr>
          <w:color w:val="000000" w:themeColor="text1"/>
        </w:rPr>
        <w:t>Greater clarification</w:t>
      </w:r>
    </w:p>
    <w:p w14:paraId="54040276" w14:textId="3FB77F21" w:rsidR="00AC2303" w:rsidRPr="00BF595E" w:rsidRDefault="00AC2303" w:rsidP="00120495">
      <w:pPr>
        <w:spacing w:line="480" w:lineRule="auto"/>
        <w:rPr>
          <w:color w:val="000000" w:themeColor="text1"/>
          <w:highlight w:val="yellow"/>
        </w:rPr>
      </w:pPr>
      <w:r w:rsidRPr="00D30431">
        <w:rPr>
          <w:color w:val="000000" w:themeColor="text1"/>
        </w:rPr>
        <w:t xml:space="preserve">from professional codes of conduct what </w:t>
      </w:r>
      <w:r w:rsidR="005331B9">
        <w:rPr>
          <w:color w:val="000000" w:themeColor="text1"/>
        </w:rPr>
        <w:t xml:space="preserve">one </w:t>
      </w:r>
      <w:r w:rsidRPr="00D30431">
        <w:rPr>
          <w:color w:val="000000" w:themeColor="text1"/>
        </w:rPr>
        <w:t>can and can't do without clinical training</w:t>
      </w:r>
      <w:r w:rsidRPr="00BF595E">
        <w:rPr>
          <w:color w:val="000000" w:themeColor="text1"/>
        </w:rPr>
        <w:t>” (Emma), “Sport psychology specific CPD focusing on delivering mental health interventions” (Laura), “</w:t>
      </w:r>
      <w:r w:rsidRPr="00D30431">
        <w:rPr>
          <w:color w:val="000000" w:themeColor="text1"/>
        </w:rPr>
        <w:t>Greater depth of understanding on the signs and symptoms of specific sub-clinical and clinical issues</w:t>
      </w:r>
      <w:r w:rsidRPr="00BF595E">
        <w:rPr>
          <w:color w:val="000000" w:themeColor="text1"/>
        </w:rPr>
        <w:t>” (Alex), “</w:t>
      </w:r>
      <w:r w:rsidRPr="00D30431">
        <w:rPr>
          <w:color w:val="000000" w:themeColor="text1"/>
        </w:rPr>
        <w:t>Access to more sport specific resources for athletic populations</w:t>
      </w:r>
      <w:r w:rsidRPr="00BF595E">
        <w:rPr>
          <w:color w:val="000000" w:themeColor="text1"/>
        </w:rPr>
        <w:t>” (Stephen), and “</w:t>
      </w:r>
      <w:r w:rsidRPr="00D30431">
        <w:rPr>
          <w:color w:val="000000" w:themeColor="text1"/>
        </w:rPr>
        <w:t>More official training to ensure it fit</w:t>
      </w:r>
      <w:r w:rsidRPr="00BF595E">
        <w:rPr>
          <w:color w:val="000000" w:themeColor="text1"/>
        </w:rPr>
        <w:t>s</w:t>
      </w:r>
      <w:r w:rsidRPr="00D30431">
        <w:rPr>
          <w:color w:val="000000" w:themeColor="text1"/>
        </w:rPr>
        <w:t xml:space="preserve"> into codes of conduct/</w:t>
      </w:r>
      <w:r w:rsidRPr="00BF595E">
        <w:rPr>
          <w:color w:val="000000" w:themeColor="text1"/>
        </w:rPr>
        <w:t>competencies</w:t>
      </w:r>
      <w:r w:rsidRPr="00D30431">
        <w:rPr>
          <w:color w:val="000000" w:themeColor="text1"/>
        </w:rPr>
        <w:t xml:space="preserve"> in order for me to do it</w:t>
      </w:r>
      <w:r w:rsidRPr="00BF595E">
        <w:rPr>
          <w:color w:val="000000" w:themeColor="text1"/>
        </w:rPr>
        <w:t>”</w:t>
      </w:r>
      <w:r w:rsidRPr="00D30431">
        <w:rPr>
          <w:color w:val="000000" w:themeColor="text1"/>
        </w:rPr>
        <w:t> </w:t>
      </w:r>
      <w:r w:rsidRPr="00BF595E">
        <w:rPr>
          <w:color w:val="000000" w:themeColor="text1"/>
        </w:rPr>
        <w:t>(Ian).</w:t>
      </w:r>
    </w:p>
    <w:p w14:paraId="065C5772" w14:textId="159CA236" w:rsidR="007562FE" w:rsidRPr="00110B2B" w:rsidRDefault="007562FE" w:rsidP="00120495">
      <w:pPr>
        <w:spacing w:line="480" w:lineRule="auto"/>
        <w:jc w:val="center"/>
        <w:rPr>
          <w:color w:val="000000" w:themeColor="text1"/>
        </w:rPr>
      </w:pPr>
      <w:r w:rsidRPr="00110B2B">
        <w:rPr>
          <w:b/>
          <w:bCs/>
          <w:color w:val="000000" w:themeColor="text1"/>
        </w:rPr>
        <w:t>Discussion</w:t>
      </w:r>
    </w:p>
    <w:p w14:paraId="6244AA05" w14:textId="03DA6D57" w:rsidR="00120495" w:rsidRPr="00517EE2" w:rsidRDefault="00120495" w:rsidP="00120495">
      <w:pPr>
        <w:pStyle w:val="NormalWeb"/>
        <w:spacing w:before="0" w:beforeAutospacing="0" w:after="0" w:afterAutospacing="0" w:line="480" w:lineRule="auto"/>
        <w:ind w:firstLine="720"/>
      </w:pPr>
      <w:r w:rsidRPr="00517EE2">
        <w:t xml:space="preserve">To our knowledge, this was the first study to investigate </w:t>
      </w:r>
      <w:r w:rsidRPr="00517EE2">
        <w:rPr>
          <w:color w:val="000000" w:themeColor="text1"/>
        </w:rPr>
        <w:t>the extent to which sport psychology professionals felt equipped to address the mental health dimension of their work. Incorporating the TDF</w:t>
      </w:r>
      <w:r>
        <w:rPr>
          <w:color w:val="000000" w:themeColor="text1"/>
        </w:rPr>
        <w:t xml:space="preserve"> </w:t>
      </w:r>
      <w:r w:rsidRPr="00517EE2">
        <w:rPr>
          <w:color w:val="000000"/>
        </w:rPr>
        <w:t>(Michie et al., 200</w:t>
      </w:r>
      <w:r>
        <w:rPr>
          <w:color w:val="000000"/>
        </w:rPr>
        <w:t>5</w:t>
      </w:r>
      <w:r w:rsidRPr="00517EE2">
        <w:rPr>
          <w:color w:val="000000"/>
        </w:rPr>
        <w:t>)</w:t>
      </w:r>
      <w:r w:rsidRPr="00517EE2">
        <w:rPr>
          <w:color w:val="000000" w:themeColor="text1"/>
        </w:rPr>
        <w:t xml:space="preserve"> provided a structured approach to cover a broad range of constructs</w:t>
      </w:r>
      <w:r w:rsidR="006713E1">
        <w:rPr>
          <w:color w:val="000000" w:themeColor="text1"/>
        </w:rPr>
        <w:t xml:space="preserve">, </w:t>
      </w:r>
      <w:r w:rsidRPr="00517EE2">
        <w:rPr>
          <w:color w:val="000000" w:themeColor="text1"/>
        </w:rPr>
        <w:t>minimiz</w:t>
      </w:r>
      <w:r w:rsidR="006713E1">
        <w:rPr>
          <w:color w:val="000000" w:themeColor="text1"/>
        </w:rPr>
        <w:t>ing</w:t>
      </w:r>
      <w:r w:rsidRPr="00517EE2">
        <w:rPr>
          <w:color w:val="000000" w:themeColor="text1"/>
        </w:rPr>
        <w:t xml:space="preserve"> the risk that influential factors were missed </w:t>
      </w:r>
      <w:r w:rsidRPr="00517EE2">
        <w:rPr>
          <w:color w:val="000000"/>
        </w:rPr>
        <w:t>(Michie et al., 200</w:t>
      </w:r>
      <w:r>
        <w:rPr>
          <w:color w:val="000000"/>
        </w:rPr>
        <w:t>7</w:t>
      </w:r>
      <w:r w:rsidRPr="00517EE2">
        <w:rPr>
          <w:color w:val="000000"/>
        </w:rPr>
        <w:t>). Furthermore, the TDF</w:t>
      </w:r>
      <w:r w:rsidRPr="00517EE2">
        <w:t xml:space="preserve"> has been used by other health care professionals (e.g., Kunstler et al., 2019; McParlin et al., 2017) to investigate the implementation of evidence-based guidelines using both qualitative and quantitative approaches, and therefore was deemed a suitable tool to investigate sport psychologists’ </w:t>
      </w:r>
      <w:proofErr w:type="spellStart"/>
      <w:r w:rsidRPr="00517EE2">
        <w:t>behavior</w:t>
      </w:r>
      <w:proofErr w:type="spellEnd"/>
      <w:r w:rsidRPr="00517EE2">
        <w:t>.</w:t>
      </w:r>
    </w:p>
    <w:p w14:paraId="7F3B6B3D" w14:textId="04289C54" w:rsidR="00120495" w:rsidRPr="00517EE2" w:rsidRDefault="0039431E" w:rsidP="00120495">
      <w:pPr>
        <w:pStyle w:val="NormalWeb"/>
        <w:spacing w:before="0" w:beforeAutospacing="0" w:after="0" w:afterAutospacing="0" w:line="480" w:lineRule="auto"/>
        <w:ind w:firstLine="720"/>
      </w:pPr>
      <w:r>
        <w:t>Our participants, all</w:t>
      </w:r>
      <w:r w:rsidR="00120495">
        <w:t xml:space="preserve"> r</w:t>
      </w:r>
      <w:r w:rsidR="00120495" w:rsidRPr="00517EE2">
        <w:t xml:space="preserve">egistered sport </w:t>
      </w:r>
      <w:r w:rsidR="007F31A0">
        <w:t xml:space="preserve">and exercise </w:t>
      </w:r>
      <w:r w:rsidR="00120495" w:rsidRPr="00517EE2">
        <w:t>psychologists</w:t>
      </w:r>
      <w:r>
        <w:t>,</w:t>
      </w:r>
      <w:r w:rsidR="00120495" w:rsidRPr="00517EE2">
        <w:t xml:space="preserve"> verbalized the extent to which they deemed mental health was and should be an important dimension to their applied work (</w:t>
      </w:r>
      <w:r w:rsidR="00120495">
        <w:t xml:space="preserve">Reardon et al., 2019; </w:t>
      </w:r>
      <w:r w:rsidR="00120495" w:rsidRPr="00517EE2">
        <w:rPr>
          <w:color w:val="000000" w:themeColor="text1"/>
        </w:rPr>
        <w:t>Vella et al., 2021)</w:t>
      </w:r>
      <w:r w:rsidR="00120495" w:rsidRPr="00517EE2">
        <w:t>. Practitioners were able to draw upon their experiences and highlighted</w:t>
      </w:r>
      <w:r w:rsidR="00120495">
        <w:t xml:space="preserve"> the</w:t>
      </w:r>
      <w:r w:rsidR="00120495" w:rsidRPr="00517EE2">
        <w:t xml:space="preserve"> frequent necessit</w:t>
      </w:r>
      <w:r w:rsidR="00120495">
        <w:t>y</w:t>
      </w:r>
      <w:r w:rsidR="00120495" w:rsidRPr="00517EE2">
        <w:t xml:space="preserve"> to offer mental health support, why it </w:t>
      </w:r>
      <w:r w:rsidR="00120495" w:rsidRPr="00517EE2">
        <w:lastRenderedPageBreak/>
        <w:t>complements the performance focus</w:t>
      </w:r>
      <w:r w:rsidR="00120495">
        <w:t xml:space="preserve">, and </w:t>
      </w:r>
      <w:r w:rsidR="00120495" w:rsidRPr="00517EE2">
        <w:t>how they</w:t>
      </w:r>
      <w:r w:rsidR="00120495">
        <w:t xml:space="preserve"> are</w:t>
      </w:r>
      <w:r w:rsidR="00120495" w:rsidRPr="00517EE2">
        <w:t xml:space="preserve"> uniquely placed to understand </w:t>
      </w:r>
      <w:r w:rsidR="00120495">
        <w:t xml:space="preserve">the specific </w:t>
      </w:r>
      <w:r w:rsidR="00120495" w:rsidRPr="00517EE2">
        <w:t xml:space="preserve">contextual demands. </w:t>
      </w:r>
      <w:r w:rsidR="00194FBC">
        <w:t>Notably, h</w:t>
      </w:r>
      <w:r w:rsidR="00120495" w:rsidRPr="00517EE2">
        <w:t xml:space="preserve">owever, the domain results indicated that, as a group, the practitioners </w:t>
      </w:r>
      <w:r w:rsidR="00AB7165">
        <w:t xml:space="preserve">only </w:t>
      </w:r>
      <w:r w:rsidR="00120495" w:rsidRPr="00517EE2">
        <w:t xml:space="preserve">rated their levels of preparedness as neutral to somewhat agree in terms of the belief that they hold the necessary </w:t>
      </w:r>
      <w:r w:rsidR="00120495">
        <w:t xml:space="preserve">knowledge, </w:t>
      </w:r>
      <w:r w:rsidR="00120495" w:rsidRPr="00517EE2">
        <w:t xml:space="preserve">skills, </w:t>
      </w:r>
      <w:r w:rsidR="00120495">
        <w:t xml:space="preserve">and </w:t>
      </w:r>
      <w:r w:rsidR="00120495" w:rsidRPr="00517EE2">
        <w:t>capabilities</w:t>
      </w:r>
      <w:r w:rsidR="00120495">
        <w:t xml:space="preserve"> </w:t>
      </w:r>
      <w:r w:rsidR="00120495" w:rsidRPr="00517EE2">
        <w:t xml:space="preserve">to incorporate and implement mental health support work. </w:t>
      </w:r>
    </w:p>
    <w:p w14:paraId="20F36172" w14:textId="0C5E6155" w:rsidR="0035329C" w:rsidRDefault="00120495" w:rsidP="00120495">
      <w:pPr>
        <w:spacing w:line="480" w:lineRule="auto"/>
        <w:ind w:firstLine="720"/>
      </w:pPr>
      <w:r w:rsidRPr="00517EE2">
        <w:t xml:space="preserve">With regards to the key constructs associated with </w:t>
      </w:r>
      <w:proofErr w:type="spellStart"/>
      <w:r w:rsidRPr="00517EE2">
        <w:t>behaviors</w:t>
      </w:r>
      <w:proofErr w:type="spellEnd"/>
      <w:r w:rsidRPr="00517EE2">
        <w:t xml:space="preserve">, there were </w:t>
      </w:r>
      <w:r w:rsidR="0035329C">
        <w:t xml:space="preserve">significant </w:t>
      </w:r>
      <w:r w:rsidRPr="00517EE2">
        <w:t xml:space="preserve">differences between </w:t>
      </w:r>
      <w:r w:rsidR="0035329C">
        <w:t xml:space="preserve">the extremes on </w:t>
      </w:r>
      <w:r w:rsidRPr="00517EE2">
        <w:t xml:space="preserve">domain ratings </w:t>
      </w:r>
      <w:r w:rsidR="0035329C">
        <w:t>suggesting that participants felt adequately prepared in terms of knowledge and professional guidelines but less so in terms of emotional and other resources. The lack of significance across</w:t>
      </w:r>
      <w:r w:rsidRPr="00517EE2">
        <w:t xml:space="preserve"> </w:t>
      </w:r>
      <w:r w:rsidR="007F31A0">
        <w:t>experience</w:t>
      </w:r>
      <w:r w:rsidRPr="00517EE2">
        <w:t xml:space="preserve"> </w:t>
      </w:r>
      <w:r w:rsidR="0035329C">
        <w:t>or interactions</w:t>
      </w:r>
      <w:r w:rsidRPr="00517EE2">
        <w:t xml:space="preserve"> suggest</w:t>
      </w:r>
      <w:r w:rsidR="0035329C">
        <w:t>s</w:t>
      </w:r>
      <w:r w:rsidRPr="00517EE2">
        <w:t xml:space="preserve"> that preparedness and implementation do not differ regardless of whether practitioners were recently </w:t>
      </w:r>
      <w:r w:rsidR="007F31A0">
        <w:t>qualifi</w:t>
      </w:r>
      <w:r w:rsidRPr="00517EE2">
        <w:t xml:space="preserve">ed or had accrued years of experience. </w:t>
      </w:r>
    </w:p>
    <w:p w14:paraId="258DF2CE" w14:textId="3C72F37A" w:rsidR="00120495" w:rsidRDefault="00120495" w:rsidP="00120495">
      <w:pPr>
        <w:spacing w:line="480" w:lineRule="auto"/>
        <w:ind w:firstLine="720"/>
        <w:rPr>
          <w:rFonts w:eastAsia="ArialUnicodeMS"/>
          <w:color w:val="000000" w:themeColor="text1"/>
        </w:rPr>
      </w:pPr>
      <w:r w:rsidRPr="00517EE2">
        <w:t xml:space="preserve">In comparison to </w:t>
      </w:r>
      <w:r w:rsidRPr="00517EE2">
        <w:rPr>
          <w:color w:val="000000" w:themeColor="text1"/>
        </w:rPr>
        <w:t>McParlin et al. (2017), who examined the incorporation of new responsibilities (prescribing exercise interventions for obese pregnant women) for already accredited professionals (midwives) our practitioners reported identical beliefs about consequences (</w:t>
      </w:r>
      <w:r w:rsidRPr="00517EE2">
        <w:rPr>
          <w:i/>
          <w:iCs/>
          <w:color w:val="000000" w:themeColor="text1"/>
        </w:rPr>
        <w:t>M</w:t>
      </w:r>
      <w:r w:rsidRPr="00517EE2">
        <w:rPr>
          <w:color w:val="000000" w:themeColor="text1"/>
        </w:rPr>
        <w:t xml:space="preserve"> = 3.88</w:t>
      </w:r>
      <w:proofErr w:type="gramStart"/>
      <w:r w:rsidRPr="00517EE2">
        <w:rPr>
          <w:color w:val="000000" w:themeColor="text1"/>
        </w:rPr>
        <w:t>)</w:t>
      </w:r>
      <w:proofErr w:type="gramEnd"/>
      <w:r w:rsidRPr="00517EE2">
        <w:rPr>
          <w:color w:val="000000" w:themeColor="text1"/>
        </w:rPr>
        <w:t xml:space="preserve"> and both ranked this domain third highest in their levels of preparedness. </w:t>
      </w:r>
      <w:r w:rsidR="00134C3F">
        <w:rPr>
          <w:color w:val="000000" w:themeColor="text1"/>
        </w:rPr>
        <w:t xml:space="preserve">In other words, these areas were clearly seen as </w:t>
      </w:r>
      <w:proofErr w:type="gramStart"/>
      <w:r w:rsidR="00134C3F">
        <w:rPr>
          <w:color w:val="000000" w:themeColor="text1"/>
        </w:rPr>
        <w:t>important</w:t>
      </w:r>
      <w:proofErr w:type="gramEnd"/>
      <w:r w:rsidR="00134C3F">
        <w:rPr>
          <w:color w:val="000000" w:themeColor="text1"/>
        </w:rPr>
        <w:t xml:space="preserve"> </w:t>
      </w:r>
      <w:r w:rsidR="00F14008">
        <w:rPr>
          <w:color w:val="000000" w:themeColor="text1"/>
        </w:rPr>
        <w:t xml:space="preserve">but practitioners were only ‘somewhat certain’ </w:t>
      </w:r>
      <w:r w:rsidR="00AD0B89">
        <w:rPr>
          <w:color w:val="000000" w:themeColor="text1"/>
        </w:rPr>
        <w:t xml:space="preserve">that their advice would carry positive consequences. </w:t>
      </w:r>
      <w:r w:rsidRPr="00517EE2">
        <w:rPr>
          <w:color w:val="000000" w:themeColor="text1"/>
        </w:rPr>
        <w:t>There were also similarities to be found where practitioners felt less equipped in their implementation</w:t>
      </w:r>
      <w:r w:rsidR="009E1219">
        <w:rPr>
          <w:color w:val="000000" w:themeColor="text1"/>
        </w:rPr>
        <w:t>. This was</w:t>
      </w:r>
      <w:r w:rsidRPr="00517EE2">
        <w:rPr>
          <w:color w:val="000000" w:themeColor="text1"/>
        </w:rPr>
        <w:t xml:space="preserve"> demonstrated </w:t>
      </w:r>
      <w:r w:rsidR="007508C3">
        <w:rPr>
          <w:color w:val="000000" w:themeColor="text1"/>
        </w:rPr>
        <w:t>by</w:t>
      </w:r>
      <w:r w:rsidRPr="00517EE2">
        <w:rPr>
          <w:color w:val="000000" w:themeColor="text1"/>
        </w:rPr>
        <w:t xml:space="preserve"> both midwives and sport psychologists rating their skills and environment</w:t>
      </w:r>
      <w:r>
        <w:rPr>
          <w:color w:val="000000" w:themeColor="text1"/>
        </w:rPr>
        <w:t>/</w:t>
      </w:r>
      <w:r w:rsidRPr="00517EE2">
        <w:rPr>
          <w:color w:val="000000" w:themeColor="text1"/>
        </w:rPr>
        <w:t>resources as two of the lowest domains</w:t>
      </w:r>
      <w:r>
        <w:rPr>
          <w:color w:val="000000" w:themeColor="text1"/>
        </w:rPr>
        <w:t xml:space="preserve">, </w:t>
      </w:r>
      <w:r w:rsidR="007508C3">
        <w:rPr>
          <w:color w:val="000000" w:themeColor="text1"/>
        </w:rPr>
        <w:t>al</w:t>
      </w:r>
      <w:r>
        <w:rPr>
          <w:color w:val="000000" w:themeColor="text1"/>
        </w:rPr>
        <w:t xml:space="preserve">though we recognize issues with generalizing across samples </w:t>
      </w:r>
      <w:r>
        <w:rPr>
          <w:rFonts w:eastAsia="ArialUnicodeMS"/>
          <w:color w:val="000000" w:themeColor="text1"/>
        </w:rPr>
        <w:t>(</w:t>
      </w:r>
      <w:r w:rsidRPr="00CF104B">
        <w:rPr>
          <w:rFonts w:eastAsia="ArialUnicodeMS"/>
          <w:color w:val="000000" w:themeColor="text1"/>
        </w:rPr>
        <w:t>Smith,</w:t>
      </w:r>
      <w:r>
        <w:rPr>
          <w:rFonts w:eastAsia="ArialUnicodeMS"/>
          <w:color w:val="000000" w:themeColor="text1"/>
        </w:rPr>
        <w:t xml:space="preserve"> </w:t>
      </w:r>
      <w:r w:rsidRPr="00CF104B">
        <w:rPr>
          <w:rFonts w:eastAsia="ArialUnicodeMS"/>
          <w:color w:val="000000" w:themeColor="text1"/>
        </w:rPr>
        <w:t xml:space="preserve">2018). </w:t>
      </w:r>
      <w:r w:rsidR="00AD0B89">
        <w:rPr>
          <w:rFonts w:eastAsia="ArialUnicodeMS"/>
          <w:color w:val="000000" w:themeColor="text1"/>
        </w:rPr>
        <w:t xml:space="preserve">In summary, </w:t>
      </w:r>
      <w:r w:rsidR="00610504">
        <w:rPr>
          <w:rFonts w:eastAsia="ArialUnicodeMS"/>
          <w:color w:val="000000" w:themeColor="text1"/>
        </w:rPr>
        <w:t>mental health</w:t>
      </w:r>
      <w:r w:rsidR="00AD0B89">
        <w:rPr>
          <w:rFonts w:eastAsia="ArialUnicodeMS"/>
          <w:color w:val="000000" w:themeColor="text1"/>
        </w:rPr>
        <w:t xml:space="preserve"> </w:t>
      </w:r>
      <w:r w:rsidR="00610504">
        <w:rPr>
          <w:rFonts w:eastAsia="ArialUnicodeMS"/>
          <w:color w:val="000000" w:themeColor="text1"/>
        </w:rPr>
        <w:t>wa</w:t>
      </w:r>
      <w:r w:rsidR="00AD0B89">
        <w:rPr>
          <w:rFonts w:eastAsia="ArialUnicodeMS"/>
          <w:color w:val="000000" w:themeColor="text1"/>
        </w:rPr>
        <w:t xml:space="preserve">s clearly seen as important but </w:t>
      </w:r>
      <w:r w:rsidR="00610504">
        <w:rPr>
          <w:rFonts w:eastAsia="ArialUnicodeMS"/>
          <w:color w:val="000000" w:themeColor="text1"/>
        </w:rPr>
        <w:t xml:space="preserve">our </w:t>
      </w:r>
      <w:r w:rsidR="00AD0B89">
        <w:rPr>
          <w:rFonts w:eastAsia="ArialUnicodeMS"/>
          <w:color w:val="000000" w:themeColor="text1"/>
        </w:rPr>
        <w:t xml:space="preserve">practitioners </w:t>
      </w:r>
      <w:r w:rsidR="00C0122E">
        <w:rPr>
          <w:rFonts w:eastAsia="ArialUnicodeMS"/>
          <w:color w:val="000000" w:themeColor="text1"/>
        </w:rPr>
        <w:t>fel</w:t>
      </w:r>
      <w:r w:rsidR="00610504">
        <w:rPr>
          <w:rFonts w:eastAsia="ArialUnicodeMS"/>
          <w:color w:val="000000" w:themeColor="text1"/>
        </w:rPr>
        <w:t>t</w:t>
      </w:r>
      <w:r w:rsidR="00C0122E">
        <w:rPr>
          <w:rFonts w:eastAsia="ArialUnicodeMS"/>
          <w:color w:val="000000" w:themeColor="text1"/>
        </w:rPr>
        <w:t xml:space="preserve"> that their preparation to address this ha</w:t>
      </w:r>
      <w:r w:rsidR="00B70647">
        <w:rPr>
          <w:rFonts w:eastAsia="ArialUnicodeMS"/>
          <w:color w:val="000000" w:themeColor="text1"/>
        </w:rPr>
        <w:t>d</w:t>
      </w:r>
      <w:r w:rsidR="00C0122E">
        <w:rPr>
          <w:rFonts w:eastAsia="ArialUnicodeMS"/>
          <w:color w:val="000000" w:themeColor="text1"/>
        </w:rPr>
        <w:t xml:space="preserve"> room for improvement.</w:t>
      </w:r>
    </w:p>
    <w:p w14:paraId="6E3C1E5B" w14:textId="5E9C1349" w:rsidR="006310F3" w:rsidRDefault="00120495" w:rsidP="00120495">
      <w:pPr>
        <w:spacing w:line="480" w:lineRule="auto"/>
        <w:ind w:firstLine="720"/>
        <w:rPr>
          <w:color w:val="000000" w:themeColor="text1"/>
        </w:rPr>
      </w:pPr>
      <w:r>
        <w:rPr>
          <w:rFonts w:eastAsia="ArialUnicodeMS"/>
          <w:color w:val="000000" w:themeColor="text1"/>
        </w:rPr>
        <w:t>It is also worth noting that our investigation was delimited to the UK setting</w:t>
      </w:r>
      <w:r w:rsidR="0035329C">
        <w:rPr>
          <w:rFonts w:eastAsia="ArialUnicodeMS"/>
          <w:color w:val="000000" w:themeColor="text1"/>
        </w:rPr>
        <w:t>; an issue</w:t>
      </w:r>
      <w:r>
        <w:rPr>
          <w:rFonts w:eastAsia="ArialUnicodeMS"/>
          <w:color w:val="000000" w:themeColor="text1"/>
        </w:rPr>
        <w:t xml:space="preserve"> </w:t>
      </w:r>
      <w:r w:rsidR="008571EB">
        <w:rPr>
          <w:rFonts w:eastAsia="ArialUnicodeMS"/>
          <w:color w:val="000000" w:themeColor="text1"/>
        </w:rPr>
        <w:t xml:space="preserve">against </w:t>
      </w:r>
      <w:r>
        <w:rPr>
          <w:rFonts w:eastAsia="ArialUnicodeMS"/>
          <w:color w:val="000000" w:themeColor="text1"/>
        </w:rPr>
        <w:t>country</w:t>
      </w:r>
      <w:r w:rsidR="008571EB">
        <w:rPr>
          <w:rFonts w:eastAsia="ArialUnicodeMS"/>
          <w:color w:val="000000" w:themeColor="text1"/>
        </w:rPr>
        <w:t>-</w:t>
      </w:r>
      <w:r w:rsidRPr="00CF104B">
        <w:rPr>
          <w:rFonts w:eastAsia="ArialUnicodeMS"/>
          <w:color w:val="000000" w:themeColor="text1"/>
        </w:rPr>
        <w:t>specific training routes and organi</w:t>
      </w:r>
      <w:r>
        <w:rPr>
          <w:rFonts w:eastAsia="ArialUnicodeMS"/>
          <w:color w:val="000000" w:themeColor="text1"/>
        </w:rPr>
        <w:t>z</w:t>
      </w:r>
      <w:r w:rsidRPr="00CF104B">
        <w:rPr>
          <w:rFonts w:eastAsia="ArialUnicodeMS"/>
          <w:color w:val="000000" w:themeColor="text1"/>
        </w:rPr>
        <w:t xml:space="preserve">ational guidelines. </w:t>
      </w:r>
      <w:r w:rsidRPr="00CF104B">
        <w:t xml:space="preserve">There is </w:t>
      </w:r>
      <w:r w:rsidR="0035329C">
        <w:t xml:space="preserve">also </w:t>
      </w:r>
      <w:r w:rsidRPr="00CF104B">
        <w:t xml:space="preserve">a risk for </w:t>
      </w:r>
      <w:r w:rsidRPr="00CF104B">
        <w:lastRenderedPageBreak/>
        <w:t>selection bias, where practitioners specifically interested in mental health promotion might have been more inclined to complete the survey</w:t>
      </w:r>
      <w:r w:rsidR="008D4B78">
        <w:t xml:space="preserve"> and therefore a response bias may have occurred</w:t>
      </w:r>
      <w:r w:rsidRPr="00CF104B">
        <w:t xml:space="preserve">. </w:t>
      </w:r>
      <w:r w:rsidR="008D4B78">
        <w:t>Furthermore, t</w:t>
      </w:r>
      <w:r w:rsidRPr="00CF104B">
        <w:t>he initial section of the survey was reliant on self-reported responses to questions which</w:t>
      </w:r>
      <w:r>
        <w:t xml:space="preserve"> can be seen as less reliable for measuring </w:t>
      </w:r>
      <w:proofErr w:type="spellStart"/>
      <w:r>
        <w:t>behavior</w:t>
      </w:r>
      <w:r w:rsidR="00D152F6">
        <w:t>al</w:t>
      </w:r>
      <w:proofErr w:type="spellEnd"/>
      <w:r>
        <w:t xml:space="preserve"> implementation</w:t>
      </w:r>
      <w:r>
        <w:rPr>
          <w:color w:val="000000" w:themeColor="text1"/>
        </w:rPr>
        <w:t xml:space="preserve"> </w:t>
      </w:r>
      <w:r>
        <w:t>(</w:t>
      </w:r>
      <w:r w:rsidRPr="00517EE2">
        <w:t>Kunstler et al., 2019</w:t>
      </w:r>
      <w:r>
        <w:t xml:space="preserve">). However, the open questions afforded us the opportunity to learn what participants thought and felt about giving mental health advice, enabling insight into why implementation might vary (Michie et al., 2005). </w:t>
      </w:r>
      <w:r w:rsidR="00095ADD">
        <w:t xml:space="preserve">Finally, the sample size and use of a </w:t>
      </w:r>
      <w:r w:rsidR="005330C3">
        <w:t>multifactor ANOVA should also be noted as potential limitations</w:t>
      </w:r>
      <w:r w:rsidR="00C574BF">
        <w:t xml:space="preserve">, although our approach did match those used by other TDF </w:t>
      </w:r>
      <w:r w:rsidR="00E47847">
        <w:t>investigations</w:t>
      </w:r>
      <w:r w:rsidR="005330C3">
        <w:t xml:space="preserve">. </w:t>
      </w:r>
      <w:r w:rsidR="00E27B61">
        <w:t xml:space="preserve">In mitigation, both </w:t>
      </w:r>
      <w:r w:rsidR="00C574BF">
        <w:t>these</w:t>
      </w:r>
      <w:r w:rsidR="00E27B61">
        <w:t xml:space="preserve"> factors could have contributed to inflation of Type 1 error</w:t>
      </w:r>
      <w:r w:rsidR="00E47847">
        <w:t xml:space="preserve">; importantly, however, none of our </w:t>
      </w:r>
      <w:r w:rsidR="00642C9A">
        <w:t>experience groups or interactions</w:t>
      </w:r>
      <w:r w:rsidR="00E47847">
        <w:t xml:space="preserve"> yielded significant results</w:t>
      </w:r>
      <w:r w:rsidR="00A831A4">
        <w:t>. In short, we can be reasonably confident in the validity of the results, albeit against an estimated 12% sample.</w:t>
      </w:r>
    </w:p>
    <w:p w14:paraId="74FBD0D1" w14:textId="4C74F147" w:rsidR="00D152F6" w:rsidRDefault="006310F3" w:rsidP="005B3AE3">
      <w:pPr>
        <w:spacing w:line="480" w:lineRule="auto"/>
        <w:ind w:firstLine="720"/>
        <w:rPr>
          <w:color w:val="000000" w:themeColor="text1"/>
        </w:rPr>
      </w:pPr>
      <w:r>
        <w:rPr>
          <w:color w:val="000000" w:themeColor="text1"/>
        </w:rPr>
        <w:t>T</w:t>
      </w:r>
      <w:r w:rsidR="00120495" w:rsidRPr="00517EE2">
        <w:rPr>
          <w:color w:val="000000" w:themeColor="text1"/>
        </w:rPr>
        <w:t xml:space="preserve">he TDF </w:t>
      </w:r>
      <w:r w:rsidR="00120495" w:rsidRPr="00517EE2">
        <w:rPr>
          <w:color w:val="000000"/>
        </w:rPr>
        <w:t xml:space="preserve">(Michie et al., 2005) </w:t>
      </w:r>
      <w:r w:rsidR="00120495" w:rsidRPr="00517EE2">
        <w:rPr>
          <w:color w:val="000000" w:themeColor="text1"/>
        </w:rPr>
        <w:t>was developed to evaluate the implementation of guidelines by health care professionals, particularly where such guidelines might be seen to take the professional outside of his or her initially trained ‘comfort zone’.</w:t>
      </w:r>
      <w:r w:rsidR="00120495">
        <w:rPr>
          <w:color w:val="000000" w:themeColor="text1"/>
        </w:rPr>
        <w:t xml:space="preserve"> I</w:t>
      </w:r>
      <w:r w:rsidR="00120495" w:rsidRPr="00517EE2">
        <w:rPr>
          <w:color w:val="000000" w:themeColor="text1"/>
        </w:rPr>
        <w:t xml:space="preserve">t was maybe not unsurprising </w:t>
      </w:r>
      <w:r w:rsidR="00AB7165">
        <w:rPr>
          <w:color w:val="000000" w:themeColor="text1"/>
        </w:rPr>
        <w:t xml:space="preserve">given the levels of preparedness and implementation, </w:t>
      </w:r>
      <w:r w:rsidR="00120495" w:rsidRPr="00517EE2">
        <w:rPr>
          <w:color w:val="000000" w:themeColor="text1"/>
        </w:rPr>
        <w:t xml:space="preserve">that the practitioners in this </w:t>
      </w:r>
      <w:r w:rsidR="00120495" w:rsidRPr="008F12AF">
        <w:rPr>
          <w:color w:val="000000" w:themeColor="text1"/>
        </w:rPr>
        <w:t>study called for</w:t>
      </w:r>
      <w:r w:rsidR="00120495" w:rsidRPr="00517EE2">
        <w:rPr>
          <w:color w:val="000000" w:themeColor="text1"/>
        </w:rPr>
        <w:t xml:space="preserve"> </w:t>
      </w:r>
      <w:r w:rsidR="00120495">
        <w:rPr>
          <w:color w:val="000000" w:themeColor="text1"/>
        </w:rPr>
        <w:t>s</w:t>
      </w:r>
      <w:r w:rsidR="00120495" w:rsidRPr="00BF595E">
        <w:rPr>
          <w:color w:val="000000" w:themeColor="text1"/>
        </w:rPr>
        <w:t>port psychology</w:t>
      </w:r>
      <w:r w:rsidR="00D152F6">
        <w:rPr>
          <w:color w:val="000000" w:themeColor="text1"/>
        </w:rPr>
        <w:t>-</w:t>
      </w:r>
      <w:r w:rsidR="00120495" w:rsidRPr="00BF595E">
        <w:rPr>
          <w:color w:val="000000" w:themeColor="text1"/>
        </w:rPr>
        <w:t>specific CPD focusing on delivering mental health interventions</w:t>
      </w:r>
      <w:r w:rsidR="00120495">
        <w:rPr>
          <w:color w:val="000000" w:themeColor="text1"/>
        </w:rPr>
        <w:t>.</w:t>
      </w:r>
      <w:r w:rsidR="00120495" w:rsidRPr="00517EE2">
        <w:rPr>
          <w:color w:val="000000" w:themeColor="text1"/>
        </w:rPr>
        <w:t xml:space="preserve"> </w:t>
      </w:r>
      <w:r w:rsidR="00AB7165">
        <w:rPr>
          <w:color w:val="000000" w:themeColor="text1"/>
        </w:rPr>
        <w:t xml:space="preserve">We would </w:t>
      </w:r>
      <w:r>
        <w:rPr>
          <w:color w:val="000000" w:themeColor="text1"/>
        </w:rPr>
        <w:t xml:space="preserve">therefore </w:t>
      </w:r>
      <w:r w:rsidR="00AB7165">
        <w:rPr>
          <w:color w:val="000000" w:themeColor="text1"/>
        </w:rPr>
        <w:t xml:space="preserve">emphasize the </w:t>
      </w:r>
      <w:r>
        <w:rPr>
          <w:color w:val="000000" w:themeColor="text1"/>
        </w:rPr>
        <w:t>importan</w:t>
      </w:r>
      <w:r w:rsidR="00AB7165">
        <w:rPr>
          <w:color w:val="000000" w:themeColor="text1"/>
        </w:rPr>
        <w:t>ce</w:t>
      </w:r>
      <w:r>
        <w:rPr>
          <w:color w:val="000000" w:themeColor="text1"/>
        </w:rPr>
        <w:t xml:space="preserve"> </w:t>
      </w:r>
      <w:r w:rsidR="00AB7165">
        <w:rPr>
          <w:color w:val="000000" w:themeColor="text1"/>
        </w:rPr>
        <w:t>of</w:t>
      </w:r>
      <w:r>
        <w:rPr>
          <w:color w:val="000000" w:themeColor="text1"/>
        </w:rPr>
        <w:t xml:space="preserve"> involv</w:t>
      </w:r>
      <w:r w:rsidR="00AB7165">
        <w:rPr>
          <w:color w:val="000000" w:themeColor="text1"/>
        </w:rPr>
        <w:t>ing</w:t>
      </w:r>
      <w:r>
        <w:rPr>
          <w:color w:val="000000" w:themeColor="text1"/>
        </w:rPr>
        <w:t xml:space="preserve"> the</w:t>
      </w:r>
      <w:r w:rsidR="005B3AE3">
        <w:rPr>
          <w:color w:val="000000" w:themeColor="text1"/>
        </w:rPr>
        <w:t xml:space="preserve"> professional bodies (e.g., BASES and BPS) who govern the training and CPD in the UK</w:t>
      </w:r>
      <w:r>
        <w:rPr>
          <w:color w:val="000000" w:themeColor="text1"/>
        </w:rPr>
        <w:t xml:space="preserve"> </w:t>
      </w:r>
      <w:r w:rsidR="005B3AE3">
        <w:rPr>
          <w:color w:val="000000" w:themeColor="text1"/>
        </w:rPr>
        <w:t xml:space="preserve">to ensure the sustainability and effectiveness of mental </w:t>
      </w:r>
      <w:r w:rsidR="00A22745">
        <w:rPr>
          <w:color w:val="000000" w:themeColor="text1"/>
        </w:rPr>
        <w:t xml:space="preserve">health </w:t>
      </w:r>
      <w:r w:rsidR="005B3AE3">
        <w:rPr>
          <w:color w:val="000000" w:themeColor="text1"/>
        </w:rPr>
        <w:t>promotion fits well within the codes of conducts, rea</w:t>
      </w:r>
      <w:r w:rsidR="00A22745">
        <w:rPr>
          <w:color w:val="000000" w:themeColor="text1"/>
        </w:rPr>
        <w:t>l</w:t>
      </w:r>
      <w:r w:rsidR="005B3AE3">
        <w:rPr>
          <w:color w:val="000000" w:themeColor="text1"/>
        </w:rPr>
        <w:t>ms, and competencies of the applied sport psychology field.</w:t>
      </w:r>
    </w:p>
    <w:p w14:paraId="3F0A6983" w14:textId="426C5DF4" w:rsidR="003D7730" w:rsidRPr="00AC2303" w:rsidRDefault="00D152F6" w:rsidP="00AC2303">
      <w:pPr>
        <w:spacing w:line="480" w:lineRule="auto"/>
        <w:jc w:val="center"/>
        <w:rPr>
          <w:b/>
          <w:bCs/>
          <w:color w:val="000000" w:themeColor="text1"/>
        </w:rPr>
      </w:pPr>
      <w:r>
        <w:rPr>
          <w:color w:val="000000" w:themeColor="text1"/>
        </w:rPr>
        <w:br w:type="column"/>
      </w:r>
      <w:r w:rsidR="00896AD5" w:rsidRPr="00AC2303">
        <w:rPr>
          <w:b/>
          <w:bCs/>
          <w:color w:val="000000" w:themeColor="text1"/>
        </w:rPr>
        <w:lastRenderedPageBreak/>
        <w:t>References</w:t>
      </w:r>
    </w:p>
    <w:p w14:paraId="07B0DFF2" w14:textId="0196D2C4" w:rsidR="00F75032" w:rsidRDefault="00F75032" w:rsidP="0077602F">
      <w:pPr>
        <w:pStyle w:val="NormalWeb"/>
        <w:spacing w:before="0" w:beforeAutospacing="0" w:after="0" w:afterAutospacing="0" w:line="480" w:lineRule="auto"/>
        <w:ind w:left="720" w:hanging="720"/>
        <w:rPr>
          <w:color w:val="242424"/>
          <w:shd w:val="clear" w:color="auto" w:fill="FFFFFF"/>
        </w:rPr>
      </w:pPr>
      <w:r w:rsidRPr="00314E4B">
        <w:rPr>
          <w:color w:val="242424"/>
          <w:shd w:val="clear" w:color="auto" w:fill="FFFFFF"/>
        </w:rPr>
        <w:t xml:space="preserve">Atkins, L., Francis, J., Islam, R., O'Connor, D., </w:t>
      </w:r>
      <w:proofErr w:type="spellStart"/>
      <w:r w:rsidRPr="00314E4B">
        <w:rPr>
          <w:color w:val="242424"/>
          <w:shd w:val="clear" w:color="auto" w:fill="FFFFFF"/>
        </w:rPr>
        <w:t>Patey</w:t>
      </w:r>
      <w:proofErr w:type="spellEnd"/>
      <w:r w:rsidRPr="00314E4B">
        <w:rPr>
          <w:color w:val="242424"/>
          <w:shd w:val="clear" w:color="auto" w:fill="FFFFFF"/>
        </w:rPr>
        <w:t xml:space="preserve">, A., </w:t>
      </w:r>
      <w:proofErr w:type="spellStart"/>
      <w:r w:rsidRPr="00314E4B">
        <w:rPr>
          <w:color w:val="242424"/>
          <w:shd w:val="clear" w:color="auto" w:fill="FFFFFF"/>
        </w:rPr>
        <w:t>Ivers</w:t>
      </w:r>
      <w:proofErr w:type="spellEnd"/>
      <w:r w:rsidRPr="00314E4B">
        <w:rPr>
          <w:color w:val="242424"/>
          <w:shd w:val="clear" w:color="auto" w:fill="FFFFFF"/>
        </w:rPr>
        <w:t>, N., Foy, R., Duncan, E.</w:t>
      </w:r>
      <w:r>
        <w:rPr>
          <w:color w:val="242424"/>
          <w:shd w:val="clear" w:color="auto" w:fill="FFFFFF"/>
        </w:rPr>
        <w:t xml:space="preserve"> </w:t>
      </w:r>
      <w:r w:rsidRPr="00314E4B">
        <w:rPr>
          <w:color w:val="242424"/>
          <w:shd w:val="clear" w:color="auto" w:fill="FFFFFF"/>
        </w:rPr>
        <w:t>M., Colquhoun, H., Grimshaw, J.</w:t>
      </w:r>
      <w:r>
        <w:rPr>
          <w:color w:val="242424"/>
          <w:shd w:val="clear" w:color="auto" w:fill="FFFFFF"/>
        </w:rPr>
        <w:t xml:space="preserve"> </w:t>
      </w:r>
      <w:r w:rsidRPr="00314E4B">
        <w:rPr>
          <w:color w:val="242424"/>
          <w:shd w:val="clear" w:color="auto" w:fill="FFFFFF"/>
        </w:rPr>
        <w:t xml:space="preserve">M., Lawton, R., &amp; Michie, S. (2017). A guide to using the Theoretical Domains Framework of behaviour change to investigate implementation problems. </w:t>
      </w:r>
      <w:r w:rsidRPr="00314E4B">
        <w:rPr>
          <w:i/>
          <w:iCs/>
          <w:color w:val="242424"/>
          <w:shd w:val="clear" w:color="auto" w:fill="FFFFFF"/>
        </w:rPr>
        <w:t>Implementation Science</w:t>
      </w:r>
      <w:r w:rsidRPr="00314E4B">
        <w:rPr>
          <w:color w:val="242424"/>
          <w:shd w:val="clear" w:color="auto" w:fill="FFFFFF"/>
        </w:rPr>
        <w:t xml:space="preserve">, </w:t>
      </w:r>
      <w:r w:rsidRPr="00314E4B">
        <w:rPr>
          <w:i/>
          <w:iCs/>
          <w:color w:val="242424"/>
          <w:shd w:val="clear" w:color="auto" w:fill="FFFFFF"/>
        </w:rPr>
        <w:t>12</w:t>
      </w:r>
      <w:r w:rsidRPr="00314E4B">
        <w:rPr>
          <w:color w:val="242424"/>
          <w:shd w:val="clear" w:color="auto" w:fill="FFFFFF"/>
        </w:rPr>
        <w:t>(1), 77. </w:t>
      </w:r>
      <w:hyperlink r:id="rId8" w:tgtFrame="_blank" w:history="1">
        <w:r w:rsidRPr="00314E4B">
          <w:rPr>
            <w:color w:val="0000FF"/>
            <w:u w:val="single"/>
            <w:bdr w:val="none" w:sz="0" w:space="0" w:color="auto" w:frame="1"/>
          </w:rPr>
          <w:t>https://doi.org/10.1186/s13012-017-0605-9</w:t>
        </w:r>
      </w:hyperlink>
      <w:r w:rsidRPr="00314E4B">
        <w:rPr>
          <w:color w:val="242424"/>
          <w:shd w:val="clear" w:color="auto" w:fill="FFFFFF"/>
        </w:rPr>
        <w:t> </w:t>
      </w:r>
    </w:p>
    <w:p w14:paraId="00717D1E" w14:textId="316EEE18" w:rsidR="0077602F" w:rsidRDefault="00A05C39" w:rsidP="0077602F">
      <w:pPr>
        <w:pStyle w:val="NormalWeb"/>
        <w:spacing w:before="0" w:beforeAutospacing="0" w:after="0" w:afterAutospacing="0" w:line="480" w:lineRule="auto"/>
        <w:ind w:left="720" w:hanging="720"/>
        <w:rPr>
          <w:rStyle w:val="Hyperlink"/>
          <w:color w:val="2C72B7"/>
        </w:rPr>
      </w:pPr>
      <w:r w:rsidRPr="00DD5481">
        <w:t xml:space="preserve">Braun, V., &amp; Clarke, V. (2006). Using thematic analysis in psychology. </w:t>
      </w:r>
      <w:r w:rsidRPr="00DD5481">
        <w:rPr>
          <w:i/>
          <w:iCs/>
        </w:rPr>
        <w:t>Qualitative Research in Psychology</w:t>
      </w:r>
      <w:r w:rsidRPr="00DD5481">
        <w:t xml:space="preserve">, </w:t>
      </w:r>
      <w:r w:rsidRPr="00DD5481">
        <w:rPr>
          <w:i/>
          <w:iCs/>
        </w:rPr>
        <w:t>3</w:t>
      </w:r>
      <w:r w:rsidRPr="00DD5481">
        <w:t xml:space="preserve">, 77-101. </w:t>
      </w:r>
      <w:hyperlink r:id="rId9" w:tgtFrame="_blank" w:history="1">
        <w:r w:rsidRPr="00DD5481">
          <w:rPr>
            <w:rStyle w:val="Hyperlink"/>
            <w:color w:val="2C72B7"/>
          </w:rPr>
          <w:t>https://doi.org/10.1191/1478088706qp063oa</w:t>
        </w:r>
      </w:hyperlink>
    </w:p>
    <w:p w14:paraId="28B353B5" w14:textId="0B8F96B9" w:rsidR="00642C9A" w:rsidRPr="00DD5481" w:rsidRDefault="00270C76" w:rsidP="00270C76">
      <w:pPr>
        <w:widowControl w:val="0"/>
        <w:autoSpaceDE w:val="0"/>
        <w:autoSpaceDN w:val="0"/>
        <w:adjustRightInd w:val="0"/>
        <w:spacing w:line="480" w:lineRule="auto"/>
        <w:ind w:left="720" w:hanging="720"/>
      </w:pPr>
      <w:r w:rsidRPr="009D59FC">
        <w:t xml:space="preserve">Braun, V., Clarke, V., &amp; </w:t>
      </w:r>
      <w:proofErr w:type="spellStart"/>
      <w:r w:rsidRPr="009D59FC">
        <w:t>Weate</w:t>
      </w:r>
      <w:proofErr w:type="spellEnd"/>
      <w:r w:rsidRPr="009D59FC">
        <w:t xml:space="preserve">, P. (2017). Using thematic analysis in sport and exercise research. In B. Smith, &amp; A. Sparkes (Eds.), </w:t>
      </w:r>
      <w:r w:rsidRPr="009D59FC">
        <w:rPr>
          <w:i/>
        </w:rPr>
        <w:t>Routledge handbook of qualitative research in sport and exercise</w:t>
      </w:r>
      <w:r w:rsidRPr="009D59FC">
        <w:t xml:space="preserve">. Routledge. </w:t>
      </w:r>
    </w:p>
    <w:p w14:paraId="78F79DC1" w14:textId="77777777" w:rsidR="00642C9A" w:rsidRDefault="00642C9A" w:rsidP="00642C9A">
      <w:pPr>
        <w:widowControl w:val="0"/>
        <w:autoSpaceDE w:val="0"/>
        <w:autoSpaceDN w:val="0"/>
        <w:adjustRightInd w:val="0"/>
        <w:spacing w:line="480" w:lineRule="auto"/>
        <w:ind w:left="720" w:hanging="720"/>
      </w:pPr>
      <w:r w:rsidRPr="00EF4DB8">
        <w:t>Cohen</w:t>
      </w:r>
      <w:r>
        <w:t xml:space="preserve">, </w:t>
      </w:r>
      <w:r w:rsidRPr="00EF4DB8">
        <w:t>J</w:t>
      </w:r>
      <w:r>
        <w:t xml:space="preserve">. (1988). </w:t>
      </w:r>
      <w:r w:rsidRPr="00642C9A">
        <w:rPr>
          <w:i/>
          <w:iCs/>
        </w:rPr>
        <w:t xml:space="preserve">Statistical power analysis for the </w:t>
      </w:r>
      <w:proofErr w:type="spellStart"/>
      <w:r w:rsidRPr="00642C9A">
        <w:rPr>
          <w:i/>
          <w:iCs/>
        </w:rPr>
        <w:t>behavioral</w:t>
      </w:r>
      <w:proofErr w:type="spellEnd"/>
      <w:r w:rsidRPr="00642C9A">
        <w:rPr>
          <w:i/>
          <w:iCs/>
        </w:rPr>
        <w:t xml:space="preserve"> sciences</w:t>
      </w:r>
      <w:r>
        <w:t xml:space="preserve">. </w:t>
      </w:r>
      <w:r w:rsidRPr="00EF4DB8">
        <w:t>Erlbaum</w:t>
      </w:r>
    </w:p>
    <w:p w14:paraId="39D67467" w14:textId="77777777" w:rsidR="0076253D" w:rsidRDefault="00A05C39" w:rsidP="0076253D">
      <w:pPr>
        <w:pStyle w:val="NormalWeb"/>
        <w:spacing w:before="0" w:beforeAutospacing="0" w:after="0" w:afterAutospacing="0" w:line="480" w:lineRule="auto"/>
        <w:ind w:left="720" w:hanging="720"/>
        <w:rPr>
          <w:rStyle w:val="Hyperlink"/>
        </w:rPr>
      </w:pPr>
      <w:r w:rsidRPr="00DD5481">
        <w:rPr>
          <w:color w:val="000000" w:themeColor="text1"/>
          <w:lang w:val="en"/>
        </w:rPr>
        <w:t xml:space="preserve">Collins, D., &amp; </w:t>
      </w:r>
      <w:r w:rsidRPr="00DD5481">
        <w:rPr>
          <w:bCs/>
          <w:color w:val="000000" w:themeColor="text1"/>
          <w:lang w:val="en"/>
        </w:rPr>
        <w:t>Winter, S</w:t>
      </w:r>
      <w:r w:rsidRPr="00DD5481">
        <w:rPr>
          <w:color w:val="000000" w:themeColor="text1"/>
          <w:lang w:val="en"/>
        </w:rPr>
        <w:t xml:space="preserve">., (2020). Psychological models in sport psychology: A preliminary investigation. European </w:t>
      </w:r>
      <w:r w:rsidRPr="00DD5481">
        <w:rPr>
          <w:rFonts w:cs="Arial"/>
          <w:i/>
          <w:color w:val="000000"/>
        </w:rPr>
        <w:t xml:space="preserve">Journal of Sport Science, </w:t>
      </w:r>
      <w:r w:rsidRPr="00DD5481">
        <w:rPr>
          <w:rFonts w:cs="Helvetica"/>
          <w:i/>
          <w:color w:val="000000"/>
        </w:rPr>
        <w:t>20, 1235-1245.</w:t>
      </w:r>
      <w:r w:rsidR="0077602F" w:rsidRPr="00DD5481">
        <w:rPr>
          <w:rFonts w:cs="Helvetica"/>
          <w:i/>
          <w:color w:val="000000"/>
        </w:rPr>
        <w:t xml:space="preserve"> </w:t>
      </w:r>
      <w:hyperlink r:id="rId10" w:history="1">
        <w:r w:rsidR="0077602F" w:rsidRPr="00DD5481">
          <w:rPr>
            <w:rStyle w:val="Hyperlink"/>
          </w:rPr>
          <w:t>https://doi.org/10.1080/17461391.2019.1694588</w:t>
        </w:r>
      </w:hyperlink>
    </w:p>
    <w:p w14:paraId="65534EE8" w14:textId="4D6AAD9B" w:rsidR="0076253D" w:rsidRPr="0076253D" w:rsidRDefault="0076253D" w:rsidP="0076253D">
      <w:pPr>
        <w:pStyle w:val="NormalWeb"/>
        <w:spacing w:before="0" w:beforeAutospacing="0" w:after="0" w:afterAutospacing="0" w:line="480" w:lineRule="auto"/>
        <w:ind w:left="720" w:hanging="720"/>
        <w:rPr>
          <w:color w:val="005BC6"/>
        </w:rPr>
      </w:pPr>
      <w:r w:rsidRPr="006D471A">
        <w:rPr>
          <w:color w:val="000000" w:themeColor="text1"/>
        </w:rPr>
        <w:t xml:space="preserve">Creswell, J. W., &amp; Plano Clark, V. L. (2011) </w:t>
      </w:r>
      <w:r w:rsidRPr="006D471A">
        <w:rPr>
          <w:i/>
          <w:iCs/>
          <w:color w:val="000000" w:themeColor="text1"/>
        </w:rPr>
        <w:t>Designing and conducting mixed methods research</w:t>
      </w:r>
      <w:r w:rsidRPr="006D471A">
        <w:rPr>
          <w:color w:val="000000" w:themeColor="text1"/>
        </w:rPr>
        <w:t>. (2nd Ed.). Sage.</w:t>
      </w:r>
    </w:p>
    <w:p w14:paraId="3EE6949C" w14:textId="67ED2BCF" w:rsidR="00DD5481" w:rsidRPr="00DD5481" w:rsidRDefault="0077602F" w:rsidP="00DD5481">
      <w:pPr>
        <w:pStyle w:val="NormalWeb"/>
        <w:spacing w:before="0" w:beforeAutospacing="0" w:after="0" w:afterAutospacing="0" w:line="480" w:lineRule="auto"/>
        <w:ind w:left="720" w:hanging="720"/>
      </w:pPr>
      <w:proofErr w:type="spellStart"/>
      <w:r w:rsidRPr="00DD5481">
        <w:rPr>
          <w:color w:val="000000" w:themeColor="text1"/>
        </w:rPr>
        <w:t>Huijg</w:t>
      </w:r>
      <w:proofErr w:type="spellEnd"/>
      <w:r w:rsidRPr="00DD5481">
        <w:rPr>
          <w:color w:val="000000" w:themeColor="text1"/>
        </w:rPr>
        <w:t xml:space="preserve">, J. M., Gebhardt, W. A., </w:t>
      </w:r>
      <w:proofErr w:type="spellStart"/>
      <w:r w:rsidRPr="00DD5481">
        <w:rPr>
          <w:color w:val="000000" w:themeColor="text1"/>
        </w:rPr>
        <w:t>Dusseldorp</w:t>
      </w:r>
      <w:proofErr w:type="spellEnd"/>
      <w:r w:rsidRPr="00DD5481">
        <w:rPr>
          <w:color w:val="000000" w:themeColor="text1"/>
        </w:rPr>
        <w:t xml:space="preserve">, E., </w:t>
      </w:r>
      <w:proofErr w:type="spellStart"/>
      <w:r w:rsidRPr="00DD5481">
        <w:t>Verheijden</w:t>
      </w:r>
      <w:proofErr w:type="spellEnd"/>
      <w:r w:rsidRPr="00DD5481">
        <w:t xml:space="preserve">, M. W., van der </w:t>
      </w:r>
      <w:proofErr w:type="spellStart"/>
      <w:r w:rsidRPr="00DD5481">
        <w:t>Zouwe</w:t>
      </w:r>
      <w:proofErr w:type="spellEnd"/>
      <w:r w:rsidRPr="00DD5481">
        <w:t xml:space="preserve">, N., </w:t>
      </w:r>
      <w:proofErr w:type="spellStart"/>
      <w:r w:rsidRPr="00DD5481">
        <w:t>Middelkoop</w:t>
      </w:r>
      <w:proofErr w:type="spellEnd"/>
      <w:r w:rsidRPr="00DD5481">
        <w:t xml:space="preserve">, B. J. C., &amp;  Crone, M. R. </w:t>
      </w:r>
      <w:r w:rsidRPr="00DD5481">
        <w:rPr>
          <w:color w:val="000000" w:themeColor="text1"/>
        </w:rPr>
        <w:t xml:space="preserve">(2014). Measuring determinants of implementation </w:t>
      </w:r>
      <w:proofErr w:type="spellStart"/>
      <w:r w:rsidRPr="00DD5481">
        <w:rPr>
          <w:color w:val="000000" w:themeColor="text1"/>
        </w:rPr>
        <w:t>behavior</w:t>
      </w:r>
      <w:proofErr w:type="spellEnd"/>
      <w:r w:rsidRPr="00DD5481">
        <w:rPr>
          <w:color w:val="000000" w:themeColor="text1"/>
        </w:rPr>
        <w:t xml:space="preserve">: Psychometric properties of a questionnaire based on the theoretical domains framework. </w:t>
      </w:r>
      <w:r w:rsidRPr="00DD5481">
        <w:rPr>
          <w:i/>
          <w:iCs/>
          <w:color w:val="000000" w:themeColor="text1"/>
        </w:rPr>
        <w:t>Implementation Science</w:t>
      </w:r>
      <w:r w:rsidRPr="00DD5481">
        <w:rPr>
          <w:color w:val="000000" w:themeColor="text1"/>
        </w:rPr>
        <w:t xml:space="preserve">, </w:t>
      </w:r>
      <w:r w:rsidRPr="00DD5481">
        <w:rPr>
          <w:i/>
          <w:iCs/>
          <w:color w:val="000000" w:themeColor="text1"/>
        </w:rPr>
        <w:t>9</w:t>
      </w:r>
      <w:r w:rsidRPr="00DD5481">
        <w:rPr>
          <w:color w:val="000000" w:themeColor="text1"/>
        </w:rPr>
        <w:t xml:space="preserve">, 33. </w:t>
      </w:r>
    </w:p>
    <w:p w14:paraId="182DC6DF" w14:textId="443B2BD9" w:rsidR="00F75032" w:rsidRDefault="00934B90" w:rsidP="00BA7187">
      <w:pPr>
        <w:pStyle w:val="NormalWeb"/>
        <w:spacing w:before="0" w:beforeAutospacing="0" w:after="0" w:afterAutospacing="0" w:line="480" w:lineRule="auto"/>
        <w:ind w:left="720" w:hanging="720"/>
        <w:rPr>
          <w:color w:val="007FAA"/>
        </w:rPr>
      </w:pPr>
      <w:r w:rsidRPr="00DD5481">
        <w:rPr>
          <w:color w:val="000000" w:themeColor="text1"/>
        </w:rPr>
        <w:t>Kunstler</w:t>
      </w:r>
      <w:r w:rsidR="00DD5481" w:rsidRPr="00DD5481">
        <w:rPr>
          <w:color w:val="000000" w:themeColor="text1"/>
        </w:rPr>
        <w:t>, B. E., Cook, J. L., Kemp, J. L., O’Halloran, P.D., &amp; Finch, C. F.</w:t>
      </w:r>
      <w:r w:rsidR="00E46D27">
        <w:rPr>
          <w:color w:val="000000" w:themeColor="text1"/>
        </w:rPr>
        <w:t xml:space="preserve"> </w:t>
      </w:r>
      <w:r w:rsidRPr="00DD5481">
        <w:rPr>
          <w:color w:val="000000" w:themeColor="text1"/>
        </w:rPr>
        <w:t>(2019)</w:t>
      </w:r>
      <w:r w:rsidR="00DD5481" w:rsidRPr="00DD5481">
        <w:rPr>
          <w:color w:val="000000" w:themeColor="text1"/>
        </w:rPr>
        <w:t xml:space="preserve">. The self-reported factors that influence Australian physiotherapists’ choice to promote non-treatment physical activity to patients with musculoskeletal conditions. </w:t>
      </w:r>
      <w:r w:rsidR="00DD5481" w:rsidRPr="00DD5481">
        <w:rPr>
          <w:i/>
          <w:iCs/>
          <w:color w:val="000000" w:themeColor="text1"/>
        </w:rPr>
        <w:t xml:space="preserve">Journal of </w:t>
      </w:r>
      <w:r w:rsidR="00DD5481" w:rsidRPr="00DD5481">
        <w:rPr>
          <w:i/>
          <w:iCs/>
          <w:color w:val="000000" w:themeColor="text1"/>
        </w:rPr>
        <w:lastRenderedPageBreak/>
        <w:t>Science and Medicine in Sport</w:t>
      </w:r>
      <w:r w:rsidR="00DD5481" w:rsidRPr="00DD5481">
        <w:rPr>
          <w:color w:val="000000" w:themeColor="text1"/>
        </w:rPr>
        <w:t xml:space="preserve">, </w:t>
      </w:r>
      <w:r w:rsidR="00DD5481" w:rsidRPr="00DD5481">
        <w:rPr>
          <w:i/>
          <w:iCs/>
          <w:color w:val="000000" w:themeColor="text1"/>
        </w:rPr>
        <w:t>22</w:t>
      </w:r>
      <w:r w:rsidR="00DD5481" w:rsidRPr="00DD5481">
        <w:rPr>
          <w:color w:val="000000" w:themeColor="text1"/>
        </w:rPr>
        <w:t xml:space="preserve">, 275-280. </w:t>
      </w:r>
      <w:r w:rsidR="0077602F" w:rsidRPr="00DD5481">
        <w:rPr>
          <w:color w:val="007FAA"/>
        </w:rPr>
        <w:t xml:space="preserve">https://doi.org/10.1016/j.jsams.2018.08.006 </w:t>
      </w:r>
    </w:p>
    <w:p w14:paraId="79D4FC88" w14:textId="77777777" w:rsidR="00F75032" w:rsidRDefault="00F75032" w:rsidP="00F75032">
      <w:pPr>
        <w:pStyle w:val="NormalWeb"/>
        <w:spacing w:before="0" w:beforeAutospacing="0" w:after="0" w:afterAutospacing="0" w:line="480" w:lineRule="auto"/>
        <w:ind w:left="720" w:hanging="720"/>
      </w:pPr>
      <w:r w:rsidRPr="00314E4B">
        <w:rPr>
          <w:color w:val="242424"/>
          <w:shd w:val="clear" w:color="auto" w:fill="FFFFFF"/>
        </w:rPr>
        <w:t>McGowan, L.</w:t>
      </w:r>
      <w:r>
        <w:rPr>
          <w:color w:val="242424"/>
          <w:shd w:val="clear" w:color="auto" w:fill="FFFFFF"/>
        </w:rPr>
        <w:t xml:space="preserve"> </w:t>
      </w:r>
      <w:r w:rsidRPr="00314E4B">
        <w:rPr>
          <w:color w:val="242424"/>
          <w:shd w:val="clear" w:color="auto" w:fill="FFFFFF"/>
        </w:rPr>
        <w:t>J., Powell, R., &amp; French, D.</w:t>
      </w:r>
      <w:r>
        <w:rPr>
          <w:color w:val="242424"/>
          <w:shd w:val="clear" w:color="auto" w:fill="FFFFFF"/>
        </w:rPr>
        <w:t xml:space="preserve"> </w:t>
      </w:r>
      <w:r w:rsidRPr="00314E4B">
        <w:rPr>
          <w:color w:val="242424"/>
          <w:shd w:val="clear" w:color="auto" w:fill="FFFFFF"/>
        </w:rPr>
        <w:t xml:space="preserve">P. (2020), How can use of the Theoretical Domains Framework be optimized in qualitative research? A rapid systematic review. </w:t>
      </w:r>
      <w:r w:rsidRPr="00314E4B">
        <w:rPr>
          <w:i/>
          <w:iCs/>
          <w:color w:val="242424"/>
          <w:shd w:val="clear" w:color="auto" w:fill="FFFFFF"/>
        </w:rPr>
        <w:t>British Journal of Health Psychology</w:t>
      </w:r>
      <w:r w:rsidRPr="00314E4B">
        <w:rPr>
          <w:color w:val="242424"/>
          <w:shd w:val="clear" w:color="auto" w:fill="FFFFFF"/>
        </w:rPr>
        <w:t xml:space="preserve">, </w:t>
      </w:r>
      <w:r w:rsidRPr="00314E4B">
        <w:rPr>
          <w:i/>
          <w:iCs/>
          <w:color w:val="242424"/>
          <w:shd w:val="clear" w:color="auto" w:fill="FFFFFF"/>
        </w:rPr>
        <w:t>25</w:t>
      </w:r>
      <w:r w:rsidRPr="00314E4B">
        <w:rPr>
          <w:color w:val="242424"/>
          <w:shd w:val="clear" w:color="auto" w:fill="FFFFFF"/>
        </w:rPr>
        <w:t>, 677-694.</w:t>
      </w:r>
      <w:r>
        <w:rPr>
          <w:color w:val="242424"/>
          <w:shd w:val="clear" w:color="auto" w:fill="FFFFFF"/>
        </w:rPr>
        <w:t xml:space="preserve"> </w:t>
      </w:r>
      <w:r w:rsidRPr="00314E4B">
        <w:rPr>
          <w:color w:val="242424"/>
          <w:shd w:val="clear" w:color="auto" w:fill="FFFFFF"/>
        </w:rPr>
        <w:t> </w:t>
      </w:r>
      <w:hyperlink r:id="rId11" w:tgtFrame="_blank" w:history="1">
        <w:r w:rsidRPr="00314E4B">
          <w:rPr>
            <w:color w:val="0000FF"/>
            <w:u w:val="single"/>
            <w:bdr w:val="none" w:sz="0" w:space="0" w:color="auto" w:frame="1"/>
          </w:rPr>
          <w:t>https://doi.org/10.1111/bjhp.12437</w:t>
        </w:r>
      </w:hyperlink>
    </w:p>
    <w:p w14:paraId="0FB8C111" w14:textId="0F4227A1" w:rsidR="00717841" w:rsidRPr="00717841" w:rsidRDefault="006446DE" w:rsidP="00717841">
      <w:pPr>
        <w:pStyle w:val="NormalWeb"/>
        <w:spacing w:before="0" w:beforeAutospacing="0" w:after="0" w:afterAutospacing="0" w:line="480" w:lineRule="auto"/>
        <w:ind w:left="720" w:hanging="720"/>
      </w:pPr>
      <w:r w:rsidRPr="00717841">
        <w:t>McParlin, C., Bell, R., Robson, S.</w:t>
      </w:r>
      <w:r w:rsidR="00717841" w:rsidRPr="00717841">
        <w:t xml:space="preserve"> </w:t>
      </w:r>
      <w:r w:rsidRPr="00717841">
        <w:t>C.</w:t>
      </w:r>
      <w:r w:rsidR="00717841" w:rsidRPr="00717841">
        <w:t>,</w:t>
      </w:r>
      <w:r w:rsidRPr="00717841">
        <w:t xml:space="preserve"> &amp; Muirhead, C.</w:t>
      </w:r>
      <w:r w:rsidR="00717841" w:rsidRPr="00717841">
        <w:t xml:space="preserve"> </w:t>
      </w:r>
      <w:r w:rsidRPr="00717841">
        <w:t>R.</w:t>
      </w:r>
      <w:r w:rsidR="00717841" w:rsidRPr="00717841">
        <w:t xml:space="preserve"> (2017).</w:t>
      </w:r>
      <w:r w:rsidRPr="00717841">
        <w:t xml:space="preserve"> What helps or hinders midwives to implement physical activity guidelines for obese pregnant women? A questionnaire survey using the Theoretical Domains Framework. </w:t>
      </w:r>
      <w:hyperlink r:id="rId12" w:tooltip="Go to Midwifery on ScienceDirect" w:history="1">
        <w:r w:rsidRPr="00717841">
          <w:rPr>
            <w:rStyle w:val="anchor-text"/>
            <w:i/>
            <w:iCs/>
          </w:rPr>
          <w:t>Midwifery</w:t>
        </w:r>
      </w:hyperlink>
      <w:r w:rsidRPr="00717841">
        <w:t xml:space="preserve">, </w:t>
      </w:r>
      <w:r w:rsidRPr="00717841">
        <w:rPr>
          <w:i/>
          <w:iCs/>
        </w:rPr>
        <w:t>49</w:t>
      </w:r>
      <w:r w:rsidRPr="00717841">
        <w:t>, 110-116.</w:t>
      </w:r>
      <w:r w:rsidR="00717841" w:rsidRPr="00717841">
        <w:t xml:space="preserve"> </w:t>
      </w:r>
      <w:hyperlink r:id="rId13" w:history="1">
        <w:r w:rsidR="00717841" w:rsidRPr="00717841">
          <w:rPr>
            <w:rStyle w:val="Hyperlink"/>
            <w:color w:val="0B0080"/>
          </w:rPr>
          <w:t>http://dx.doi.org/10.1016/j.midw.2016.09.015</w:t>
        </w:r>
      </w:hyperlink>
    </w:p>
    <w:p w14:paraId="2393BC51" w14:textId="77777777" w:rsidR="00DF0F28" w:rsidRDefault="00A05C39" w:rsidP="00DF0F28">
      <w:pPr>
        <w:pStyle w:val="NormalWeb"/>
        <w:spacing w:before="0" w:beforeAutospacing="0" w:after="0" w:afterAutospacing="0" w:line="480" w:lineRule="auto"/>
        <w:ind w:left="720" w:hanging="720"/>
        <w:rPr>
          <w:rStyle w:val="Hyperlink"/>
          <w:shd w:val="clear" w:color="auto" w:fill="FFFFFF"/>
        </w:rPr>
      </w:pPr>
      <w:r w:rsidRPr="00717841">
        <w:rPr>
          <w:color w:val="000000" w:themeColor="text1"/>
        </w:rPr>
        <w:t xml:space="preserve">Michie, S., Johnston, M., Abraham, C., Lawton, R., Parker, D., &amp; Walker, A. (2005). Making psychological theory useful for implementing evidence-based practice: A consensus approach. </w:t>
      </w:r>
      <w:r w:rsidRPr="00717841">
        <w:rPr>
          <w:i/>
          <w:iCs/>
          <w:color w:val="000000" w:themeColor="text1"/>
        </w:rPr>
        <w:t>Quality and Safety in Health Care</w:t>
      </w:r>
      <w:r w:rsidRPr="00717841">
        <w:rPr>
          <w:color w:val="000000" w:themeColor="text1"/>
        </w:rPr>
        <w:t xml:space="preserve">, </w:t>
      </w:r>
      <w:r w:rsidRPr="00717841">
        <w:rPr>
          <w:i/>
          <w:iCs/>
          <w:color w:val="000000" w:themeColor="text1"/>
        </w:rPr>
        <w:t>14</w:t>
      </w:r>
      <w:r w:rsidRPr="00717841">
        <w:rPr>
          <w:color w:val="000000" w:themeColor="text1"/>
        </w:rPr>
        <w:t>, 26–33.</w:t>
      </w:r>
      <w:r w:rsidR="00717841" w:rsidRPr="00717841">
        <w:rPr>
          <w:color w:val="000000" w:themeColor="text1"/>
        </w:rPr>
        <w:t xml:space="preserve"> </w:t>
      </w:r>
      <w:hyperlink r:id="rId14" w:history="1">
        <w:r w:rsidR="00717841" w:rsidRPr="00717841">
          <w:rPr>
            <w:rStyle w:val="Hyperlink"/>
            <w:shd w:val="clear" w:color="auto" w:fill="FFFFFF"/>
          </w:rPr>
          <w:t>https://doi.org/10.1136/qshc.2004.011155</w:t>
        </w:r>
      </w:hyperlink>
    </w:p>
    <w:p w14:paraId="464E87F0" w14:textId="494A804A" w:rsidR="00CA703C" w:rsidRDefault="00DF0F28" w:rsidP="00306A83">
      <w:pPr>
        <w:pStyle w:val="NormalWeb"/>
        <w:spacing w:before="0" w:beforeAutospacing="0" w:after="0" w:afterAutospacing="0" w:line="480" w:lineRule="auto"/>
        <w:ind w:left="720" w:hanging="720"/>
        <w:rPr>
          <w:rStyle w:val="Hyperlink"/>
          <w:color w:val="003399"/>
        </w:rPr>
      </w:pPr>
      <w:r w:rsidRPr="00517EE2">
        <w:rPr>
          <w:rStyle w:val="personname"/>
          <w:color w:val="000000"/>
        </w:rPr>
        <w:t>Michie, S., Pilling, S</w:t>
      </w:r>
      <w:r w:rsidRPr="00517EE2">
        <w:rPr>
          <w:color w:val="000000"/>
        </w:rPr>
        <w:t xml:space="preserve">., </w:t>
      </w:r>
      <w:proofErr w:type="spellStart"/>
      <w:r w:rsidRPr="00517EE2">
        <w:rPr>
          <w:rStyle w:val="personname"/>
          <w:color w:val="000000"/>
        </w:rPr>
        <w:t>Garety</w:t>
      </w:r>
      <w:proofErr w:type="spellEnd"/>
      <w:r w:rsidRPr="00517EE2">
        <w:rPr>
          <w:rStyle w:val="personname"/>
          <w:color w:val="000000"/>
        </w:rPr>
        <w:t>, P</w:t>
      </w:r>
      <w:r w:rsidRPr="00517EE2">
        <w:rPr>
          <w:color w:val="000000"/>
        </w:rPr>
        <w:t xml:space="preserve">., </w:t>
      </w:r>
      <w:r w:rsidRPr="00517EE2">
        <w:rPr>
          <w:rStyle w:val="personname"/>
          <w:color w:val="000000"/>
        </w:rPr>
        <w:t>Whitty, P</w:t>
      </w:r>
      <w:r w:rsidRPr="00517EE2">
        <w:rPr>
          <w:color w:val="000000"/>
        </w:rPr>
        <w:t xml:space="preserve">., </w:t>
      </w:r>
      <w:r w:rsidRPr="00517EE2">
        <w:rPr>
          <w:rStyle w:val="personname"/>
          <w:color w:val="000000"/>
        </w:rPr>
        <w:t>Eccles, M. P</w:t>
      </w:r>
      <w:r w:rsidRPr="00517EE2">
        <w:rPr>
          <w:color w:val="000000"/>
        </w:rPr>
        <w:t>.,</w:t>
      </w:r>
      <w:r w:rsidRPr="00517EE2">
        <w:rPr>
          <w:rStyle w:val="apple-converted-space"/>
          <w:color w:val="000000"/>
        </w:rPr>
        <w:t> </w:t>
      </w:r>
      <w:r w:rsidRPr="00517EE2">
        <w:rPr>
          <w:rStyle w:val="personname"/>
          <w:color w:val="000000"/>
        </w:rPr>
        <w:t>Johnston, M</w:t>
      </w:r>
      <w:r w:rsidRPr="00517EE2">
        <w:rPr>
          <w:color w:val="000000"/>
        </w:rPr>
        <w:t xml:space="preserve">., &amp; </w:t>
      </w:r>
      <w:r w:rsidRPr="00517EE2">
        <w:rPr>
          <w:rStyle w:val="personname"/>
          <w:color w:val="000000"/>
        </w:rPr>
        <w:t>Simmons, J</w:t>
      </w:r>
      <w:r w:rsidRPr="00517EE2">
        <w:rPr>
          <w:color w:val="000000"/>
        </w:rPr>
        <w:t>.</w:t>
      </w:r>
      <w:r w:rsidRPr="00517EE2">
        <w:rPr>
          <w:rStyle w:val="apple-converted-space"/>
          <w:color w:val="000000"/>
        </w:rPr>
        <w:t> </w:t>
      </w:r>
      <w:r w:rsidRPr="00517EE2">
        <w:rPr>
          <w:color w:val="000000"/>
          <w:shd w:val="clear" w:color="auto" w:fill="FFFFFF"/>
        </w:rPr>
        <w:t>(2007)</w:t>
      </w:r>
      <w:r>
        <w:rPr>
          <w:color w:val="000000"/>
          <w:shd w:val="clear" w:color="auto" w:fill="FFFFFF"/>
        </w:rPr>
        <w:t>.</w:t>
      </w:r>
      <w:r w:rsidRPr="00517EE2">
        <w:rPr>
          <w:rStyle w:val="apple-converted-space"/>
          <w:color w:val="000000"/>
          <w:shd w:val="clear" w:color="auto" w:fill="FFFFFF"/>
        </w:rPr>
        <w:t> </w:t>
      </w:r>
      <w:r w:rsidRPr="00517EE2">
        <w:rPr>
          <w:color w:val="000000"/>
          <w:shd w:val="clear" w:color="auto" w:fill="FFFFFF"/>
        </w:rPr>
        <w:t>Difficulties implementing a mental health guideline: An exploratory investigation using psychological theory.</w:t>
      </w:r>
      <w:r w:rsidRPr="00517EE2">
        <w:rPr>
          <w:rStyle w:val="apple-converted-space"/>
          <w:color w:val="000000"/>
          <w:shd w:val="clear" w:color="auto" w:fill="FFFFFF"/>
        </w:rPr>
        <w:t> </w:t>
      </w:r>
      <w:r w:rsidRPr="00517EE2">
        <w:rPr>
          <w:rStyle w:val="Strong"/>
          <w:b w:val="0"/>
          <w:bCs w:val="0"/>
          <w:i/>
          <w:iCs/>
          <w:color w:val="000000"/>
        </w:rPr>
        <w:t>Implementation Science</w:t>
      </w:r>
      <w:r w:rsidRPr="00517EE2">
        <w:rPr>
          <w:color w:val="000000"/>
          <w:shd w:val="clear" w:color="auto" w:fill="FFFFFF"/>
        </w:rPr>
        <w:t xml:space="preserve">, </w:t>
      </w:r>
      <w:r w:rsidRPr="00517EE2">
        <w:rPr>
          <w:i/>
          <w:iCs/>
          <w:color w:val="000000"/>
          <w:shd w:val="clear" w:color="auto" w:fill="FFFFFF"/>
        </w:rPr>
        <w:t>2</w:t>
      </w:r>
      <w:r w:rsidRPr="00517EE2">
        <w:rPr>
          <w:color w:val="000000"/>
          <w:shd w:val="clear" w:color="auto" w:fill="FFFFFF"/>
        </w:rPr>
        <w:t xml:space="preserve"> (8). </w:t>
      </w:r>
      <w:hyperlink r:id="rId15" w:history="1">
        <w:r w:rsidRPr="00517EE2">
          <w:rPr>
            <w:rStyle w:val="Hyperlink"/>
            <w:color w:val="003399"/>
          </w:rPr>
          <w:t>http://dx.doi.org/10.1186/1748-5908-2-8</w:t>
        </w:r>
      </w:hyperlink>
    </w:p>
    <w:p w14:paraId="29DB718E" w14:textId="2B9C1CB5" w:rsidR="009A605D" w:rsidRPr="009A605D" w:rsidRDefault="009A605D" w:rsidP="009A605D">
      <w:pPr>
        <w:pStyle w:val="NormalWeb"/>
        <w:spacing w:before="0" w:beforeAutospacing="0" w:after="0" w:afterAutospacing="0" w:line="480" w:lineRule="auto"/>
        <w:ind w:left="720" w:hanging="720"/>
        <w:rPr>
          <w:color w:val="000000" w:themeColor="text1"/>
        </w:rPr>
      </w:pPr>
      <w:r w:rsidRPr="009A605D">
        <w:t xml:space="preserve">Reardon, C. L., </w:t>
      </w:r>
      <w:proofErr w:type="spellStart"/>
      <w:r w:rsidRPr="009A605D">
        <w:t>Hainline</w:t>
      </w:r>
      <w:proofErr w:type="spellEnd"/>
      <w:r w:rsidRPr="009A605D">
        <w:t xml:space="preserve">, B., Aron, C. M., Baron, D., Baum, A. L., Bindra, A., </w:t>
      </w:r>
      <w:proofErr w:type="spellStart"/>
      <w:r w:rsidRPr="009A605D">
        <w:t>Budgett</w:t>
      </w:r>
      <w:proofErr w:type="spellEnd"/>
      <w:r w:rsidRPr="009A605D">
        <w:t xml:space="preserve">, R., Campriani, N., </w:t>
      </w:r>
      <w:proofErr w:type="spellStart"/>
      <w:r w:rsidRPr="009A605D">
        <w:t>Castaldelli</w:t>
      </w:r>
      <w:proofErr w:type="spellEnd"/>
      <w:r w:rsidRPr="009A605D">
        <w:t xml:space="preserve">-Maia, J. M., Currie, A., </w:t>
      </w:r>
      <w:proofErr w:type="spellStart"/>
      <w:r w:rsidRPr="009A605D">
        <w:t>Derevensky</w:t>
      </w:r>
      <w:proofErr w:type="spellEnd"/>
      <w:r w:rsidRPr="009A605D">
        <w:t xml:space="preserve">, J. L., Glick, I. D., </w:t>
      </w:r>
      <w:proofErr w:type="spellStart"/>
      <w:r w:rsidRPr="009A605D">
        <w:t>Gorczynski</w:t>
      </w:r>
      <w:proofErr w:type="spellEnd"/>
      <w:r w:rsidRPr="009A605D">
        <w:t xml:space="preserve">, P., </w:t>
      </w:r>
      <w:proofErr w:type="spellStart"/>
      <w:r w:rsidRPr="009A605D">
        <w:t>Gouttebarge</w:t>
      </w:r>
      <w:proofErr w:type="spellEnd"/>
      <w:r w:rsidRPr="009A605D">
        <w:t xml:space="preserve">, V., </w:t>
      </w:r>
      <w:proofErr w:type="spellStart"/>
      <w:r w:rsidRPr="009A605D">
        <w:t>Grandner</w:t>
      </w:r>
      <w:proofErr w:type="spellEnd"/>
      <w:r w:rsidRPr="009A605D">
        <w:t xml:space="preserve">, M. A., Han, D. H., McDuff, D., Mountjoy, M., </w:t>
      </w:r>
      <w:proofErr w:type="spellStart"/>
      <w:r w:rsidRPr="009A605D">
        <w:t>Polat</w:t>
      </w:r>
      <w:proofErr w:type="spellEnd"/>
      <w:r w:rsidRPr="009A605D">
        <w:t xml:space="preserve">, A., ... </w:t>
      </w:r>
      <w:proofErr w:type="spellStart"/>
      <w:r w:rsidRPr="009A605D">
        <w:t>Engebretsen</w:t>
      </w:r>
      <w:proofErr w:type="spellEnd"/>
      <w:r w:rsidRPr="009A605D">
        <w:t xml:space="preserve">, L. (2019). Mental health in elite athletes: International Olympic Committee consensus statement (2019). </w:t>
      </w:r>
      <w:r w:rsidRPr="009A605D">
        <w:rPr>
          <w:i/>
          <w:iCs/>
        </w:rPr>
        <w:t>British Journal of Sports Medicine</w:t>
      </w:r>
      <w:r w:rsidRPr="009A605D">
        <w:t xml:space="preserve">, </w:t>
      </w:r>
      <w:r w:rsidRPr="009A605D">
        <w:rPr>
          <w:i/>
          <w:iCs/>
        </w:rPr>
        <w:t>53</w:t>
      </w:r>
      <w:r w:rsidRPr="009A605D">
        <w:t>, 667</w:t>
      </w:r>
      <w:r>
        <w:t>-</w:t>
      </w:r>
      <w:r w:rsidRPr="009A605D">
        <w:t xml:space="preserve">699. </w:t>
      </w:r>
      <w:r w:rsidRPr="009A605D">
        <w:rPr>
          <w:color w:val="00007F"/>
        </w:rPr>
        <w:t xml:space="preserve">https://doi.org/ 10.1136/bjsports-2019-100715 </w:t>
      </w:r>
    </w:p>
    <w:p w14:paraId="427841C1" w14:textId="77777777" w:rsidR="00DF3A92" w:rsidRDefault="00AC2303" w:rsidP="00DF3A92">
      <w:pPr>
        <w:pStyle w:val="NormalWeb"/>
        <w:spacing w:before="0" w:beforeAutospacing="0" w:after="0" w:afterAutospacing="0" w:line="480" w:lineRule="auto"/>
        <w:ind w:left="720" w:hanging="720"/>
        <w:rPr>
          <w:color w:val="000082"/>
        </w:rPr>
      </w:pPr>
      <w:r w:rsidRPr="00AC2303">
        <w:lastRenderedPageBreak/>
        <w:t xml:space="preserve">Schinke, R. J., </w:t>
      </w:r>
      <w:proofErr w:type="spellStart"/>
      <w:r w:rsidRPr="00AC2303">
        <w:t>Stambulova</w:t>
      </w:r>
      <w:proofErr w:type="spellEnd"/>
      <w:r w:rsidRPr="00AC2303">
        <w:t>, N. B., Si, G., &amp; Moore, Z. (</w:t>
      </w:r>
      <w:r w:rsidRPr="00AC2303">
        <w:rPr>
          <w:color w:val="000082"/>
        </w:rPr>
        <w:t>2018</w:t>
      </w:r>
      <w:r w:rsidRPr="00AC2303">
        <w:t xml:space="preserve">). International society of sport psychology position stand: Athletes’ mental health, performance, and development. </w:t>
      </w:r>
      <w:r w:rsidRPr="00AC2303">
        <w:rPr>
          <w:i/>
          <w:iCs/>
        </w:rPr>
        <w:t>International Journal of Sport and Exercise Psychology</w:t>
      </w:r>
      <w:r w:rsidRPr="00AC2303">
        <w:t xml:space="preserve">, </w:t>
      </w:r>
      <w:r w:rsidRPr="00AC2303">
        <w:rPr>
          <w:i/>
          <w:iCs/>
        </w:rPr>
        <w:t>16</w:t>
      </w:r>
      <w:r w:rsidRPr="00AC2303">
        <w:t>, 622</w:t>
      </w:r>
      <w:r>
        <w:t>-</w:t>
      </w:r>
      <w:r w:rsidRPr="00AC2303">
        <w:t xml:space="preserve">639. </w:t>
      </w:r>
      <w:hyperlink r:id="rId16" w:history="1">
        <w:r w:rsidR="00DF3A92" w:rsidRPr="00E938B1">
          <w:rPr>
            <w:rStyle w:val="Hyperlink"/>
          </w:rPr>
          <w:t>https://doi.org/10.1080/1612197X.2017.1295557</w:t>
        </w:r>
      </w:hyperlink>
      <w:r w:rsidRPr="00AC2303">
        <w:rPr>
          <w:color w:val="000082"/>
        </w:rPr>
        <w:t xml:space="preserve"> </w:t>
      </w:r>
    </w:p>
    <w:p w14:paraId="6B2C0C62" w14:textId="1678872D" w:rsidR="00DF3A92" w:rsidRPr="00DF3A92" w:rsidRDefault="00DF3A92" w:rsidP="00DF3A92">
      <w:pPr>
        <w:pStyle w:val="NormalWeb"/>
        <w:spacing w:before="0" w:beforeAutospacing="0" w:after="0" w:afterAutospacing="0" w:line="480" w:lineRule="auto"/>
        <w:ind w:left="720" w:hanging="720"/>
        <w:rPr>
          <w:color w:val="000082"/>
        </w:rPr>
      </w:pPr>
      <w:r w:rsidRPr="00CF104B">
        <w:rPr>
          <w:rFonts w:eastAsia="ArialUnicodeMS"/>
          <w:color w:val="000000" w:themeColor="text1"/>
        </w:rPr>
        <w:t xml:space="preserve">Smith, B. (2018). Generalizability in qualitative research: Misunderstandings, opportunities and recommendations for the sport and exercise sciences. </w:t>
      </w:r>
      <w:r w:rsidRPr="00CF104B">
        <w:rPr>
          <w:rFonts w:eastAsia="ArialUnicodeMS"/>
          <w:i/>
          <w:iCs/>
          <w:color w:val="000000" w:themeColor="text1"/>
        </w:rPr>
        <w:t>Qualitative Research in Sport, Exercise and Health</w:t>
      </w:r>
      <w:r w:rsidRPr="00CF104B">
        <w:rPr>
          <w:rFonts w:eastAsia="ArialUnicodeMS"/>
          <w:color w:val="000000" w:themeColor="text1"/>
        </w:rPr>
        <w:t xml:space="preserve">, </w:t>
      </w:r>
      <w:r w:rsidRPr="00CF104B">
        <w:rPr>
          <w:rFonts w:eastAsia="ArialUnicodeMS"/>
          <w:i/>
          <w:iCs/>
          <w:color w:val="000000" w:themeColor="text1"/>
        </w:rPr>
        <w:t>10</w:t>
      </w:r>
      <w:r w:rsidRPr="00CF104B">
        <w:rPr>
          <w:rFonts w:eastAsia="ArialUnicodeMS"/>
          <w:color w:val="000000" w:themeColor="text1"/>
        </w:rPr>
        <w:t>, 137-149.</w:t>
      </w:r>
      <w:r w:rsidRPr="00CF104B">
        <w:rPr>
          <w:b/>
          <w:bCs/>
          <w:color w:val="000000" w:themeColor="text1"/>
        </w:rPr>
        <w:t xml:space="preserve"> </w:t>
      </w:r>
      <w:hyperlink r:id="rId17" w:history="1">
        <w:r w:rsidRPr="00E938B1">
          <w:rPr>
            <w:rStyle w:val="Hyperlink"/>
          </w:rPr>
          <w:t>https://doi.org/10.1080/2159676X.2017.1393221</w:t>
        </w:r>
      </w:hyperlink>
    </w:p>
    <w:p w14:paraId="6BF78FDB" w14:textId="77777777" w:rsidR="009A605D" w:rsidRDefault="002B04D6" w:rsidP="009A605D">
      <w:pPr>
        <w:spacing w:line="480" w:lineRule="auto"/>
        <w:ind w:left="720" w:hanging="720"/>
        <w:rPr>
          <w:rStyle w:val="Hyperlink"/>
        </w:rPr>
      </w:pPr>
      <w:r w:rsidRPr="00DD5481">
        <w:rPr>
          <w:color w:val="000000" w:themeColor="text1"/>
          <w:shd w:val="clear" w:color="auto" w:fill="FFFFFF"/>
        </w:rPr>
        <w:t>Smith, B., &amp; McGannon, K. R. (2018). Developing rigor in qualitative research: Problems and opportunities within sport and exercise psychology.</w:t>
      </w:r>
      <w:r w:rsidRPr="00DD5481">
        <w:rPr>
          <w:rStyle w:val="apple-converted-space"/>
          <w:color w:val="000000" w:themeColor="text1"/>
          <w:shd w:val="clear" w:color="auto" w:fill="FFFFFF"/>
        </w:rPr>
        <w:t> </w:t>
      </w:r>
      <w:r w:rsidRPr="00DD5481">
        <w:rPr>
          <w:i/>
          <w:iCs/>
          <w:color w:val="000000" w:themeColor="text1"/>
        </w:rPr>
        <w:t>International Review of Sport and Exercise Psychology</w:t>
      </w:r>
      <w:r w:rsidRPr="00DD5481">
        <w:rPr>
          <w:color w:val="000000" w:themeColor="text1"/>
          <w:shd w:val="clear" w:color="auto" w:fill="FFFFFF"/>
        </w:rPr>
        <w:t>,</w:t>
      </w:r>
      <w:r w:rsidRPr="00DD5481">
        <w:rPr>
          <w:rStyle w:val="apple-converted-space"/>
          <w:color w:val="000000" w:themeColor="text1"/>
          <w:shd w:val="clear" w:color="auto" w:fill="FFFFFF"/>
        </w:rPr>
        <w:t> </w:t>
      </w:r>
      <w:r w:rsidRPr="00DD5481">
        <w:rPr>
          <w:i/>
          <w:iCs/>
          <w:color w:val="000000" w:themeColor="text1"/>
        </w:rPr>
        <w:t>11</w:t>
      </w:r>
      <w:r w:rsidRPr="00DD5481">
        <w:rPr>
          <w:color w:val="000000" w:themeColor="text1"/>
          <w:shd w:val="clear" w:color="auto" w:fill="FFFFFF"/>
        </w:rPr>
        <w:t xml:space="preserve">, 101-121. </w:t>
      </w:r>
      <w:hyperlink r:id="rId18" w:history="1">
        <w:r w:rsidRPr="00DD5481">
          <w:rPr>
            <w:rStyle w:val="Hyperlink"/>
          </w:rPr>
          <w:t>https://doi.org/10.1080/1750984X.2017.1317357</w:t>
        </w:r>
      </w:hyperlink>
    </w:p>
    <w:p w14:paraId="363F3FE6" w14:textId="19C2D092" w:rsidR="009A605D" w:rsidRPr="009A605D" w:rsidRDefault="009A605D" w:rsidP="009A605D">
      <w:pPr>
        <w:spacing w:line="480" w:lineRule="auto"/>
        <w:ind w:left="720" w:hanging="720"/>
      </w:pPr>
      <w:r w:rsidRPr="009A605D">
        <w:rPr>
          <w:color w:val="000000" w:themeColor="text1"/>
        </w:rPr>
        <w:t xml:space="preserve">Vella, S. A., Swann, C., &amp; </w:t>
      </w:r>
      <w:proofErr w:type="spellStart"/>
      <w:r w:rsidRPr="009A605D">
        <w:rPr>
          <w:color w:val="000000" w:themeColor="text1"/>
        </w:rPr>
        <w:t>Tamminen</w:t>
      </w:r>
      <w:proofErr w:type="spellEnd"/>
      <w:r w:rsidRPr="009A605D">
        <w:rPr>
          <w:color w:val="000000" w:themeColor="text1"/>
        </w:rPr>
        <w:t xml:space="preserve">, K. A. (2021). </w:t>
      </w:r>
      <w:r w:rsidRPr="009A605D">
        <w:t xml:space="preserve">Reflections on the field of mental health in sport: Critical issues and ways of moving forward. </w:t>
      </w:r>
      <w:r w:rsidRPr="009A605D">
        <w:rPr>
          <w:i/>
          <w:iCs/>
        </w:rPr>
        <w:t>Journal of Applied Sport Psychology</w:t>
      </w:r>
      <w:r w:rsidRPr="009A605D">
        <w:t xml:space="preserve">, </w:t>
      </w:r>
      <w:r w:rsidRPr="009A605D">
        <w:rPr>
          <w:i/>
          <w:iCs/>
        </w:rPr>
        <w:t>33</w:t>
      </w:r>
      <w:r w:rsidRPr="009A605D">
        <w:t>, 123-129</w:t>
      </w:r>
      <w:r>
        <w:t xml:space="preserve">. </w:t>
      </w:r>
      <w:hyperlink r:id="rId19" w:history="1">
        <w:r w:rsidRPr="00E938B1">
          <w:rPr>
            <w:rStyle w:val="Hyperlink"/>
          </w:rPr>
          <w:t>https://doi.org/10.1080/10413200.2020.1854898</w:t>
        </w:r>
      </w:hyperlink>
    </w:p>
    <w:p w14:paraId="0B8E6790" w14:textId="1D9C6785" w:rsidR="00DE3765" w:rsidRPr="00AC2303" w:rsidRDefault="00AC2303" w:rsidP="00DE3765">
      <w:pPr>
        <w:spacing w:line="480" w:lineRule="auto"/>
        <w:ind w:left="720" w:hanging="720"/>
        <w:rPr>
          <w:color w:val="000000" w:themeColor="text1"/>
        </w:rPr>
      </w:pPr>
      <w:r w:rsidRPr="00AC2303">
        <w:rPr>
          <w:color w:val="000000" w:themeColor="text1"/>
        </w:rPr>
        <w:t xml:space="preserve">World Health Organization. (2001). </w:t>
      </w:r>
      <w:r w:rsidRPr="00AC2303">
        <w:rPr>
          <w:i/>
          <w:iCs/>
          <w:color w:val="000000" w:themeColor="text1"/>
        </w:rPr>
        <w:t>Strengthening mental health promotion</w:t>
      </w:r>
      <w:r w:rsidRPr="00AC2303">
        <w:rPr>
          <w:color w:val="000000" w:themeColor="text1"/>
        </w:rPr>
        <w:t xml:space="preserve"> (Fact sheet, No. 220). Geneva, Switzerland: World Health Organizati</w:t>
      </w:r>
      <w:r w:rsidR="00717841">
        <w:rPr>
          <w:color w:val="000000" w:themeColor="text1"/>
        </w:rPr>
        <w:t>on.</w:t>
      </w:r>
    </w:p>
    <w:sectPr w:rsidR="00DE3765" w:rsidRPr="00AC2303" w:rsidSect="007C2746">
      <w:headerReference w:type="even" r:id="rId20"/>
      <w:headerReference w:type="default" r:id="rId21"/>
      <w:pgSz w:w="11900" w:h="16840"/>
      <w:pgMar w:top="1440" w:right="1440" w:bottom="1440" w:left="1440" w:header="708" w:footer="708" w:gutter="0"/>
      <w:lnNumType w:countBy="1" w:restart="continuou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927C8" w14:textId="77777777" w:rsidR="002E09D0" w:rsidRDefault="002E09D0" w:rsidP="004C7903">
      <w:r>
        <w:separator/>
      </w:r>
    </w:p>
  </w:endnote>
  <w:endnote w:type="continuationSeparator" w:id="0">
    <w:p w14:paraId="5684EA5D" w14:textId="77777777" w:rsidR="002E09D0" w:rsidRDefault="002E09D0" w:rsidP="004C7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Unicode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9108F" w14:textId="77777777" w:rsidR="002E09D0" w:rsidRDefault="002E09D0" w:rsidP="004C7903">
      <w:r>
        <w:separator/>
      </w:r>
    </w:p>
  </w:footnote>
  <w:footnote w:type="continuationSeparator" w:id="0">
    <w:p w14:paraId="0EDB0321" w14:textId="77777777" w:rsidR="002E09D0" w:rsidRDefault="002E09D0" w:rsidP="004C7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53175508"/>
      <w:docPartObj>
        <w:docPartGallery w:val="Page Numbers (Top of Page)"/>
        <w:docPartUnique/>
      </w:docPartObj>
    </w:sdtPr>
    <w:sdtContent>
      <w:p w14:paraId="17BBE4EC" w14:textId="1657FE5C" w:rsidR="00717841" w:rsidRDefault="00717841" w:rsidP="00E938B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1B3896" w14:textId="77777777" w:rsidR="00717841" w:rsidRDefault="00717841" w:rsidP="0071784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45563451"/>
      <w:docPartObj>
        <w:docPartGallery w:val="Page Numbers (Top of Page)"/>
        <w:docPartUnique/>
      </w:docPartObj>
    </w:sdtPr>
    <w:sdtContent>
      <w:p w14:paraId="7F56E17C" w14:textId="4029580D" w:rsidR="00717841" w:rsidRDefault="00717841" w:rsidP="00E938B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2F93C63" w14:textId="2E09AA98" w:rsidR="00717841" w:rsidRDefault="00717841" w:rsidP="00717841">
    <w:pPr>
      <w:pStyle w:val="Header"/>
      <w:ind w:right="360"/>
    </w:pPr>
    <w:r>
      <w:t xml:space="preserve">EVALUATING SPORT PSYCHS INCORPORATION OF MENTAL HEALTH </w:t>
    </w:r>
  </w:p>
  <w:p w14:paraId="016BFC63" w14:textId="5DAA5201" w:rsidR="009664E2" w:rsidRPr="0048195E" w:rsidRDefault="009664E2" w:rsidP="0048195E">
    <w:pPr>
      <w:pStyle w:val="NormalWeb"/>
      <w:rPr>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007F1"/>
    <w:multiLevelType w:val="multilevel"/>
    <w:tmpl w:val="D0ECA6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6F2CD7"/>
    <w:multiLevelType w:val="hybridMultilevel"/>
    <w:tmpl w:val="DF58B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D82AD3"/>
    <w:multiLevelType w:val="hybridMultilevel"/>
    <w:tmpl w:val="7FAA0654"/>
    <w:lvl w:ilvl="0" w:tplc="2D6CEFE4">
      <w:start w:val="19"/>
      <w:numFmt w:val="bullet"/>
      <w:lvlText w:val="-"/>
      <w:lvlJc w:val="left"/>
      <w:pPr>
        <w:ind w:left="400" w:hanging="360"/>
      </w:pPr>
      <w:rPr>
        <w:rFonts w:ascii="Calibri" w:eastAsiaTheme="minorHAnsi" w:hAnsi="Calibri" w:cs="Calibr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3" w15:restartNumberingAfterBreak="0">
    <w:nsid w:val="67DD4D68"/>
    <w:multiLevelType w:val="hybridMultilevel"/>
    <w:tmpl w:val="96E8C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960441"/>
    <w:multiLevelType w:val="multilevel"/>
    <w:tmpl w:val="E34A3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1686510">
    <w:abstractNumId w:val="2"/>
  </w:num>
  <w:num w:numId="2" w16cid:durableId="1919435123">
    <w:abstractNumId w:val="1"/>
  </w:num>
  <w:num w:numId="3" w16cid:durableId="2128038107">
    <w:abstractNumId w:val="4"/>
  </w:num>
  <w:num w:numId="4" w16cid:durableId="268897164">
    <w:abstractNumId w:val="0"/>
  </w:num>
  <w:num w:numId="5" w16cid:durableId="10313710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13A"/>
    <w:rsid w:val="00000D2F"/>
    <w:rsid w:val="00006507"/>
    <w:rsid w:val="00007BFE"/>
    <w:rsid w:val="00007F8C"/>
    <w:rsid w:val="0001300E"/>
    <w:rsid w:val="00013B74"/>
    <w:rsid w:val="00014FD2"/>
    <w:rsid w:val="00015155"/>
    <w:rsid w:val="00015747"/>
    <w:rsid w:val="000222E7"/>
    <w:rsid w:val="00022437"/>
    <w:rsid w:val="00023136"/>
    <w:rsid w:val="00023645"/>
    <w:rsid w:val="00023BDF"/>
    <w:rsid w:val="000260CE"/>
    <w:rsid w:val="00026405"/>
    <w:rsid w:val="0003541D"/>
    <w:rsid w:val="00035D1F"/>
    <w:rsid w:val="00035F89"/>
    <w:rsid w:val="00041C05"/>
    <w:rsid w:val="00042135"/>
    <w:rsid w:val="00042962"/>
    <w:rsid w:val="00044545"/>
    <w:rsid w:val="00051B4A"/>
    <w:rsid w:val="00053347"/>
    <w:rsid w:val="00054FAA"/>
    <w:rsid w:val="00055065"/>
    <w:rsid w:val="000558DE"/>
    <w:rsid w:val="0006072D"/>
    <w:rsid w:val="00061D99"/>
    <w:rsid w:val="000636C9"/>
    <w:rsid w:val="00065057"/>
    <w:rsid w:val="00065685"/>
    <w:rsid w:val="00066ED5"/>
    <w:rsid w:val="00067C70"/>
    <w:rsid w:val="000713C3"/>
    <w:rsid w:val="000736B0"/>
    <w:rsid w:val="0007660F"/>
    <w:rsid w:val="00077637"/>
    <w:rsid w:val="00084ED9"/>
    <w:rsid w:val="00090B36"/>
    <w:rsid w:val="00090E5C"/>
    <w:rsid w:val="00091B31"/>
    <w:rsid w:val="000927DD"/>
    <w:rsid w:val="00093E33"/>
    <w:rsid w:val="00095ADD"/>
    <w:rsid w:val="00096712"/>
    <w:rsid w:val="000971D3"/>
    <w:rsid w:val="000A17BB"/>
    <w:rsid w:val="000A1FB0"/>
    <w:rsid w:val="000A2D4C"/>
    <w:rsid w:val="000B07D6"/>
    <w:rsid w:val="000B111B"/>
    <w:rsid w:val="000B46C0"/>
    <w:rsid w:val="000B48DA"/>
    <w:rsid w:val="000C38B8"/>
    <w:rsid w:val="000C458A"/>
    <w:rsid w:val="000D1998"/>
    <w:rsid w:val="000D1C0A"/>
    <w:rsid w:val="000D222F"/>
    <w:rsid w:val="000D3DC1"/>
    <w:rsid w:val="000D3EC5"/>
    <w:rsid w:val="000E1353"/>
    <w:rsid w:val="000E1702"/>
    <w:rsid w:val="000E405C"/>
    <w:rsid w:val="000E6A78"/>
    <w:rsid w:val="000E70A5"/>
    <w:rsid w:val="000F28DB"/>
    <w:rsid w:val="000F42BF"/>
    <w:rsid w:val="00100472"/>
    <w:rsid w:val="00103B82"/>
    <w:rsid w:val="00103BC7"/>
    <w:rsid w:val="00103F11"/>
    <w:rsid w:val="00104EF3"/>
    <w:rsid w:val="00107D2F"/>
    <w:rsid w:val="00110B2B"/>
    <w:rsid w:val="00112461"/>
    <w:rsid w:val="001126EB"/>
    <w:rsid w:val="00112AF4"/>
    <w:rsid w:val="0011385D"/>
    <w:rsid w:val="00113FD4"/>
    <w:rsid w:val="00115745"/>
    <w:rsid w:val="00120495"/>
    <w:rsid w:val="00120B3D"/>
    <w:rsid w:val="001215A2"/>
    <w:rsid w:val="001229D1"/>
    <w:rsid w:val="00122C6F"/>
    <w:rsid w:val="00126499"/>
    <w:rsid w:val="0012718C"/>
    <w:rsid w:val="00127540"/>
    <w:rsid w:val="001312E4"/>
    <w:rsid w:val="001328CB"/>
    <w:rsid w:val="00134C3F"/>
    <w:rsid w:val="00136EAA"/>
    <w:rsid w:val="0013789C"/>
    <w:rsid w:val="00137DFC"/>
    <w:rsid w:val="00140397"/>
    <w:rsid w:val="00143BFD"/>
    <w:rsid w:val="00144267"/>
    <w:rsid w:val="001450A3"/>
    <w:rsid w:val="001452A7"/>
    <w:rsid w:val="00151D92"/>
    <w:rsid w:val="00152978"/>
    <w:rsid w:val="00153746"/>
    <w:rsid w:val="00154420"/>
    <w:rsid w:val="00154E2A"/>
    <w:rsid w:val="00155BE3"/>
    <w:rsid w:val="0017164F"/>
    <w:rsid w:val="0017176F"/>
    <w:rsid w:val="00171D03"/>
    <w:rsid w:val="00172822"/>
    <w:rsid w:val="001736BC"/>
    <w:rsid w:val="00174859"/>
    <w:rsid w:val="00175A91"/>
    <w:rsid w:val="00177EC4"/>
    <w:rsid w:val="00177FF5"/>
    <w:rsid w:val="001811DA"/>
    <w:rsid w:val="001817CA"/>
    <w:rsid w:val="00183DCB"/>
    <w:rsid w:val="00183EDF"/>
    <w:rsid w:val="0018510F"/>
    <w:rsid w:val="00186050"/>
    <w:rsid w:val="001866BA"/>
    <w:rsid w:val="0018709E"/>
    <w:rsid w:val="001912A7"/>
    <w:rsid w:val="00192689"/>
    <w:rsid w:val="00192FF8"/>
    <w:rsid w:val="00193DF4"/>
    <w:rsid w:val="001948A7"/>
    <w:rsid w:val="00194FBC"/>
    <w:rsid w:val="00196AF8"/>
    <w:rsid w:val="001A0B90"/>
    <w:rsid w:val="001A15C8"/>
    <w:rsid w:val="001A5B14"/>
    <w:rsid w:val="001A7BC3"/>
    <w:rsid w:val="001B0D71"/>
    <w:rsid w:val="001B1497"/>
    <w:rsid w:val="001B2563"/>
    <w:rsid w:val="001B2EE1"/>
    <w:rsid w:val="001B6B1C"/>
    <w:rsid w:val="001C0460"/>
    <w:rsid w:val="001C0E74"/>
    <w:rsid w:val="001C6AA6"/>
    <w:rsid w:val="001D1F52"/>
    <w:rsid w:val="001D2331"/>
    <w:rsid w:val="001D53D5"/>
    <w:rsid w:val="001E6A85"/>
    <w:rsid w:val="001E7CDA"/>
    <w:rsid w:val="001F1A7D"/>
    <w:rsid w:val="001F20F6"/>
    <w:rsid w:val="001F31DD"/>
    <w:rsid w:val="001F52DB"/>
    <w:rsid w:val="001F5CCF"/>
    <w:rsid w:val="00200F15"/>
    <w:rsid w:val="00202C23"/>
    <w:rsid w:val="00203316"/>
    <w:rsid w:val="002038A9"/>
    <w:rsid w:val="00204EEE"/>
    <w:rsid w:val="002109D1"/>
    <w:rsid w:val="00215C50"/>
    <w:rsid w:val="00222023"/>
    <w:rsid w:val="00225B72"/>
    <w:rsid w:val="00227344"/>
    <w:rsid w:val="00230BCF"/>
    <w:rsid w:val="002313C7"/>
    <w:rsid w:val="002339F4"/>
    <w:rsid w:val="002370E1"/>
    <w:rsid w:val="0024225F"/>
    <w:rsid w:val="00242CC6"/>
    <w:rsid w:val="002448E2"/>
    <w:rsid w:val="00246FDE"/>
    <w:rsid w:val="002613C5"/>
    <w:rsid w:val="00264D3A"/>
    <w:rsid w:val="0026617A"/>
    <w:rsid w:val="00266276"/>
    <w:rsid w:val="00267E7A"/>
    <w:rsid w:val="0027020C"/>
    <w:rsid w:val="00270C76"/>
    <w:rsid w:val="00272271"/>
    <w:rsid w:val="00273848"/>
    <w:rsid w:val="00281599"/>
    <w:rsid w:val="00282540"/>
    <w:rsid w:val="0028329E"/>
    <w:rsid w:val="0028736C"/>
    <w:rsid w:val="002A43E8"/>
    <w:rsid w:val="002A472E"/>
    <w:rsid w:val="002A6AF7"/>
    <w:rsid w:val="002B04D6"/>
    <w:rsid w:val="002B0E35"/>
    <w:rsid w:val="002B0EEB"/>
    <w:rsid w:val="002B2B65"/>
    <w:rsid w:val="002B4C66"/>
    <w:rsid w:val="002B4D5C"/>
    <w:rsid w:val="002B6A79"/>
    <w:rsid w:val="002C0B54"/>
    <w:rsid w:val="002C0F56"/>
    <w:rsid w:val="002C2574"/>
    <w:rsid w:val="002C26EC"/>
    <w:rsid w:val="002C4DBF"/>
    <w:rsid w:val="002C5472"/>
    <w:rsid w:val="002C6BE5"/>
    <w:rsid w:val="002C7D66"/>
    <w:rsid w:val="002D2D14"/>
    <w:rsid w:val="002D74E5"/>
    <w:rsid w:val="002E09D0"/>
    <w:rsid w:val="002E18D4"/>
    <w:rsid w:val="002E3176"/>
    <w:rsid w:val="002E3710"/>
    <w:rsid w:val="002E473A"/>
    <w:rsid w:val="002E68DB"/>
    <w:rsid w:val="002F0702"/>
    <w:rsid w:val="002F1EC2"/>
    <w:rsid w:val="002F4265"/>
    <w:rsid w:val="0030183D"/>
    <w:rsid w:val="00301B11"/>
    <w:rsid w:val="00301F17"/>
    <w:rsid w:val="0030264E"/>
    <w:rsid w:val="00304966"/>
    <w:rsid w:val="003059D1"/>
    <w:rsid w:val="003068BE"/>
    <w:rsid w:val="00306A83"/>
    <w:rsid w:val="003071AB"/>
    <w:rsid w:val="00307F0B"/>
    <w:rsid w:val="0031557A"/>
    <w:rsid w:val="00317E58"/>
    <w:rsid w:val="00320A07"/>
    <w:rsid w:val="00320E53"/>
    <w:rsid w:val="00322178"/>
    <w:rsid w:val="00326244"/>
    <w:rsid w:val="003273A0"/>
    <w:rsid w:val="00331EBB"/>
    <w:rsid w:val="00333C46"/>
    <w:rsid w:val="00333E38"/>
    <w:rsid w:val="003351C4"/>
    <w:rsid w:val="003356E0"/>
    <w:rsid w:val="00340113"/>
    <w:rsid w:val="0034180A"/>
    <w:rsid w:val="003462EB"/>
    <w:rsid w:val="0034705C"/>
    <w:rsid w:val="00347E38"/>
    <w:rsid w:val="00350091"/>
    <w:rsid w:val="003511D7"/>
    <w:rsid w:val="003514FA"/>
    <w:rsid w:val="0035244E"/>
    <w:rsid w:val="0035329C"/>
    <w:rsid w:val="00356257"/>
    <w:rsid w:val="0035780C"/>
    <w:rsid w:val="0035790C"/>
    <w:rsid w:val="00363A69"/>
    <w:rsid w:val="00364441"/>
    <w:rsid w:val="00364644"/>
    <w:rsid w:val="003656D4"/>
    <w:rsid w:val="00367059"/>
    <w:rsid w:val="0037015D"/>
    <w:rsid w:val="003708D1"/>
    <w:rsid w:val="0037150D"/>
    <w:rsid w:val="003725D5"/>
    <w:rsid w:val="003729E8"/>
    <w:rsid w:val="003825A8"/>
    <w:rsid w:val="00384857"/>
    <w:rsid w:val="003855B3"/>
    <w:rsid w:val="00387EA3"/>
    <w:rsid w:val="0039179E"/>
    <w:rsid w:val="003928FF"/>
    <w:rsid w:val="0039315B"/>
    <w:rsid w:val="0039431E"/>
    <w:rsid w:val="0039705C"/>
    <w:rsid w:val="003A0560"/>
    <w:rsid w:val="003A1368"/>
    <w:rsid w:val="003A1A33"/>
    <w:rsid w:val="003A2070"/>
    <w:rsid w:val="003A27EF"/>
    <w:rsid w:val="003A5087"/>
    <w:rsid w:val="003A6077"/>
    <w:rsid w:val="003A6294"/>
    <w:rsid w:val="003A76E7"/>
    <w:rsid w:val="003B0376"/>
    <w:rsid w:val="003B2EFA"/>
    <w:rsid w:val="003B4400"/>
    <w:rsid w:val="003B6A7E"/>
    <w:rsid w:val="003C1E5F"/>
    <w:rsid w:val="003C384B"/>
    <w:rsid w:val="003C3AA3"/>
    <w:rsid w:val="003C462B"/>
    <w:rsid w:val="003C7C25"/>
    <w:rsid w:val="003D28F6"/>
    <w:rsid w:val="003D3EE6"/>
    <w:rsid w:val="003D4698"/>
    <w:rsid w:val="003D7730"/>
    <w:rsid w:val="003E1DB1"/>
    <w:rsid w:val="003F2DD5"/>
    <w:rsid w:val="00401298"/>
    <w:rsid w:val="00402291"/>
    <w:rsid w:val="00402CF2"/>
    <w:rsid w:val="004056C7"/>
    <w:rsid w:val="0041043D"/>
    <w:rsid w:val="00411415"/>
    <w:rsid w:val="00412B4B"/>
    <w:rsid w:val="00412FF0"/>
    <w:rsid w:val="00416E45"/>
    <w:rsid w:val="00423000"/>
    <w:rsid w:val="004271EB"/>
    <w:rsid w:val="00427B7A"/>
    <w:rsid w:val="004315EF"/>
    <w:rsid w:val="00432003"/>
    <w:rsid w:val="00434607"/>
    <w:rsid w:val="00436A18"/>
    <w:rsid w:val="00437746"/>
    <w:rsid w:val="00441AF7"/>
    <w:rsid w:val="00441B8B"/>
    <w:rsid w:val="00444225"/>
    <w:rsid w:val="00444AD5"/>
    <w:rsid w:val="00444CC3"/>
    <w:rsid w:val="00447495"/>
    <w:rsid w:val="00447873"/>
    <w:rsid w:val="00447FF4"/>
    <w:rsid w:val="00450552"/>
    <w:rsid w:val="00450AFA"/>
    <w:rsid w:val="004516F7"/>
    <w:rsid w:val="0045625D"/>
    <w:rsid w:val="004610DD"/>
    <w:rsid w:val="004614B1"/>
    <w:rsid w:val="00465421"/>
    <w:rsid w:val="0046754E"/>
    <w:rsid w:val="00467D47"/>
    <w:rsid w:val="00470692"/>
    <w:rsid w:val="00470A25"/>
    <w:rsid w:val="004727A1"/>
    <w:rsid w:val="00472C1C"/>
    <w:rsid w:val="00477041"/>
    <w:rsid w:val="004778EB"/>
    <w:rsid w:val="004810B7"/>
    <w:rsid w:val="004818C9"/>
    <w:rsid w:val="0048195E"/>
    <w:rsid w:val="004844FA"/>
    <w:rsid w:val="004849C7"/>
    <w:rsid w:val="004857B2"/>
    <w:rsid w:val="004864D7"/>
    <w:rsid w:val="00486C32"/>
    <w:rsid w:val="00486D04"/>
    <w:rsid w:val="00486D36"/>
    <w:rsid w:val="0048786A"/>
    <w:rsid w:val="004913E8"/>
    <w:rsid w:val="00491754"/>
    <w:rsid w:val="00492111"/>
    <w:rsid w:val="00493B3A"/>
    <w:rsid w:val="004944FE"/>
    <w:rsid w:val="004970FC"/>
    <w:rsid w:val="004A2F0C"/>
    <w:rsid w:val="004A40EB"/>
    <w:rsid w:val="004A4B66"/>
    <w:rsid w:val="004A4FDE"/>
    <w:rsid w:val="004A60FE"/>
    <w:rsid w:val="004A6E7C"/>
    <w:rsid w:val="004B4AA1"/>
    <w:rsid w:val="004B5B67"/>
    <w:rsid w:val="004C029D"/>
    <w:rsid w:val="004C0307"/>
    <w:rsid w:val="004C2101"/>
    <w:rsid w:val="004C40EB"/>
    <w:rsid w:val="004C6FAB"/>
    <w:rsid w:val="004C78BD"/>
    <w:rsid w:val="004C7903"/>
    <w:rsid w:val="004D2230"/>
    <w:rsid w:val="004D520A"/>
    <w:rsid w:val="004D5D00"/>
    <w:rsid w:val="004D703F"/>
    <w:rsid w:val="004E0405"/>
    <w:rsid w:val="004E14F0"/>
    <w:rsid w:val="004E20EF"/>
    <w:rsid w:val="004E2494"/>
    <w:rsid w:val="004F0EE3"/>
    <w:rsid w:val="004F1E29"/>
    <w:rsid w:val="004F226F"/>
    <w:rsid w:val="004F2441"/>
    <w:rsid w:val="004F38E8"/>
    <w:rsid w:val="004F48A6"/>
    <w:rsid w:val="004F6FF7"/>
    <w:rsid w:val="0050039F"/>
    <w:rsid w:val="0050364B"/>
    <w:rsid w:val="0050462A"/>
    <w:rsid w:val="00505A36"/>
    <w:rsid w:val="005078ED"/>
    <w:rsid w:val="00507A28"/>
    <w:rsid w:val="00510229"/>
    <w:rsid w:val="00514BB5"/>
    <w:rsid w:val="00516E2F"/>
    <w:rsid w:val="00520DD8"/>
    <w:rsid w:val="00522740"/>
    <w:rsid w:val="005227E7"/>
    <w:rsid w:val="00522A70"/>
    <w:rsid w:val="00522CE7"/>
    <w:rsid w:val="0052478E"/>
    <w:rsid w:val="00530464"/>
    <w:rsid w:val="00530C64"/>
    <w:rsid w:val="005318B9"/>
    <w:rsid w:val="005330C3"/>
    <w:rsid w:val="005331B9"/>
    <w:rsid w:val="0053364D"/>
    <w:rsid w:val="00533BA2"/>
    <w:rsid w:val="005363B1"/>
    <w:rsid w:val="0054337D"/>
    <w:rsid w:val="00545E2A"/>
    <w:rsid w:val="0055225C"/>
    <w:rsid w:val="00552701"/>
    <w:rsid w:val="00552892"/>
    <w:rsid w:val="00553447"/>
    <w:rsid w:val="00554909"/>
    <w:rsid w:val="00562833"/>
    <w:rsid w:val="00563746"/>
    <w:rsid w:val="00565612"/>
    <w:rsid w:val="00565D7F"/>
    <w:rsid w:val="00566FAA"/>
    <w:rsid w:val="00567291"/>
    <w:rsid w:val="00571AEE"/>
    <w:rsid w:val="00573208"/>
    <w:rsid w:val="005771EC"/>
    <w:rsid w:val="00580DB7"/>
    <w:rsid w:val="00581051"/>
    <w:rsid w:val="00583ADD"/>
    <w:rsid w:val="00584654"/>
    <w:rsid w:val="00586B56"/>
    <w:rsid w:val="005873A4"/>
    <w:rsid w:val="00594F58"/>
    <w:rsid w:val="00596103"/>
    <w:rsid w:val="005B3AE3"/>
    <w:rsid w:val="005B6825"/>
    <w:rsid w:val="005C0E26"/>
    <w:rsid w:val="005C1153"/>
    <w:rsid w:val="005C2D1B"/>
    <w:rsid w:val="005C521A"/>
    <w:rsid w:val="005C70BC"/>
    <w:rsid w:val="005D04F7"/>
    <w:rsid w:val="005D25B7"/>
    <w:rsid w:val="005D3AB6"/>
    <w:rsid w:val="005D463A"/>
    <w:rsid w:val="005D53E8"/>
    <w:rsid w:val="005D699D"/>
    <w:rsid w:val="005E1762"/>
    <w:rsid w:val="005E208E"/>
    <w:rsid w:val="005E2F5C"/>
    <w:rsid w:val="005E3D40"/>
    <w:rsid w:val="005E45DA"/>
    <w:rsid w:val="005E5ABB"/>
    <w:rsid w:val="005E60BF"/>
    <w:rsid w:val="005E60F4"/>
    <w:rsid w:val="005E6397"/>
    <w:rsid w:val="005E6F43"/>
    <w:rsid w:val="005F199C"/>
    <w:rsid w:val="005F1DFE"/>
    <w:rsid w:val="005F36AC"/>
    <w:rsid w:val="005F3ADC"/>
    <w:rsid w:val="005F3C48"/>
    <w:rsid w:val="005F4EBE"/>
    <w:rsid w:val="005F601D"/>
    <w:rsid w:val="005F761A"/>
    <w:rsid w:val="005F79BC"/>
    <w:rsid w:val="00602697"/>
    <w:rsid w:val="00604324"/>
    <w:rsid w:val="00610504"/>
    <w:rsid w:val="00611B2E"/>
    <w:rsid w:val="00612142"/>
    <w:rsid w:val="00615698"/>
    <w:rsid w:val="00617539"/>
    <w:rsid w:val="006205B7"/>
    <w:rsid w:val="0062446E"/>
    <w:rsid w:val="006250AF"/>
    <w:rsid w:val="0062598B"/>
    <w:rsid w:val="00626B0B"/>
    <w:rsid w:val="00630415"/>
    <w:rsid w:val="006307DD"/>
    <w:rsid w:val="006310F3"/>
    <w:rsid w:val="00635F0E"/>
    <w:rsid w:val="00642C9A"/>
    <w:rsid w:val="00643866"/>
    <w:rsid w:val="006444DB"/>
    <w:rsid w:val="006446DE"/>
    <w:rsid w:val="00646760"/>
    <w:rsid w:val="00647CD9"/>
    <w:rsid w:val="006502C8"/>
    <w:rsid w:val="006516E9"/>
    <w:rsid w:val="0065240B"/>
    <w:rsid w:val="006528F3"/>
    <w:rsid w:val="00655D3D"/>
    <w:rsid w:val="00657AFA"/>
    <w:rsid w:val="0066318D"/>
    <w:rsid w:val="00664BF2"/>
    <w:rsid w:val="00667817"/>
    <w:rsid w:val="00670B53"/>
    <w:rsid w:val="00670C15"/>
    <w:rsid w:val="006713E1"/>
    <w:rsid w:val="00671D2E"/>
    <w:rsid w:val="00671F00"/>
    <w:rsid w:val="00672333"/>
    <w:rsid w:val="00673296"/>
    <w:rsid w:val="0067332C"/>
    <w:rsid w:val="00673848"/>
    <w:rsid w:val="006739D9"/>
    <w:rsid w:val="00676723"/>
    <w:rsid w:val="006808B5"/>
    <w:rsid w:val="006812CA"/>
    <w:rsid w:val="0068279D"/>
    <w:rsid w:val="006829FF"/>
    <w:rsid w:val="00684277"/>
    <w:rsid w:val="00687A04"/>
    <w:rsid w:val="00691766"/>
    <w:rsid w:val="006930CA"/>
    <w:rsid w:val="00693DF8"/>
    <w:rsid w:val="00695623"/>
    <w:rsid w:val="00695B01"/>
    <w:rsid w:val="00695B88"/>
    <w:rsid w:val="006975FD"/>
    <w:rsid w:val="00697920"/>
    <w:rsid w:val="006A0387"/>
    <w:rsid w:val="006A0CBA"/>
    <w:rsid w:val="006A195F"/>
    <w:rsid w:val="006A3658"/>
    <w:rsid w:val="006A6055"/>
    <w:rsid w:val="006B13B2"/>
    <w:rsid w:val="006B1685"/>
    <w:rsid w:val="006B3EE1"/>
    <w:rsid w:val="006B40F3"/>
    <w:rsid w:val="006C032A"/>
    <w:rsid w:val="006C2611"/>
    <w:rsid w:val="006C569E"/>
    <w:rsid w:val="006D2309"/>
    <w:rsid w:val="006D32E0"/>
    <w:rsid w:val="006D54D1"/>
    <w:rsid w:val="006D5927"/>
    <w:rsid w:val="006E0F48"/>
    <w:rsid w:val="006E1329"/>
    <w:rsid w:val="006E2A4F"/>
    <w:rsid w:val="006E4F12"/>
    <w:rsid w:val="006E55E7"/>
    <w:rsid w:val="006E5C68"/>
    <w:rsid w:val="006E776D"/>
    <w:rsid w:val="006F5285"/>
    <w:rsid w:val="0070210B"/>
    <w:rsid w:val="00702920"/>
    <w:rsid w:val="0070295B"/>
    <w:rsid w:val="007030CC"/>
    <w:rsid w:val="0070523F"/>
    <w:rsid w:val="00705BBC"/>
    <w:rsid w:val="007069DC"/>
    <w:rsid w:val="007075BB"/>
    <w:rsid w:val="0071024A"/>
    <w:rsid w:val="00710FA3"/>
    <w:rsid w:val="00716C8C"/>
    <w:rsid w:val="00717841"/>
    <w:rsid w:val="0072041E"/>
    <w:rsid w:val="007220BA"/>
    <w:rsid w:val="007226E0"/>
    <w:rsid w:val="007231DE"/>
    <w:rsid w:val="00723B8C"/>
    <w:rsid w:val="00725EBE"/>
    <w:rsid w:val="00726386"/>
    <w:rsid w:val="0072655A"/>
    <w:rsid w:val="0073232C"/>
    <w:rsid w:val="00733C07"/>
    <w:rsid w:val="0073406F"/>
    <w:rsid w:val="0073439E"/>
    <w:rsid w:val="00735330"/>
    <w:rsid w:val="00736C00"/>
    <w:rsid w:val="00740B71"/>
    <w:rsid w:val="00740F17"/>
    <w:rsid w:val="00741049"/>
    <w:rsid w:val="00743507"/>
    <w:rsid w:val="00744855"/>
    <w:rsid w:val="007452CF"/>
    <w:rsid w:val="00746621"/>
    <w:rsid w:val="0074713C"/>
    <w:rsid w:val="007508C3"/>
    <w:rsid w:val="007519D1"/>
    <w:rsid w:val="007526F5"/>
    <w:rsid w:val="00752E04"/>
    <w:rsid w:val="00753B41"/>
    <w:rsid w:val="00755425"/>
    <w:rsid w:val="007562FE"/>
    <w:rsid w:val="00760768"/>
    <w:rsid w:val="0076253D"/>
    <w:rsid w:val="007628F1"/>
    <w:rsid w:val="00772D56"/>
    <w:rsid w:val="00774771"/>
    <w:rsid w:val="0077602F"/>
    <w:rsid w:val="00780542"/>
    <w:rsid w:val="0078126F"/>
    <w:rsid w:val="00790039"/>
    <w:rsid w:val="00793FBE"/>
    <w:rsid w:val="007A215D"/>
    <w:rsid w:val="007A4337"/>
    <w:rsid w:val="007B3293"/>
    <w:rsid w:val="007B5436"/>
    <w:rsid w:val="007C2746"/>
    <w:rsid w:val="007C3F3C"/>
    <w:rsid w:val="007C453D"/>
    <w:rsid w:val="007C60C4"/>
    <w:rsid w:val="007C7D08"/>
    <w:rsid w:val="007D164A"/>
    <w:rsid w:val="007D1A1E"/>
    <w:rsid w:val="007D4514"/>
    <w:rsid w:val="007D7777"/>
    <w:rsid w:val="007E21A5"/>
    <w:rsid w:val="007E452E"/>
    <w:rsid w:val="007E4E50"/>
    <w:rsid w:val="007E5261"/>
    <w:rsid w:val="007E73D6"/>
    <w:rsid w:val="007F1B8D"/>
    <w:rsid w:val="007F31A0"/>
    <w:rsid w:val="007F4C08"/>
    <w:rsid w:val="00801412"/>
    <w:rsid w:val="00802506"/>
    <w:rsid w:val="00807EC1"/>
    <w:rsid w:val="00812563"/>
    <w:rsid w:val="00813091"/>
    <w:rsid w:val="008143A1"/>
    <w:rsid w:val="008152F2"/>
    <w:rsid w:val="0082510E"/>
    <w:rsid w:val="00826990"/>
    <w:rsid w:val="00831ECC"/>
    <w:rsid w:val="00833245"/>
    <w:rsid w:val="00834B58"/>
    <w:rsid w:val="00834EBE"/>
    <w:rsid w:val="008353D0"/>
    <w:rsid w:val="00840A7C"/>
    <w:rsid w:val="008414D8"/>
    <w:rsid w:val="0084246E"/>
    <w:rsid w:val="008425A7"/>
    <w:rsid w:val="00842A83"/>
    <w:rsid w:val="0084355F"/>
    <w:rsid w:val="008515A8"/>
    <w:rsid w:val="00852806"/>
    <w:rsid w:val="00852D57"/>
    <w:rsid w:val="00854BB3"/>
    <w:rsid w:val="008571EB"/>
    <w:rsid w:val="0086025F"/>
    <w:rsid w:val="008612E6"/>
    <w:rsid w:val="00862E7A"/>
    <w:rsid w:val="00863FA6"/>
    <w:rsid w:val="00865FEB"/>
    <w:rsid w:val="00866BA0"/>
    <w:rsid w:val="00872CD0"/>
    <w:rsid w:val="0087314A"/>
    <w:rsid w:val="008744FB"/>
    <w:rsid w:val="00875B84"/>
    <w:rsid w:val="008771F5"/>
    <w:rsid w:val="00884AA6"/>
    <w:rsid w:val="00890249"/>
    <w:rsid w:val="00893212"/>
    <w:rsid w:val="00896AD5"/>
    <w:rsid w:val="00896AD7"/>
    <w:rsid w:val="00897EF4"/>
    <w:rsid w:val="008A0985"/>
    <w:rsid w:val="008A1B27"/>
    <w:rsid w:val="008A3DC9"/>
    <w:rsid w:val="008B2111"/>
    <w:rsid w:val="008B2BAF"/>
    <w:rsid w:val="008B425F"/>
    <w:rsid w:val="008B6E85"/>
    <w:rsid w:val="008B7C69"/>
    <w:rsid w:val="008C0623"/>
    <w:rsid w:val="008C0CDC"/>
    <w:rsid w:val="008C0CE9"/>
    <w:rsid w:val="008C4899"/>
    <w:rsid w:val="008C4E12"/>
    <w:rsid w:val="008C6C9A"/>
    <w:rsid w:val="008D4B78"/>
    <w:rsid w:val="008D563E"/>
    <w:rsid w:val="008D6596"/>
    <w:rsid w:val="008D65EB"/>
    <w:rsid w:val="008E0EA5"/>
    <w:rsid w:val="008E1057"/>
    <w:rsid w:val="008E32A9"/>
    <w:rsid w:val="008E6095"/>
    <w:rsid w:val="008F09C4"/>
    <w:rsid w:val="008F0EC5"/>
    <w:rsid w:val="008F104E"/>
    <w:rsid w:val="008F1693"/>
    <w:rsid w:val="008F2496"/>
    <w:rsid w:val="008F3E45"/>
    <w:rsid w:val="008F6146"/>
    <w:rsid w:val="008F74A0"/>
    <w:rsid w:val="009010ED"/>
    <w:rsid w:val="00903B21"/>
    <w:rsid w:val="009044FD"/>
    <w:rsid w:val="009058BB"/>
    <w:rsid w:val="00905D5A"/>
    <w:rsid w:val="00906213"/>
    <w:rsid w:val="0091244A"/>
    <w:rsid w:val="00913DD0"/>
    <w:rsid w:val="00922206"/>
    <w:rsid w:val="00922F8D"/>
    <w:rsid w:val="00923CAA"/>
    <w:rsid w:val="00926F87"/>
    <w:rsid w:val="00934B90"/>
    <w:rsid w:val="00935BEC"/>
    <w:rsid w:val="00936EE8"/>
    <w:rsid w:val="00945350"/>
    <w:rsid w:val="00951470"/>
    <w:rsid w:val="00953135"/>
    <w:rsid w:val="009532F0"/>
    <w:rsid w:val="0095437C"/>
    <w:rsid w:val="009664E2"/>
    <w:rsid w:val="00970359"/>
    <w:rsid w:val="00973B77"/>
    <w:rsid w:val="00975532"/>
    <w:rsid w:val="0097598B"/>
    <w:rsid w:val="00975B99"/>
    <w:rsid w:val="00976B0E"/>
    <w:rsid w:val="00984807"/>
    <w:rsid w:val="009867BB"/>
    <w:rsid w:val="009901E5"/>
    <w:rsid w:val="00992816"/>
    <w:rsid w:val="00992C13"/>
    <w:rsid w:val="00993D71"/>
    <w:rsid w:val="0099735C"/>
    <w:rsid w:val="009A0867"/>
    <w:rsid w:val="009A09A8"/>
    <w:rsid w:val="009A0D51"/>
    <w:rsid w:val="009A5490"/>
    <w:rsid w:val="009A5ACA"/>
    <w:rsid w:val="009A605D"/>
    <w:rsid w:val="009A72BC"/>
    <w:rsid w:val="009B05B4"/>
    <w:rsid w:val="009B08E7"/>
    <w:rsid w:val="009B499A"/>
    <w:rsid w:val="009B5342"/>
    <w:rsid w:val="009C0C66"/>
    <w:rsid w:val="009D05A0"/>
    <w:rsid w:val="009D11A9"/>
    <w:rsid w:val="009D2633"/>
    <w:rsid w:val="009D2E3F"/>
    <w:rsid w:val="009D32B7"/>
    <w:rsid w:val="009D4420"/>
    <w:rsid w:val="009D5315"/>
    <w:rsid w:val="009D56E4"/>
    <w:rsid w:val="009D59FC"/>
    <w:rsid w:val="009D60BF"/>
    <w:rsid w:val="009D74B7"/>
    <w:rsid w:val="009D75D1"/>
    <w:rsid w:val="009E1219"/>
    <w:rsid w:val="009E24D1"/>
    <w:rsid w:val="009E5D51"/>
    <w:rsid w:val="009F04E7"/>
    <w:rsid w:val="009F0E2C"/>
    <w:rsid w:val="009F30B3"/>
    <w:rsid w:val="009F69B2"/>
    <w:rsid w:val="00A00A9D"/>
    <w:rsid w:val="00A021B2"/>
    <w:rsid w:val="00A058FC"/>
    <w:rsid w:val="00A05C39"/>
    <w:rsid w:val="00A11334"/>
    <w:rsid w:val="00A11C6B"/>
    <w:rsid w:val="00A122F4"/>
    <w:rsid w:val="00A129B1"/>
    <w:rsid w:val="00A12C2F"/>
    <w:rsid w:val="00A14A30"/>
    <w:rsid w:val="00A15974"/>
    <w:rsid w:val="00A16855"/>
    <w:rsid w:val="00A16EE8"/>
    <w:rsid w:val="00A2268B"/>
    <w:rsid w:val="00A22745"/>
    <w:rsid w:val="00A25E8F"/>
    <w:rsid w:val="00A26076"/>
    <w:rsid w:val="00A2719B"/>
    <w:rsid w:val="00A349FF"/>
    <w:rsid w:val="00A36C9F"/>
    <w:rsid w:val="00A36FBA"/>
    <w:rsid w:val="00A52153"/>
    <w:rsid w:val="00A52358"/>
    <w:rsid w:val="00A531F9"/>
    <w:rsid w:val="00A57811"/>
    <w:rsid w:val="00A6094D"/>
    <w:rsid w:val="00A609EE"/>
    <w:rsid w:val="00A60BB5"/>
    <w:rsid w:val="00A62120"/>
    <w:rsid w:val="00A64B09"/>
    <w:rsid w:val="00A6518E"/>
    <w:rsid w:val="00A66135"/>
    <w:rsid w:val="00A66414"/>
    <w:rsid w:val="00A66424"/>
    <w:rsid w:val="00A67E66"/>
    <w:rsid w:val="00A71AD3"/>
    <w:rsid w:val="00A731E3"/>
    <w:rsid w:val="00A7346B"/>
    <w:rsid w:val="00A737F4"/>
    <w:rsid w:val="00A744F3"/>
    <w:rsid w:val="00A75D73"/>
    <w:rsid w:val="00A76E01"/>
    <w:rsid w:val="00A80886"/>
    <w:rsid w:val="00A81CA3"/>
    <w:rsid w:val="00A831A4"/>
    <w:rsid w:val="00A84B08"/>
    <w:rsid w:val="00A84C4A"/>
    <w:rsid w:val="00A86160"/>
    <w:rsid w:val="00A868F7"/>
    <w:rsid w:val="00A92522"/>
    <w:rsid w:val="00A92E3F"/>
    <w:rsid w:val="00A94EE8"/>
    <w:rsid w:val="00A95B8F"/>
    <w:rsid w:val="00AA02EB"/>
    <w:rsid w:val="00AA0C0E"/>
    <w:rsid w:val="00AB186C"/>
    <w:rsid w:val="00AB1D2F"/>
    <w:rsid w:val="00AB7165"/>
    <w:rsid w:val="00AC139B"/>
    <w:rsid w:val="00AC1D72"/>
    <w:rsid w:val="00AC2303"/>
    <w:rsid w:val="00AD0AA5"/>
    <w:rsid w:val="00AD0B89"/>
    <w:rsid w:val="00AD2D86"/>
    <w:rsid w:val="00AD6AB3"/>
    <w:rsid w:val="00AD6F2A"/>
    <w:rsid w:val="00AE0DC9"/>
    <w:rsid w:val="00AE2D01"/>
    <w:rsid w:val="00AE4822"/>
    <w:rsid w:val="00AE4EDB"/>
    <w:rsid w:val="00AE5C0A"/>
    <w:rsid w:val="00AE6128"/>
    <w:rsid w:val="00AE7BAB"/>
    <w:rsid w:val="00AE7FFB"/>
    <w:rsid w:val="00AF1159"/>
    <w:rsid w:val="00AF11A6"/>
    <w:rsid w:val="00AF1E6B"/>
    <w:rsid w:val="00AF5660"/>
    <w:rsid w:val="00B00CF1"/>
    <w:rsid w:val="00B01DA6"/>
    <w:rsid w:val="00B03B78"/>
    <w:rsid w:val="00B03D90"/>
    <w:rsid w:val="00B052A6"/>
    <w:rsid w:val="00B06C74"/>
    <w:rsid w:val="00B0717C"/>
    <w:rsid w:val="00B120F3"/>
    <w:rsid w:val="00B14052"/>
    <w:rsid w:val="00B14ABC"/>
    <w:rsid w:val="00B221EE"/>
    <w:rsid w:val="00B22241"/>
    <w:rsid w:val="00B2303E"/>
    <w:rsid w:val="00B24077"/>
    <w:rsid w:val="00B240BA"/>
    <w:rsid w:val="00B257CC"/>
    <w:rsid w:val="00B25F2B"/>
    <w:rsid w:val="00B26D9A"/>
    <w:rsid w:val="00B316E2"/>
    <w:rsid w:val="00B35160"/>
    <w:rsid w:val="00B35344"/>
    <w:rsid w:val="00B41B41"/>
    <w:rsid w:val="00B43600"/>
    <w:rsid w:val="00B441C8"/>
    <w:rsid w:val="00B44D2D"/>
    <w:rsid w:val="00B452F7"/>
    <w:rsid w:val="00B51624"/>
    <w:rsid w:val="00B51E45"/>
    <w:rsid w:val="00B54F15"/>
    <w:rsid w:val="00B55B6C"/>
    <w:rsid w:val="00B56588"/>
    <w:rsid w:val="00B573D5"/>
    <w:rsid w:val="00B576E1"/>
    <w:rsid w:val="00B604BE"/>
    <w:rsid w:val="00B61A79"/>
    <w:rsid w:val="00B65061"/>
    <w:rsid w:val="00B70647"/>
    <w:rsid w:val="00B70CC7"/>
    <w:rsid w:val="00B757B6"/>
    <w:rsid w:val="00B765A3"/>
    <w:rsid w:val="00B766A7"/>
    <w:rsid w:val="00B7725A"/>
    <w:rsid w:val="00B83416"/>
    <w:rsid w:val="00B83E8E"/>
    <w:rsid w:val="00B85673"/>
    <w:rsid w:val="00B857FE"/>
    <w:rsid w:val="00B87C5D"/>
    <w:rsid w:val="00B908CB"/>
    <w:rsid w:val="00B92154"/>
    <w:rsid w:val="00B93302"/>
    <w:rsid w:val="00B961F4"/>
    <w:rsid w:val="00B96B98"/>
    <w:rsid w:val="00BA100F"/>
    <w:rsid w:val="00BA43A4"/>
    <w:rsid w:val="00BA5788"/>
    <w:rsid w:val="00BA6015"/>
    <w:rsid w:val="00BA7187"/>
    <w:rsid w:val="00BB332D"/>
    <w:rsid w:val="00BB6401"/>
    <w:rsid w:val="00BB6443"/>
    <w:rsid w:val="00BC2D38"/>
    <w:rsid w:val="00BC53C2"/>
    <w:rsid w:val="00BC60D1"/>
    <w:rsid w:val="00BD0419"/>
    <w:rsid w:val="00BD04C4"/>
    <w:rsid w:val="00BD495D"/>
    <w:rsid w:val="00BD4B07"/>
    <w:rsid w:val="00BD509D"/>
    <w:rsid w:val="00BD5BDA"/>
    <w:rsid w:val="00BD6A24"/>
    <w:rsid w:val="00BD6FDE"/>
    <w:rsid w:val="00BE35B9"/>
    <w:rsid w:val="00BE6017"/>
    <w:rsid w:val="00BF14F6"/>
    <w:rsid w:val="00BF1E1C"/>
    <w:rsid w:val="00C0122E"/>
    <w:rsid w:val="00C0387F"/>
    <w:rsid w:val="00C03E0C"/>
    <w:rsid w:val="00C058FC"/>
    <w:rsid w:val="00C075A4"/>
    <w:rsid w:val="00C07F87"/>
    <w:rsid w:val="00C108B8"/>
    <w:rsid w:val="00C131AB"/>
    <w:rsid w:val="00C1741B"/>
    <w:rsid w:val="00C2188A"/>
    <w:rsid w:val="00C23CB5"/>
    <w:rsid w:val="00C2570A"/>
    <w:rsid w:val="00C2649B"/>
    <w:rsid w:val="00C31D82"/>
    <w:rsid w:val="00C3292A"/>
    <w:rsid w:val="00C36769"/>
    <w:rsid w:val="00C36DB3"/>
    <w:rsid w:val="00C42586"/>
    <w:rsid w:val="00C443E1"/>
    <w:rsid w:val="00C53A2A"/>
    <w:rsid w:val="00C55346"/>
    <w:rsid w:val="00C55BA1"/>
    <w:rsid w:val="00C562D4"/>
    <w:rsid w:val="00C56902"/>
    <w:rsid w:val="00C574BF"/>
    <w:rsid w:val="00C57EDE"/>
    <w:rsid w:val="00C64C22"/>
    <w:rsid w:val="00C64C6C"/>
    <w:rsid w:val="00C666FB"/>
    <w:rsid w:val="00C67D14"/>
    <w:rsid w:val="00C768BB"/>
    <w:rsid w:val="00C77BAE"/>
    <w:rsid w:val="00C80A08"/>
    <w:rsid w:val="00C83FC8"/>
    <w:rsid w:val="00C84675"/>
    <w:rsid w:val="00C846D8"/>
    <w:rsid w:val="00C9191D"/>
    <w:rsid w:val="00C94D18"/>
    <w:rsid w:val="00C97122"/>
    <w:rsid w:val="00CA035B"/>
    <w:rsid w:val="00CA0BBC"/>
    <w:rsid w:val="00CA5F8F"/>
    <w:rsid w:val="00CA703C"/>
    <w:rsid w:val="00CA7296"/>
    <w:rsid w:val="00CB01FD"/>
    <w:rsid w:val="00CB3E98"/>
    <w:rsid w:val="00CB65B5"/>
    <w:rsid w:val="00CC2545"/>
    <w:rsid w:val="00CC2881"/>
    <w:rsid w:val="00CC3C0A"/>
    <w:rsid w:val="00CC5C59"/>
    <w:rsid w:val="00CC5D65"/>
    <w:rsid w:val="00CC659B"/>
    <w:rsid w:val="00CD0B37"/>
    <w:rsid w:val="00CD2B95"/>
    <w:rsid w:val="00CE00BA"/>
    <w:rsid w:val="00CE0714"/>
    <w:rsid w:val="00CE0BAB"/>
    <w:rsid w:val="00CF2ABF"/>
    <w:rsid w:val="00CF7C61"/>
    <w:rsid w:val="00D102E0"/>
    <w:rsid w:val="00D10751"/>
    <w:rsid w:val="00D10BD5"/>
    <w:rsid w:val="00D11024"/>
    <w:rsid w:val="00D110BF"/>
    <w:rsid w:val="00D11A07"/>
    <w:rsid w:val="00D143BC"/>
    <w:rsid w:val="00D152F6"/>
    <w:rsid w:val="00D21119"/>
    <w:rsid w:val="00D233F3"/>
    <w:rsid w:val="00D23BC5"/>
    <w:rsid w:val="00D259AA"/>
    <w:rsid w:val="00D2681B"/>
    <w:rsid w:val="00D26E7C"/>
    <w:rsid w:val="00D35D30"/>
    <w:rsid w:val="00D362D0"/>
    <w:rsid w:val="00D42C51"/>
    <w:rsid w:val="00D448CD"/>
    <w:rsid w:val="00D45624"/>
    <w:rsid w:val="00D46344"/>
    <w:rsid w:val="00D47FFB"/>
    <w:rsid w:val="00D50B90"/>
    <w:rsid w:val="00D50E53"/>
    <w:rsid w:val="00D5112E"/>
    <w:rsid w:val="00D51CA0"/>
    <w:rsid w:val="00D52CC4"/>
    <w:rsid w:val="00D530C2"/>
    <w:rsid w:val="00D57BBA"/>
    <w:rsid w:val="00D6534F"/>
    <w:rsid w:val="00D666F4"/>
    <w:rsid w:val="00D67888"/>
    <w:rsid w:val="00D71F91"/>
    <w:rsid w:val="00D73F44"/>
    <w:rsid w:val="00D750D4"/>
    <w:rsid w:val="00D82E2F"/>
    <w:rsid w:val="00D85292"/>
    <w:rsid w:val="00D87E49"/>
    <w:rsid w:val="00D93338"/>
    <w:rsid w:val="00DA0F82"/>
    <w:rsid w:val="00DA1583"/>
    <w:rsid w:val="00DA2202"/>
    <w:rsid w:val="00DA5AAB"/>
    <w:rsid w:val="00DB0D2C"/>
    <w:rsid w:val="00DB2A56"/>
    <w:rsid w:val="00DB5E02"/>
    <w:rsid w:val="00DB6FE4"/>
    <w:rsid w:val="00DC16C9"/>
    <w:rsid w:val="00DC2A4E"/>
    <w:rsid w:val="00DC30C1"/>
    <w:rsid w:val="00DC7431"/>
    <w:rsid w:val="00DD0980"/>
    <w:rsid w:val="00DD2B52"/>
    <w:rsid w:val="00DD5481"/>
    <w:rsid w:val="00DE2082"/>
    <w:rsid w:val="00DE349F"/>
    <w:rsid w:val="00DE3765"/>
    <w:rsid w:val="00DE3B83"/>
    <w:rsid w:val="00DF0F28"/>
    <w:rsid w:val="00DF3A92"/>
    <w:rsid w:val="00DF3FC1"/>
    <w:rsid w:val="00DF7082"/>
    <w:rsid w:val="00DF7866"/>
    <w:rsid w:val="00E044CD"/>
    <w:rsid w:val="00E05451"/>
    <w:rsid w:val="00E078F8"/>
    <w:rsid w:val="00E1071B"/>
    <w:rsid w:val="00E12756"/>
    <w:rsid w:val="00E148BB"/>
    <w:rsid w:val="00E157EF"/>
    <w:rsid w:val="00E17441"/>
    <w:rsid w:val="00E176DE"/>
    <w:rsid w:val="00E236AA"/>
    <w:rsid w:val="00E23AED"/>
    <w:rsid w:val="00E23B26"/>
    <w:rsid w:val="00E27B61"/>
    <w:rsid w:val="00E31146"/>
    <w:rsid w:val="00E32451"/>
    <w:rsid w:val="00E35F1C"/>
    <w:rsid w:val="00E3601A"/>
    <w:rsid w:val="00E4073D"/>
    <w:rsid w:val="00E46D27"/>
    <w:rsid w:val="00E47847"/>
    <w:rsid w:val="00E47C35"/>
    <w:rsid w:val="00E50614"/>
    <w:rsid w:val="00E5063E"/>
    <w:rsid w:val="00E5299D"/>
    <w:rsid w:val="00E60935"/>
    <w:rsid w:val="00E60CFB"/>
    <w:rsid w:val="00E61879"/>
    <w:rsid w:val="00E61CE8"/>
    <w:rsid w:val="00E62A24"/>
    <w:rsid w:val="00E670FE"/>
    <w:rsid w:val="00E67E66"/>
    <w:rsid w:val="00E7025E"/>
    <w:rsid w:val="00E7221D"/>
    <w:rsid w:val="00E727EE"/>
    <w:rsid w:val="00E738CD"/>
    <w:rsid w:val="00E73B58"/>
    <w:rsid w:val="00E74EC9"/>
    <w:rsid w:val="00E74FC6"/>
    <w:rsid w:val="00E76265"/>
    <w:rsid w:val="00E77E30"/>
    <w:rsid w:val="00E85ED2"/>
    <w:rsid w:val="00E871D8"/>
    <w:rsid w:val="00E92068"/>
    <w:rsid w:val="00E92A51"/>
    <w:rsid w:val="00E97AE3"/>
    <w:rsid w:val="00EA0353"/>
    <w:rsid w:val="00EA3AB8"/>
    <w:rsid w:val="00EA6799"/>
    <w:rsid w:val="00EA68C3"/>
    <w:rsid w:val="00EA6C3D"/>
    <w:rsid w:val="00EA6D61"/>
    <w:rsid w:val="00EA7785"/>
    <w:rsid w:val="00EB0486"/>
    <w:rsid w:val="00EB2D17"/>
    <w:rsid w:val="00EB3E6B"/>
    <w:rsid w:val="00EB44BC"/>
    <w:rsid w:val="00EB613A"/>
    <w:rsid w:val="00EC317F"/>
    <w:rsid w:val="00EC5B7B"/>
    <w:rsid w:val="00EC60E8"/>
    <w:rsid w:val="00EC698B"/>
    <w:rsid w:val="00EC7C5E"/>
    <w:rsid w:val="00EC7F00"/>
    <w:rsid w:val="00ED174D"/>
    <w:rsid w:val="00ED1CA2"/>
    <w:rsid w:val="00ED2F4D"/>
    <w:rsid w:val="00ED4E9E"/>
    <w:rsid w:val="00ED619A"/>
    <w:rsid w:val="00EE2247"/>
    <w:rsid w:val="00EE336D"/>
    <w:rsid w:val="00EF122D"/>
    <w:rsid w:val="00EF14C3"/>
    <w:rsid w:val="00EF3B36"/>
    <w:rsid w:val="00EF44A6"/>
    <w:rsid w:val="00EF50F1"/>
    <w:rsid w:val="00EF56FF"/>
    <w:rsid w:val="00F00136"/>
    <w:rsid w:val="00F0164B"/>
    <w:rsid w:val="00F0200B"/>
    <w:rsid w:val="00F04BA2"/>
    <w:rsid w:val="00F063A8"/>
    <w:rsid w:val="00F1313B"/>
    <w:rsid w:val="00F13CE5"/>
    <w:rsid w:val="00F14008"/>
    <w:rsid w:val="00F15B3A"/>
    <w:rsid w:val="00F15D55"/>
    <w:rsid w:val="00F15EEC"/>
    <w:rsid w:val="00F22F80"/>
    <w:rsid w:val="00F30299"/>
    <w:rsid w:val="00F35741"/>
    <w:rsid w:val="00F35A96"/>
    <w:rsid w:val="00F362AC"/>
    <w:rsid w:val="00F3691F"/>
    <w:rsid w:val="00F40185"/>
    <w:rsid w:val="00F40CAD"/>
    <w:rsid w:val="00F432D0"/>
    <w:rsid w:val="00F44CA3"/>
    <w:rsid w:val="00F470C4"/>
    <w:rsid w:val="00F47877"/>
    <w:rsid w:val="00F502AC"/>
    <w:rsid w:val="00F50480"/>
    <w:rsid w:val="00F51D65"/>
    <w:rsid w:val="00F52559"/>
    <w:rsid w:val="00F52C89"/>
    <w:rsid w:val="00F53440"/>
    <w:rsid w:val="00F55A8F"/>
    <w:rsid w:val="00F5666B"/>
    <w:rsid w:val="00F61D83"/>
    <w:rsid w:val="00F62C49"/>
    <w:rsid w:val="00F62DFC"/>
    <w:rsid w:val="00F63DEF"/>
    <w:rsid w:val="00F66E11"/>
    <w:rsid w:val="00F70DEF"/>
    <w:rsid w:val="00F713D8"/>
    <w:rsid w:val="00F71915"/>
    <w:rsid w:val="00F75032"/>
    <w:rsid w:val="00F75717"/>
    <w:rsid w:val="00F87CB8"/>
    <w:rsid w:val="00F959ED"/>
    <w:rsid w:val="00F965DA"/>
    <w:rsid w:val="00FA1242"/>
    <w:rsid w:val="00FA364C"/>
    <w:rsid w:val="00FA58AB"/>
    <w:rsid w:val="00FB1C44"/>
    <w:rsid w:val="00FB2011"/>
    <w:rsid w:val="00FB512B"/>
    <w:rsid w:val="00FB51D9"/>
    <w:rsid w:val="00FB53D3"/>
    <w:rsid w:val="00FC100D"/>
    <w:rsid w:val="00FC147D"/>
    <w:rsid w:val="00FC23C4"/>
    <w:rsid w:val="00FC7BE7"/>
    <w:rsid w:val="00FD24B1"/>
    <w:rsid w:val="00FD3FDC"/>
    <w:rsid w:val="00FE014B"/>
    <w:rsid w:val="00FE069A"/>
    <w:rsid w:val="00FE0EA6"/>
    <w:rsid w:val="00FE278B"/>
    <w:rsid w:val="00FE5B8A"/>
    <w:rsid w:val="00FE5BD3"/>
    <w:rsid w:val="00FE77CB"/>
    <w:rsid w:val="00FF0887"/>
    <w:rsid w:val="00FF497F"/>
    <w:rsid w:val="00FF4F31"/>
    <w:rsid w:val="00FF5951"/>
    <w:rsid w:val="00FF6774"/>
    <w:rsid w:val="00FF7D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DE8A3"/>
  <w15:chartTrackingRefBased/>
  <w15:docId w15:val="{26CB997A-B149-0F4B-A1F6-29756238A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A9D"/>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230BC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D463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3324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16C9"/>
    <w:pPr>
      <w:spacing w:before="100" w:beforeAutospacing="1" w:after="100" w:afterAutospacing="1"/>
    </w:pPr>
  </w:style>
  <w:style w:type="paragraph" w:styleId="ListParagraph">
    <w:name w:val="List Paragraph"/>
    <w:basedOn w:val="Normal"/>
    <w:uiPriority w:val="34"/>
    <w:qFormat/>
    <w:rsid w:val="00486C32"/>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000D2F"/>
    <w:rPr>
      <w:strike w:val="0"/>
      <w:dstrike w:val="0"/>
      <w:color w:val="005BC6"/>
      <w:u w:val="none"/>
      <w:effect w:val="none"/>
    </w:rPr>
  </w:style>
  <w:style w:type="character" w:customStyle="1" w:styleId="apple-converted-space">
    <w:name w:val="apple-converted-space"/>
    <w:basedOn w:val="DefaultParagraphFont"/>
    <w:rsid w:val="00000D2F"/>
  </w:style>
  <w:style w:type="character" w:styleId="CommentReference">
    <w:name w:val="annotation reference"/>
    <w:basedOn w:val="DefaultParagraphFont"/>
    <w:uiPriority w:val="99"/>
    <w:semiHidden/>
    <w:unhideWhenUsed/>
    <w:rsid w:val="00553447"/>
    <w:rPr>
      <w:sz w:val="16"/>
      <w:szCs w:val="16"/>
    </w:rPr>
  </w:style>
  <w:style w:type="paragraph" w:styleId="CommentText">
    <w:name w:val="annotation text"/>
    <w:basedOn w:val="Normal"/>
    <w:link w:val="CommentTextChar"/>
    <w:uiPriority w:val="99"/>
    <w:unhideWhenUsed/>
    <w:rsid w:val="00553447"/>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553447"/>
    <w:rPr>
      <w:sz w:val="20"/>
      <w:szCs w:val="20"/>
    </w:rPr>
  </w:style>
  <w:style w:type="paragraph" w:styleId="CommentSubject">
    <w:name w:val="annotation subject"/>
    <w:basedOn w:val="CommentText"/>
    <w:next w:val="CommentText"/>
    <w:link w:val="CommentSubjectChar"/>
    <w:uiPriority w:val="99"/>
    <w:semiHidden/>
    <w:unhideWhenUsed/>
    <w:rsid w:val="00553447"/>
    <w:rPr>
      <w:b/>
      <w:bCs/>
    </w:rPr>
  </w:style>
  <w:style w:type="character" w:customStyle="1" w:styleId="CommentSubjectChar">
    <w:name w:val="Comment Subject Char"/>
    <w:basedOn w:val="CommentTextChar"/>
    <w:link w:val="CommentSubject"/>
    <w:uiPriority w:val="99"/>
    <w:semiHidden/>
    <w:rsid w:val="00553447"/>
    <w:rPr>
      <w:b/>
      <w:bCs/>
      <w:sz w:val="20"/>
      <w:szCs w:val="20"/>
    </w:rPr>
  </w:style>
  <w:style w:type="paragraph" w:styleId="BalloonText">
    <w:name w:val="Balloon Text"/>
    <w:basedOn w:val="Normal"/>
    <w:link w:val="BalloonTextChar"/>
    <w:uiPriority w:val="99"/>
    <w:semiHidden/>
    <w:unhideWhenUsed/>
    <w:rsid w:val="00066ED5"/>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066ED5"/>
    <w:rPr>
      <w:rFonts w:ascii="Segoe UI" w:hAnsi="Segoe UI" w:cs="Segoe UI"/>
      <w:sz w:val="18"/>
      <w:szCs w:val="18"/>
    </w:rPr>
  </w:style>
  <w:style w:type="character" w:customStyle="1" w:styleId="element-citation">
    <w:name w:val="element-citation"/>
    <w:basedOn w:val="DefaultParagraphFont"/>
    <w:rsid w:val="001A5B14"/>
  </w:style>
  <w:style w:type="paragraph" w:styleId="Revision">
    <w:name w:val="Revision"/>
    <w:hidden/>
    <w:uiPriority w:val="99"/>
    <w:semiHidden/>
    <w:rsid w:val="003A2070"/>
  </w:style>
  <w:style w:type="character" w:customStyle="1" w:styleId="Heading3Char">
    <w:name w:val="Heading 3 Char"/>
    <w:basedOn w:val="DefaultParagraphFont"/>
    <w:link w:val="Heading3"/>
    <w:uiPriority w:val="9"/>
    <w:rsid w:val="00833245"/>
    <w:rPr>
      <w:rFonts w:ascii="Times New Roman" w:eastAsia="Times New Roman" w:hAnsi="Times New Roman" w:cs="Times New Roman"/>
      <w:b/>
      <w:bCs/>
      <w:sz w:val="27"/>
      <w:szCs w:val="27"/>
      <w:lang w:eastAsia="en-GB"/>
    </w:rPr>
  </w:style>
  <w:style w:type="paragraph" w:styleId="Header">
    <w:name w:val="header"/>
    <w:basedOn w:val="Normal"/>
    <w:link w:val="HeaderChar"/>
    <w:uiPriority w:val="99"/>
    <w:unhideWhenUsed/>
    <w:rsid w:val="004C7903"/>
    <w:pPr>
      <w:tabs>
        <w:tab w:val="center" w:pos="4513"/>
        <w:tab w:val="right" w:pos="9026"/>
      </w:tabs>
    </w:pPr>
  </w:style>
  <w:style w:type="character" w:customStyle="1" w:styleId="HeaderChar">
    <w:name w:val="Header Char"/>
    <w:basedOn w:val="DefaultParagraphFont"/>
    <w:link w:val="Header"/>
    <w:uiPriority w:val="99"/>
    <w:rsid w:val="004C7903"/>
    <w:rPr>
      <w:rFonts w:ascii="Times New Roman" w:eastAsia="Times New Roman" w:hAnsi="Times New Roman" w:cs="Times New Roman"/>
      <w:lang w:eastAsia="en-GB"/>
    </w:rPr>
  </w:style>
  <w:style w:type="paragraph" w:styleId="Footer">
    <w:name w:val="footer"/>
    <w:basedOn w:val="Normal"/>
    <w:link w:val="FooterChar"/>
    <w:uiPriority w:val="99"/>
    <w:unhideWhenUsed/>
    <w:rsid w:val="004C7903"/>
    <w:pPr>
      <w:tabs>
        <w:tab w:val="center" w:pos="4513"/>
        <w:tab w:val="right" w:pos="9026"/>
      </w:tabs>
    </w:pPr>
  </w:style>
  <w:style w:type="character" w:customStyle="1" w:styleId="FooterChar">
    <w:name w:val="Footer Char"/>
    <w:basedOn w:val="DefaultParagraphFont"/>
    <w:link w:val="Footer"/>
    <w:uiPriority w:val="99"/>
    <w:rsid w:val="004C7903"/>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4C7903"/>
  </w:style>
  <w:style w:type="character" w:styleId="LineNumber">
    <w:name w:val="line number"/>
    <w:basedOn w:val="DefaultParagraphFont"/>
    <w:uiPriority w:val="99"/>
    <w:semiHidden/>
    <w:unhideWhenUsed/>
    <w:rsid w:val="004C7903"/>
  </w:style>
  <w:style w:type="character" w:styleId="Strong">
    <w:name w:val="Strong"/>
    <w:basedOn w:val="DefaultParagraphFont"/>
    <w:uiPriority w:val="22"/>
    <w:qFormat/>
    <w:rsid w:val="00647CD9"/>
    <w:rPr>
      <w:b/>
      <w:bCs/>
    </w:rPr>
  </w:style>
  <w:style w:type="character" w:customStyle="1" w:styleId="ref-journal">
    <w:name w:val="ref-journal"/>
    <w:basedOn w:val="DefaultParagraphFont"/>
    <w:rsid w:val="00647CD9"/>
  </w:style>
  <w:style w:type="character" w:customStyle="1" w:styleId="ref-vol">
    <w:name w:val="ref-vol"/>
    <w:basedOn w:val="DefaultParagraphFont"/>
    <w:rsid w:val="00647CD9"/>
  </w:style>
  <w:style w:type="character" w:styleId="UnresolvedMention">
    <w:name w:val="Unresolved Mention"/>
    <w:basedOn w:val="DefaultParagraphFont"/>
    <w:uiPriority w:val="99"/>
    <w:semiHidden/>
    <w:unhideWhenUsed/>
    <w:rsid w:val="00CC5C59"/>
    <w:rPr>
      <w:color w:val="605E5C"/>
      <w:shd w:val="clear" w:color="auto" w:fill="E1DFDD"/>
    </w:rPr>
  </w:style>
  <w:style w:type="character" w:customStyle="1" w:styleId="Heading1Char">
    <w:name w:val="Heading 1 Char"/>
    <w:basedOn w:val="DefaultParagraphFont"/>
    <w:link w:val="Heading1"/>
    <w:uiPriority w:val="9"/>
    <w:rsid w:val="00230BCF"/>
    <w:rPr>
      <w:rFonts w:asciiTheme="majorHAnsi" w:eastAsiaTheme="majorEastAsia" w:hAnsiTheme="majorHAnsi" w:cstheme="majorBidi"/>
      <w:color w:val="2F5496" w:themeColor="accent1" w:themeShade="BF"/>
      <w:sz w:val="32"/>
      <w:szCs w:val="32"/>
      <w:lang w:eastAsia="en-GB"/>
    </w:rPr>
  </w:style>
  <w:style w:type="character" w:customStyle="1" w:styleId="nlmarticle-title">
    <w:name w:val="nlm_article-title"/>
    <w:basedOn w:val="DefaultParagraphFont"/>
    <w:rsid w:val="00230BCF"/>
  </w:style>
  <w:style w:type="character" w:customStyle="1" w:styleId="title-text">
    <w:name w:val="title-text"/>
    <w:basedOn w:val="DefaultParagraphFont"/>
    <w:rsid w:val="00230BCF"/>
  </w:style>
  <w:style w:type="character" w:customStyle="1" w:styleId="personname">
    <w:name w:val="person_name"/>
    <w:basedOn w:val="DefaultParagraphFont"/>
    <w:rsid w:val="002C6BE5"/>
  </w:style>
  <w:style w:type="character" w:styleId="Emphasis">
    <w:name w:val="Emphasis"/>
    <w:basedOn w:val="DefaultParagraphFont"/>
    <w:uiPriority w:val="20"/>
    <w:qFormat/>
    <w:rsid w:val="002C6BE5"/>
    <w:rPr>
      <w:i/>
      <w:iCs/>
    </w:rPr>
  </w:style>
  <w:style w:type="character" w:styleId="FollowedHyperlink">
    <w:name w:val="FollowedHyperlink"/>
    <w:basedOn w:val="DefaultParagraphFont"/>
    <w:uiPriority w:val="99"/>
    <w:semiHidden/>
    <w:unhideWhenUsed/>
    <w:rsid w:val="005318B9"/>
    <w:rPr>
      <w:color w:val="954F72" w:themeColor="followedHyperlink"/>
      <w:u w:val="single"/>
    </w:rPr>
  </w:style>
  <w:style w:type="character" w:customStyle="1" w:styleId="Heading2Char">
    <w:name w:val="Heading 2 Char"/>
    <w:basedOn w:val="DefaultParagraphFont"/>
    <w:link w:val="Heading2"/>
    <w:uiPriority w:val="9"/>
    <w:rsid w:val="005D463A"/>
    <w:rPr>
      <w:rFonts w:asciiTheme="majorHAnsi" w:eastAsiaTheme="majorEastAsia" w:hAnsiTheme="majorHAnsi" w:cstheme="majorBidi"/>
      <w:color w:val="2F5496" w:themeColor="accent1" w:themeShade="BF"/>
      <w:sz w:val="26"/>
      <w:szCs w:val="26"/>
      <w:lang w:eastAsia="en-GB"/>
    </w:rPr>
  </w:style>
  <w:style w:type="paragraph" w:customStyle="1" w:styleId="dx-doi">
    <w:name w:val="dx-doi"/>
    <w:basedOn w:val="Normal"/>
    <w:rsid w:val="00AD6F2A"/>
    <w:pPr>
      <w:spacing w:before="100" w:beforeAutospacing="1" w:after="100" w:afterAutospacing="1"/>
    </w:pPr>
  </w:style>
  <w:style w:type="character" w:customStyle="1" w:styleId="identifier">
    <w:name w:val="identifier"/>
    <w:basedOn w:val="DefaultParagraphFont"/>
    <w:rsid w:val="00412B4B"/>
  </w:style>
  <w:style w:type="character" w:customStyle="1" w:styleId="authors">
    <w:name w:val="authors"/>
    <w:basedOn w:val="DefaultParagraphFont"/>
    <w:rsid w:val="0028736C"/>
  </w:style>
  <w:style w:type="character" w:customStyle="1" w:styleId="Date1">
    <w:name w:val="Date1"/>
    <w:basedOn w:val="DefaultParagraphFont"/>
    <w:rsid w:val="00C23CB5"/>
  </w:style>
  <w:style w:type="character" w:customStyle="1" w:styleId="arttitle">
    <w:name w:val="art_title"/>
    <w:basedOn w:val="DefaultParagraphFont"/>
    <w:rsid w:val="00C23CB5"/>
  </w:style>
  <w:style w:type="character" w:customStyle="1" w:styleId="serialtitle">
    <w:name w:val="serial_title"/>
    <w:basedOn w:val="DefaultParagraphFont"/>
    <w:rsid w:val="00C23CB5"/>
  </w:style>
  <w:style w:type="character" w:customStyle="1" w:styleId="volumeissue">
    <w:name w:val="volume_issue"/>
    <w:basedOn w:val="DefaultParagraphFont"/>
    <w:rsid w:val="00C23CB5"/>
  </w:style>
  <w:style w:type="character" w:customStyle="1" w:styleId="pagerange">
    <w:name w:val="page_range"/>
    <w:basedOn w:val="DefaultParagraphFont"/>
    <w:rsid w:val="00C23CB5"/>
  </w:style>
  <w:style w:type="paragraph" w:styleId="BodyText2">
    <w:name w:val="Body Text 2"/>
    <w:basedOn w:val="Normal"/>
    <w:link w:val="BodyText2Char"/>
    <w:semiHidden/>
    <w:rsid w:val="0048195E"/>
    <w:rPr>
      <w:szCs w:val="20"/>
      <w:lang w:eastAsia="en-US"/>
    </w:rPr>
  </w:style>
  <w:style w:type="character" w:customStyle="1" w:styleId="BodyText2Char">
    <w:name w:val="Body Text 2 Char"/>
    <w:basedOn w:val="DefaultParagraphFont"/>
    <w:link w:val="BodyText2"/>
    <w:semiHidden/>
    <w:rsid w:val="0048195E"/>
    <w:rPr>
      <w:rFonts w:ascii="Times New Roman" w:eastAsia="Times New Roman" w:hAnsi="Times New Roman" w:cs="Times New Roman"/>
      <w:szCs w:val="20"/>
    </w:rPr>
  </w:style>
  <w:style w:type="character" w:customStyle="1" w:styleId="anchor-text">
    <w:name w:val="anchor-text"/>
    <w:basedOn w:val="DefaultParagraphFont"/>
    <w:rsid w:val="00644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1833">
      <w:bodyDiv w:val="1"/>
      <w:marLeft w:val="0"/>
      <w:marRight w:val="0"/>
      <w:marTop w:val="0"/>
      <w:marBottom w:val="0"/>
      <w:divBdr>
        <w:top w:val="none" w:sz="0" w:space="0" w:color="auto"/>
        <w:left w:val="none" w:sz="0" w:space="0" w:color="auto"/>
        <w:bottom w:val="none" w:sz="0" w:space="0" w:color="auto"/>
        <w:right w:val="none" w:sz="0" w:space="0" w:color="auto"/>
      </w:divBdr>
      <w:divsChild>
        <w:div w:id="1753966132">
          <w:marLeft w:val="0"/>
          <w:marRight w:val="0"/>
          <w:marTop w:val="0"/>
          <w:marBottom w:val="0"/>
          <w:divBdr>
            <w:top w:val="none" w:sz="0" w:space="0" w:color="auto"/>
            <w:left w:val="none" w:sz="0" w:space="0" w:color="auto"/>
            <w:bottom w:val="none" w:sz="0" w:space="0" w:color="auto"/>
            <w:right w:val="none" w:sz="0" w:space="0" w:color="auto"/>
          </w:divBdr>
          <w:divsChild>
            <w:div w:id="1373269039">
              <w:marLeft w:val="0"/>
              <w:marRight w:val="0"/>
              <w:marTop w:val="0"/>
              <w:marBottom w:val="0"/>
              <w:divBdr>
                <w:top w:val="none" w:sz="0" w:space="0" w:color="auto"/>
                <w:left w:val="none" w:sz="0" w:space="0" w:color="auto"/>
                <w:bottom w:val="none" w:sz="0" w:space="0" w:color="auto"/>
                <w:right w:val="none" w:sz="0" w:space="0" w:color="auto"/>
              </w:divBdr>
              <w:divsChild>
                <w:div w:id="90931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830">
      <w:bodyDiv w:val="1"/>
      <w:marLeft w:val="0"/>
      <w:marRight w:val="0"/>
      <w:marTop w:val="0"/>
      <w:marBottom w:val="0"/>
      <w:divBdr>
        <w:top w:val="none" w:sz="0" w:space="0" w:color="auto"/>
        <w:left w:val="none" w:sz="0" w:space="0" w:color="auto"/>
        <w:bottom w:val="none" w:sz="0" w:space="0" w:color="auto"/>
        <w:right w:val="none" w:sz="0" w:space="0" w:color="auto"/>
      </w:divBdr>
      <w:divsChild>
        <w:div w:id="1672487651">
          <w:marLeft w:val="0"/>
          <w:marRight w:val="0"/>
          <w:marTop w:val="0"/>
          <w:marBottom w:val="0"/>
          <w:divBdr>
            <w:top w:val="none" w:sz="0" w:space="0" w:color="auto"/>
            <w:left w:val="none" w:sz="0" w:space="0" w:color="auto"/>
            <w:bottom w:val="none" w:sz="0" w:space="0" w:color="auto"/>
            <w:right w:val="none" w:sz="0" w:space="0" w:color="auto"/>
          </w:divBdr>
          <w:divsChild>
            <w:div w:id="699740493">
              <w:marLeft w:val="0"/>
              <w:marRight w:val="0"/>
              <w:marTop w:val="0"/>
              <w:marBottom w:val="0"/>
              <w:divBdr>
                <w:top w:val="none" w:sz="0" w:space="0" w:color="auto"/>
                <w:left w:val="none" w:sz="0" w:space="0" w:color="auto"/>
                <w:bottom w:val="none" w:sz="0" w:space="0" w:color="auto"/>
                <w:right w:val="none" w:sz="0" w:space="0" w:color="auto"/>
              </w:divBdr>
              <w:divsChild>
                <w:div w:id="6260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58069">
      <w:bodyDiv w:val="1"/>
      <w:marLeft w:val="0"/>
      <w:marRight w:val="0"/>
      <w:marTop w:val="0"/>
      <w:marBottom w:val="0"/>
      <w:divBdr>
        <w:top w:val="none" w:sz="0" w:space="0" w:color="auto"/>
        <w:left w:val="none" w:sz="0" w:space="0" w:color="auto"/>
        <w:bottom w:val="none" w:sz="0" w:space="0" w:color="auto"/>
        <w:right w:val="none" w:sz="0" w:space="0" w:color="auto"/>
      </w:divBdr>
    </w:div>
    <w:div w:id="183059459">
      <w:bodyDiv w:val="1"/>
      <w:marLeft w:val="0"/>
      <w:marRight w:val="0"/>
      <w:marTop w:val="0"/>
      <w:marBottom w:val="0"/>
      <w:divBdr>
        <w:top w:val="none" w:sz="0" w:space="0" w:color="auto"/>
        <w:left w:val="none" w:sz="0" w:space="0" w:color="auto"/>
        <w:bottom w:val="none" w:sz="0" w:space="0" w:color="auto"/>
        <w:right w:val="none" w:sz="0" w:space="0" w:color="auto"/>
      </w:divBdr>
      <w:divsChild>
        <w:div w:id="1245335698">
          <w:marLeft w:val="0"/>
          <w:marRight w:val="0"/>
          <w:marTop w:val="0"/>
          <w:marBottom w:val="0"/>
          <w:divBdr>
            <w:top w:val="none" w:sz="0" w:space="0" w:color="auto"/>
            <w:left w:val="none" w:sz="0" w:space="0" w:color="auto"/>
            <w:bottom w:val="none" w:sz="0" w:space="0" w:color="auto"/>
            <w:right w:val="none" w:sz="0" w:space="0" w:color="auto"/>
          </w:divBdr>
          <w:divsChild>
            <w:div w:id="299460927">
              <w:marLeft w:val="0"/>
              <w:marRight w:val="0"/>
              <w:marTop w:val="0"/>
              <w:marBottom w:val="0"/>
              <w:divBdr>
                <w:top w:val="none" w:sz="0" w:space="0" w:color="auto"/>
                <w:left w:val="none" w:sz="0" w:space="0" w:color="auto"/>
                <w:bottom w:val="none" w:sz="0" w:space="0" w:color="auto"/>
                <w:right w:val="none" w:sz="0" w:space="0" w:color="auto"/>
              </w:divBdr>
              <w:divsChild>
                <w:div w:id="164897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433033">
      <w:bodyDiv w:val="1"/>
      <w:marLeft w:val="0"/>
      <w:marRight w:val="0"/>
      <w:marTop w:val="0"/>
      <w:marBottom w:val="0"/>
      <w:divBdr>
        <w:top w:val="none" w:sz="0" w:space="0" w:color="auto"/>
        <w:left w:val="none" w:sz="0" w:space="0" w:color="auto"/>
        <w:bottom w:val="none" w:sz="0" w:space="0" w:color="auto"/>
        <w:right w:val="none" w:sz="0" w:space="0" w:color="auto"/>
      </w:divBdr>
    </w:div>
    <w:div w:id="238364576">
      <w:bodyDiv w:val="1"/>
      <w:marLeft w:val="0"/>
      <w:marRight w:val="0"/>
      <w:marTop w:val="0"/>
      <w:marBottom w:val="0"/>
      <w:divBdr>
        <w:top w:val="none" w:sz="0" w:space="0" w:color="auto"/>
        <w:left w:val="none" w:sz="0" w:space="0" w:color="auto"/>
        <w:bottom w:val="none" w:sz="0" w:space="0" w:color="auto"/>
        <w:right w:val="none" w:sz="0" w:space="0" w:color="auto"/>
      </w:divBdr>
    </w:div>
    <w:div w:id="288096701">
      <w:bodyDiv w:val="1"/>
      <w:marLeft w:val="0"/>
      <w:marRight w:val="0"/>
      <w:marTop w:val="0"/>
      <w:marBottom w:val="0"/>
      <w:divBdr>
        <w:top w:val="none" w:sz="0" w:space="0" w:color="auto"/>
        <w:left w:val="none" w:sz="0" w:space="0" w:color="auto"/>
        <w:bottom w:val="none" w:sz="0" w:space="0" w:color="auto"/>
        <w:right w:val="none" w:sz="0" w:space="0" w:color="auto"/>
      </w:divBdr>
      <w:divsChild>
        <w:div w:id="1047677394">
          <w:marLeft w:val="0"/>
          <w:marRight w:val="0"/>
          <w:marTop w:val="0"/>
          <w:marBottom w:val="0"/>
          <w:divBdr>
            <w:top w:val="none" w:sz="0" w:space="0" w:color="auto"/>
            <w:left w:val="none" w:sz="0" w:space="0" w:color="auto"/>
            <w:bottom w:val="none" w:sz="0" w:space="0" w:color="auto"/>
            <w:right w:val="none" w:sz="0" w:space="0" w:color="auto"/>
          </w:divBdr>
          <w:divsChild>
            <w:div w:id="507868483">
              <w:marLeft w:val="0"/>
              <w:marRight w:val="0"/>
              <w:marTop w:val="0"/>
              <w:marBottom w:val="0"/>
              <w:divBdr>
                <w:top w:val="none" w:sz="0" w:space="0" w:color="auto"/>
                <w:left w:val="none" w:sz="0" w:space="0" w:color="auto"/>
                <w:bottom w:val="none" w:sz="0" w:space="0" w:color="auto"/>
                <w:right w:val="none" w:sz="0" w:space="0" w:color="auto"/>
              </w:divBdr>
              <w:divsChild>
                <w:div w:id="37226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267350">
      <w:bodyDiv w:val="1"/>
      <w:marLeft w:val="0"/>
      <w:marRight w:val="0"/>
      <w:marTop w:val="0"/>
      <w:marBottom w:val="0"/>
      <w:divBdr>
        <w:top w:val="none" w:sz="0" w:space="0" w:color="auto"/>
        <w:left w:val="none" w:sz="0" w:space="0" w:color="auto"/>
        <w:bottom w:val="none" w:sz="0" w:space="0" w:color="auto"/>
        <w:right w:val="none" w:sz="0" w:space="0" w:color="auto"/>
      </w:divBdr>
      <w:divsChild>
        <w:div w:id="1750617838">
          <w:marLeft w:val="0"/>
          <w:marRight w:val="0"/>
          <w:marTop w:val="0"/>
          <w:marBottom w:val="0"/>
          <w:divBdr>
            <w:top w:val="none" w:sz="0" w:space="0" w:color="auto"/>
            <w:left w:val="none" w:sz="0" w:space="0" w:color="auto"/>
            <w:bottom w:val="none" w:sz="0" w:space="0" w:color="auto"/>
            <w:right w:val="none" w:sz="0" w:space="0" w:color="auto"/>
          </w:divBdr>
          <w:divsChild>
            <w:div w:id="1313174665">
              <w:marLeft w:val="0"/>
              <w:marRight w:val="0"/>
              <w:marTop w:val="0"/>
              <w:marBottom w:val="0"/>
              <w:divBdr>
                <w:top w:val="none" w:sz="0" w:space="0" w:color="auto"/>
                <w:left w:val="none" w:sz="0" w:space="0" w:color="auto"/>
                <w:bottom w:val="none" w:sz="0" w:space="0" w:color="auto"/>
                <w:right w:val="none" w:sz="0" w:space="0" w:color="auto"/>
              </w:divBdr>
              <w:divsChild>
                <w:div w:id="36753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56113">
      <w:bodyDiv w:val="1"/>
      <w:marLeft w:val="0"/>
      <w:marRight w:val="0"/>
      <w:marTop w:val="0"/>
      <w:marBottom w:val="0"/>
      <w:divBdr>
        <w:top w:val="none" w:sz="0" w:space="0" w:color="auto"/>
        <w:left w:val="none" w:sz="0" w:space="0" w:color="auto"/>
        <w:bottom w:val="none" w:sz="0" w:space="0" w:color="auto"/>
        <w:right w:val="none" w:sz="0" w:space="0" w:color="auto"/>
      </w:divBdr>
    </w:div>
    <w:div w:id="370498622">
      <w:bodyDiv w:val="1"/>
      <w:marLeft w:val="0"/>
      <w:marRight w:val="0"/>
      <w:marTop w:val="0"/>
      <w:marBottom w:val="0"/>
      <w:divBdr>
        <w:top w:val="none" w:sz="0" w:space="0" w:color="auto"/>
        <w:left w:val="none" w:sz="0" w:space="0" w:color="auto"/>
        <w:bottom w:val="none" w:sz="0" w:space="0" w:color="auto"/>
        <w:right w:val="none" w:sz="0" w:space="0" w:color="auto"/>
      </w:divBdr>
      <w:divsChild>
        <w:div w:id="412238346">
          <w:marLeft w:val="0"/>
          <w:marRight w:val="0"/>
          <w:marTop w:val="0"/>
          <w:marBottom w:val="0"/>
          <w:divBdr>
            <w:top w:val="none" w:sz="0" w:space="0" w:color="auto"/>
            <w:left w:val="none" w:sz="0" w:space="0" w:color="auto"/>
            <w:bottom w:val="none" w:sz="0" w:space="0" w:color="auto"/>
            <w:right w:val="none" w:sz="0" w:space="0" w:color="auto"/>
          </w:divBdr>
          <w:divsChild>
            <w:div w:id="622150478">
              <w:marLeft w:val="0"/>
              <w:marRight w:val="0"/>
              <w:marTop w:val="0"/>
              <w:marBottom w:val="0"/>
              <w:divBdr>
                <w:top w:val="none" w:sz="0" w:space="0" w:color="auto"/>
                <w:left w:val="none" w:sz="0" w:space="0" w:color="auto"/>
                <w:bottom w:val="none" w:sz="0" w:space="0" w:color="auto"/>
                <w:right w:val="none" w:sz="0" w:space="0" w:color="auto"/>
              </w:divBdr>
              <w:divsChild>
                <w:div w:id="6568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663038">
      <w:bodyDiv w:val="1"/>
      <w:marLeft w:val="0"/>
      <w:marRight w:val="0"/>
      <w:marTop w:val="0"/>
      <w:marBottom w:val="0"/>
      <w:divBdr>
        <w:top w:val="none" w:sz="0" w:space="0" w:color="auto"/>
        <w:left w:val="none" w:sz="0" w:space="0" w:color="auto"/>
        <w:bottom w:val="none" w:sz="0" w:space="0" w:color="auto"/>
        <w:right w:val="none" w:sz="0" w:space="0" w:color="auto"/>
      </w:divBdr>
      <w:divsChild>
        <w:div w:id="2047296434">
          <w:marLeft w:val="0"/>
          <w:marRight w:val="0"/>
          <w:marTop w:val="0"/>
          <w:marBottom w:val="0"/>
          <w:divBdr>
            <w:top w:val="none" w:sz="0" w:space="0" w:color="auto"/>
            <w:left w:val="none" w:sz="0" w:space="0" w:color="auto"/>
            <w:bottom w:val="none" w:sz="0" w:space="0" w:color="auto"/>
            <w:right w:val="none" w:sz="0" w:space="0" w:color="auto"/>
          </w:divBdr>
          <w:divsChild>
            <w:div w:id="929776301">
              <w:marLeft w:val="0"/>
              <w:marRight w:val="0"/>
              <w:marTop w:val="0"/>
              <w:marBottom w:val="0"/>
              <w:divBdr>
                <w:top w:val="none" w:sz="0" w:space="0" w:color="auto"/>
                <w:left w:val="none" w:sz="0" w:space="0" w:color="auto"/>
                <w:bottom w:val="none" w:sz="0" w:space="0" w:color="auto"/>
                <w:right w:val="none" w:sz="0" w:space="0" w:color="auto"/>
              </w:divBdr>
              <w:divsChild>
                <w:div w:id="160399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432895">
      <w:bodyDiv w:val="1"/>
      <w:marLeft w:val="0"/>
      <w:marRight w:val="0"/>
      <w:marTop w:val="0"/>
      <w:marBottom w:val="0"/>
      <w:divBdr>
        <w:top w:val="none" w:sz="0" w:space="0" w:color="auto"/>
        <w:left w:val="none" w:sz="0" w:space="0" w:color="auto"/>
        <w:bottom w:val="none" w:sz="0" w:space="0" w:color="auto"/>
        <w:right w:val="none" w:sz="0" w:space="0" w:color="auto"/>
      </w:divBdr>
      <w:divsChild>
        <w:div w:id="121925891">
          <w:marLeft w:val="0"/>
          <w:marRight w:val="0"/>
          <w:marTop w:val="0"/>
          <w:marBottom w:val="0"/>
          <w:divBdr>
            <w:top w:val="none" w:sz="0" w:space="0" w:color="auto"/>
            <w:left w:val="none" w:sz="0" w:space="0" w:color="auto"/>
            <w:bottom w:val="none" w:sz="0" w:space="0" w:color="auto"/>
            <w:right w:val="none" w:sz="0" w:space="0" w:color="auto"/>
          </w:divBdr>
          <w:divsChild>
            <w:div w:id="1482506214">
              <w:marLeft w:val="0"/>
              <w:marRight w:val="0"/>
              <w:marTop w:val="0"/>
              <w:marBottom w:val="0"/>
              <w:divBdr>
                <w:top w:val="none" w:sz="0" w:space="0" w:color="auto"/>
                <w:left w:val="none" w:sz="0" w:space="0" w:color="auto"/>
                <w:bottom w:val="none" w:sz="0" w:space="0" w:color="auto"/>
                <w:right w:val="none" w:sz="0" w:space="0" w:color="auto"/>
              </w:divBdr>
              <w:divsChild>
                <w:div w:id="210403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50730">
      <w:bodyDiv w:val="1"/>
      <w:marLeft w:val="0"/>
      <w:marRight w:val="0"/>
      <w:marTop w:val="0"/>
      <w:marBottom w:val="0"/>
      <w:divBdr>
        <w:top w:val="none" w:sz="0" w:space="0" w:color="auto"/>
        <w:left w:val="none" w:sz="0" w:space="0" w:color="auto"/>
        <w:bottom w:val="none" w:sz="0" w:space="0" w:color="auto"/>
        <w:right w:val="none" w:sz="0" w:space="0" w:color="auto"/>
      </w:divBdr>
      <w:divsChild>
        <w:div w:id="677194946">
          <w:marLeft w:val="0"/>
          <w:marRight w:val="0"/>
          <w:marTop w:val="0"/>
          <w:marBottom w:val="0"/>
          <w:divBdr>
            <w:top w:val="none" w:sz="0" w:space="0" w:color="auto"/>
            <w:left w:val="none" w:sz="0" w:space="0" w:color="auto"/>
            <w:bottom w:val="none" w:sz="0" w:space="0" w:color="auto"/>
            <w:right w:val="none" w:sz="0" w:space="0" w:color="auto"/>
          </w:divBdr>
          <w:divsChild>
            <w:div w:id="1004672509">
              <w:marLeft w:val="0"/>
              <w:marRight w:val="0"/>
              <w:marTop w:val="0"/>
              <w:marBottom w:val="0"/>
              <w:divBdr>
                <w:top w:val="none" w:sz="0" w:space="0" w:color="auto"/>
                <w:left w:val="none" w:sz="0" w:space="0" w:color="auto"/>
                <w:bottom w:val="none" w:sz="0" w:space="0" w:color="auto"/>
                <w:right w:val="none" w:sz="0" w:space="0" w:color="auto"/>
              </w:divBdr>
              <w:divsChild>
                <w:div w:id="85341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811228">
      <w:bodyDiv w:val="1"/>
      <w:marLeft w:val="0"/>
      <w:marRight w:val="0"/>
      <w:marTop w:val="0"/>
      <w:marBottom w:val="0"/>
      <w:divBdr>
        <w:top w:val="none" w:sz="0" w:space="0" w:color="auto"/>
        <w:left w:val="none" w:sz="0" w:space="0" w:color="auto"/>
        <w:bottom w:val="none" w:sz="0" w:space="0" w:color="auto"/>
        <w:right w:val="none" w:sz="0" w:space="0" w:color="auto"/>
      </w:divBdr>
    </w:div>
    <w:div w:id="445973047">
      <w:bodyDiv w:val="1"/>
      <w:marLeft w:val="0"/>
      <w:marRight w:val="0"/>
      <w:marTop w:val="0"/>
      <w:marBottom w:val="0"/>
      <w:divBdr>
        <w:top w:val="none" w:sz="0" w:space="0" w:color="auto"/>
        <w:left w:val="none" w:sz="0" w:space="0" w:color="auto"/>
        <w:bottom w:val="none" w:sz="0" w:space="0" w:color="auto"/>
        <w:right w:val="none" w:sz="0" w:space="0" w:color="auto"/>
      </w:divBdr>
      <w:divsChild>
        <w:div w:id="40330925">
          <w:marLeft w:val="0"/>
          <w:marRight w:val="0"/>
          <w:marTop w:val="0"/>
          <w:marBottom w:val="0"/>
          <w:divBdr>
            <w:top w:val="none" w:sz="0" w:space="0" w:color="auto"/>
            <w:left w:val="none" w:sz="0" w:space="0" w:color="auto"/>
            <w:bottom w:val="none" w:sz="0" w:space="0" w:color="auto"/>
            <w:right w:val="none" w:sz="0" w:space="0" w:color="auto"/>
          </w:divBdr>
          <w:divsChild>
            <w:div w:id="379595095">
              <w:marLeft w:val="0"/>
              <w:marRight w:val="0"/>
              <w:marTop w:val="0"/>
              <w:marBottom w:val="0"/>
              <w:divBdr>
                <w:top w:val="none" w:sz="0" w:space="0" w:color="auto"/>
                <w:left w:val="none" w:sz="0" w:space="0" w:color="auto"/>
                <w:bottom w:val="none" w:sz="0" w:space="0" w:color="auto"/>
                <w:right w:val="none" w:sz="0" w:space="0" w:color="auto"/>
              </w:divBdr>
              <w:divsChild>
                <w:div w:id="168350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81079">
      <w:bodyDiv w:val="1"/>
      <w:marLeft w:val="0"/>
      <w:marRight w:val="0"/>
      <w:marTop w:val="0"/>
      <w:marBottom w:val="0"/>
      <w:divBdr>
        <w:top w:val="none" w:sz="0" w:space="0" w:color="auto"/>
        <w:left w:val="none" w:sz="0" w:space="0" w:color="auto"/>
        <w:bottom w:val="none" w:sz="0" w:space="0" w:color="auto"/>
        <w:right w:val="none" w:sz="0" w:space="0" w:color="auto"/>
      </w:divBdr>
    </w:div>
    <w:div w:id="451440778">
      <w:bodyDiv w:val="1"/>
      <w:marLeft w:val="0"/>
      <w:marRight w:val="0"/>
      <w:marTop w:val="0"/>
      <w:marBottom w:val="0"/>
      <w:divBdr>
        <w:top w:val="none" w:sz="0" w:space="0" w:color="auto"/>
        <w:left w:val="none" w:sz="0" w:space="0" w:color="auto"/>
        <w:bottom w:val="none" w:sz="0" w:space="0" w:color="auto"/>
        <w:right w:val="none" w:sz="0" w:space="0" w:color="auto"/>
      </w:divBdr>
      <w:divsChild>
        <w:div w:id="973750701">
          <w:marLeft w:val="0"/>
          <w:marRight w:val="0"/>
          <w:marTop w:val="0"/>
          <w:marBottom w:val="0"/>
          <w:divBdr>
            <w:top w:val="none" w:sz="0" w:space="0" w:color="auto"/>
            <w:left w:val="none" w:sz="0" w:space="0" w:color="auto"/>
            <w:bottom w:val="none" w:sz="0" w:space="0" w:color="auto"/>
            <w:right w:val="none" w:sz="0" w:space="0" w:color="auto"/>
          </w:divBdr>
          <w:divsChild>
            <w:div w:id="991833896">
              <w:marLeft w:val="0"/>
              <w:marRight w:val="0"/>
              <w:marTop w:val="0"/>
              <w:marBottom w:val="0"/>
              <w:divBdr>
                <w:top w:val="none" w:sz="0" w:space="0" w:color="auto"/>
                <w:left w:val="none" w:sz="0" w:space="0" w:color="auto"/>
                <w:bottom w:val="none" w:sz="0" w:space="0" w:color="auto"/>
                <w:right w:val="none" w:sz="0" w:space="0" w:color="auto"/>
              </w:divBdr>
              <w:divsChild>
                <w:div w:id="91470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550855">
      <w:bodyDiv w:val="1"/>
      <w:marLeft w:val="0"/>
      <w:marRight w:val="0"/>
      <w:marTop w:val="0"/>
      <w:marBottom w:val="0"/>
      <w:divBdr>
        <w:top w:val="none" w:sz="0" w:space="0" w:color="auto"/>
        <w:left w:val="none" w:sz="0" w:space="0" w:color="auto"/>
        <w:bottom w:val="none" w:sz="0" w:space="0" w:color="auto"/>
        <w:right w:val="none" w:sz="0" w:space="0" w:color="auto"/>
      </w:divBdr>
    </w:div>
    <w:div w:id="512502228">
      <w:bodyDiv w:val="1"/>
      <w:marLeft w:val="0"/>
      <w:marRight w:val="0"/>
      <w:marTop w:val="0"/>
      <w:marBottom w:val="0"/>
      <w:divBdr>
        <w:top w:val="none" w:sz="0" w:space="0" w:color="auto"/>
        <w:left w:val="none" w:sz="0" w:space="0" w:color="auto"/>
        <w:bottom w:val="none" w:sz="0" w:space="0" w:color="auto"/>
        <w:right w:val="none" w:sz="0" w:space="0" w:color="auto"/>
      </w:divBdr>
      <w:divsChild>
        <w:div w:id="209611130">
          <w:marLeft w:val="0"/>
          <w:marRight w:val="0"/>
          <w:marTop w:val="0"/>
          <w:marBottom w:val="0"/>
          <w:divBdr>
            <w:top w:val="none" w:sz="0" w:space="0" w:color="auto"/>
            <w:left w:val="none" w:sz="0" w:space="0" w:color="auto"/>
            <w:bottom w:val="none" w:sz="0" w:space="0" w:color="auto"/>
            <w:right w:val="none" w:sz="0" w:space="0" w:color="auto"/>
          </w:divBdr>
          <w:divsChild>
            <w:div w:id="546340236">
              <w:marLeft w:val="0"/>
              <w:marRight w:val="0"/>
              <w:marTop w:val="0"/>
              <w:marBottom w:val="0"/>
              <w:divBdr>
                <w:top w:val="none" w:sz="0" w:space="0" w:color="auto"/>
                <w:left w:val="none" w:sz="0" w:space="0" w:color="auto"/>
                <w:bottom w:val="none" w:sz="0" w:space="0" w:color="auto"/>
                <w:right w:val="none" w:sz="0" w:space="0" w:color="auto"/>
              </w:divBdr>
              <w:divsChild>
                <w:div w:id="89031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807701">
      <w:bodyDiv w:val="1"/>
      <w:marLeft w:val="0"/>
      <w:marRight w:val="0"/>
      <w:marTop w:val="0"/>
      <w:marBottom w:val="0"/>
      <w:divBdr>
        <w:top w:val="none" w:sz="0" w:space="0" w:color="auto"/>
        <w:left w:val="none" w:sz="0" w:space="0" w:color="auto"/>
        <w:bottom w:val="none" w:sz="0" w:space="0" w:color="auto"/>
        <w:right w:val="none" w:sz="0" w:space="0" w:color="auto"/>
      </w:divBdr>
      <w:divsChild>
        <w:div w:id="2052534203">
          <w:marLeft w:val="0"/>
          <w:marRight w:val="0"/>
          <w:marTop w:val="0"/>
          <w:marBottom w:val="0"/>
          <w:divBdr>
            <w:top w:val="none" w:sz="0" w:space="0" w:color="auto"/>
            <w:left w:val="none" w:sz="0" w:space="0" w:color="auto"/>
            <w:bottom w:val="none" w:sz="0" w:space="0" w:color="auto"/>
            <w:right w:val="none" w:sz="0" w:space="0" w:color="auto"/>
          </w:divBdr>
          <w:divsChild>
            <w:div w:id="2067096226">
              <w:marLeft w:val="0"/>
              <w:marRight w:val="0"/>
              <w:marTop w:val="0"/>
              <w:marBottom w:val="0"/>
              <w:divBdr>
                <w:top w:val="none" w:sz="0" w:space="0" w:color="auto"/>
                <w:left w:val="none" w:sz="0" w:space="0" w:color="auto"/>
                <w:bottom w:val="none" w:sz="0" w:space="0" w:color="auto"/>
                <w:right w:val="none" w:sz="0" w:space="0" w:color="auto"/>
              </w:divBdr>
              <w:divsChild>
                <w:div w:id="198307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207796">
      <w:bodyDiv w:val="1"/>
      <w:marLeft w:val="0"/>
      <w:marRight w:val="0"/>
      <w:marTop w:val="0"/>
      <w:marBottom w:val="0"/>
      <w:divBdr>
        <w:top w:val="none" w:sz="0" w:space="0" w:color="auto"/>
        <w:left w:val="none" w:sz="0" w:space="0" w:color="auto"/>
        <w:bottom w:val="none" w:sz="0" w:space="0" w:color="auto"/>
        <w:right w:val="none" w:sz="0" w:space="0" w:color="auto"/>
      </w:divBdr>
    </w:div>
    <w:div w:id="574243171">
      <w:bodyDiv w:val="1"/>
      <w:marLeft w:val="0"/>
      <w:marRight w:val="0"/>
      <w:marTop w:val="0"/>
      <w:marBottom w:val="0"/>
      <w:divBdr>
        <w:top w:val="none" w:sz="0" w:space="0" w:color="auto"/>
        <w:left w:val="none" w:sz="0" w:space="0" w:color="auto"/>
        <w:bottom w:val="none" w:sz="0" w:space="0" w:color="auto"/>
        <w:right w:val="none" w:sz="0" w:space="0" w:color="auto"/>
      </w:divBdr>
      <w:divsChild>
        <w:div w:id="1644313802">
          <w:marLeft w:val="0"/>
          <w:marRight w:val="0"/>
          <w:marTop w:val="0"/>
          <w:marBottom w:val="0"/>
          <w:divBdr>
            <w:top w:val="none" w:sz="0" w:space="0" w:color="auto"/>
            <w:left w:val="none" w:sz="0" w:space="0" w:color="auto"/>
            <w:bottom w:val="none" w:sz="0" w:space="0" w:color="auto"/>
            <w:right w:val="none" w:sz="0" w:space="0" w:color="auto"/>
          </w:divBdr>
          <w:divsChild>
            <w:div w:id="741367877">
              <w:marLeft w:val="0"/>
              <w:marRight w:val="0"/>
              <w:marTop w:val="0"/>
              <w:marBottom w:val="0"/>
              <w:divBdr>
                <w:top w:val="none" w:sz="0" w:space="0" w:color="auto"/>
                <w:left w:val="none" w:sz="0" w:space="0" w:color="auto"/>
                <w:bottom w:val="none" w:sz="0" w:space="0" w:color="auto"/>
                <w:right w:val="none" w:sz="0" w:space="0" w:color="auto"/>
              </w:divBdr>
              <w:divsChild>
                <w:div w:id="79367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143350">
      <w:bodyDiv w:val="1"/>
      <w:marLeft w:val="0"/>
      <w:marRight w:val="0"/>
      <w:marTop w:val="0"/>
      <w:marBottom w:val="0"/>
      <w:divBdr>
        <w:top w:val="none" w:sz="0" w:space="0" w:color="auto"/>
        <w:left w:val="none" w:sz="0" w:space="0" w:color="auto"/>
        <w:bottom w:val="none" w:sz="0" w:space="0" w:color="auto"/>
        <w:right w:val="none" w:sz="0" w:space="0" w:color="auto"/>
      </w:divBdr>
      <w:divsChild>
        <w:div w:id="1908417563">
          <w:marLeft w:val="0"/>
          <w:marRight w:val="0"/>
          <w:marTop w:val="0"/>
          <w:marBottom w:val="0"/>
          <w:divBdr>
            <w:top w:val="none" w:sz="0" w:space="0" w:color="auto"/>
            <w:left w:val="none" w:sz="0" w:space="0" w:color="auto"/>
            <w:bottom w:val="none" w:sz="0" w:space="0" w:color="auto"/>
            <w:right w:val="none" w:sz="0" w:space="0" w:color="auto"/>
          </w:divBdr>
          <w:divsChild>
            <w:div w:id="1517306757">
              <w:marLeft w:val="0"/>
              <w:marRight w:val="0"/>
              <w:marTop w:val="0"/>
              <w:marBottom w:val="0"/>
              <w:divBdr>
                <w:top w:val="none" w:sz="0" w:space="0" w:color="auto"/>
                <w:left w:val="none" w:sz="0" w:space="0" w:color="auto"/>
                <w:bottom w:val="none" w:sz="0" w:space="0" w:color="auto"/>
                <w:right w:val="none" w:sz="0" w:space="0" w:color="auto"/>
              </w:divBdr>
              <w:divsChild>
                <w:div w:id="97249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388320">
      <w:bodyDiv w:val="1"/>
      <w:marLeft w:val="0"/>
      <w:marRight w:val="0"/>
      <w:marTop w:val="0"/>
      <w:marBottom w:val="0"/>
      <w:divBdr>
        <w:top w:val="none" w:sz="0" w:space="0" w:color="auto"/>
        <w:left w:val="none" w:sz="0" w:space="0" w:color="auto"/>
        <w:bottom w:val="none" w:sz="0" w:space="0" w:color="auto"/>
        <w:right w:val="none" w:sz="0" w:space="0" w:color="auto"/>
      </w:divBdr>
    </w:div>
    <w:div w:id="622157248">
      <w:bodyDiv w:val="1"/>
      <w:marLeft w:val="0"/>
      <w:marRight w:val="0"/>
      <w:marTop w:val="0"/>
      <w:marBottom w:val="0"/>
      <w:divBdr>
        <w:top w:val="none" w:sz="0" w:space="0" w:color="auto"/>
        <w:left w:val="none" w:sz="0" w:space="0" w:color="auto"/>
        <w:bottom w:val="none" w:sz="0" w:space="0" w:color="auto"/>
        <w:right w:val="none" w:sz="0" w:space="0" w:color="auto"/>
      </w:divBdr>
      <w:divsChild>
        <w:div w:id="331877061">
          <w:marLeft w:val="0"/>
          <w:marRight w:val="0"/>
          <w:marTop w:val="0"/>
          <w:marBottom w:val="0"/>
          <w:divBdr>
            <w:top w:val="none" w:sz="0" w:space="0" w:color="auto"/>
            <w:left w:val="none" w:sz="0" w:space="0" w:color="auto"/>
            <w:bottom w:val="none" w:sz="0" w:space="0" w:color="auto"/>
            <w:right w:val="none" w:sz="0" w:space="0" w:color="auto"/>
          </w:divBdr>
          <w:divsChild>
            <w:div w:id="866328498">
              <w:marLeft w:val="0"/>
              <w:marRight w:val="0"/>
              <w:marTop w:val="0"/>
              <w:marBottom w:val="0"/>
              <w:divBdr>
                <w:top w:val="none" w:sz="0" w:space="0" w:color="auto"/>
                <w:left w:val="none" w:sz="0" w:space="0" w:color="auto"/>
                <w:bottom w:val="none" w:sz="0" w:space="0" w:color="auto"/>
                <w:right w:val="none" w:sz="0" w:space="0" w:color="auto"/>
              </w:divBdr>
              <w:divsChild>
                <w:div w:id="459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844483">
      <w:bodyDiv w:val="1"/>
      <w:marLeft w:val="0"/>
      <w:marRight w:val="0"/>
      <w:marTop w:val="0"/>
      <w:marBottom w:val="0"/>
      <w:divBdr>
        <w:top w:val="none" w:sz="0" w:space="0" w:color="auto"/>
        <w:left w:val="none" w:sz="0" w:space="0" w:color="auto"/>
        <w:bottom w:val="none" w:sz="0" w:space="0" w:color="auto"/>
        <w:right w:val="none" w:sz="0" w:space="0" w:color="auto"/>
      </w:divBdr>
      <w:divsChild>
        <w:div w:id="622270130">
          <w:marLeft w:val="0"/>
          <w:marRight w:val="0"/>
          <w:marTop w:val="0"/>
          <w:marBottom w:val="0"/>
          <w:divBdr>
            <w:top w:val="none" w:sz="0" w:space="0" w:color="auto"/>
            <w:left w:val="none" w:sz="0" w:space="0" w:color="auto"/>
            <w:bottom w:val="none" w:sz="0" w:space="0" w:color="auto"/>
            <w:right w:val="none" w:sz="0" w:space="0" w:color="auto"/>
          </w:divBdr>
          <w:divsChild>
            <w:div w:id="2070033816">
              <w:marLeft w:val="0"/>
              <w:marRight w:val="0"/>
              <w:marTop w:val="0"/>
              <w:marBottom w:val="0"/>
              <w:divBdr>
                <w:top w:val="none" w:sz="0" w:space="0" w:color="auto"/>
                <w:left w:val="none" w:sz="0" w:space="0" w:color="auto"/>
                <w:bottom w:val="none" w:sz="0" w:space="0" w:color="auto"/>
                <w:right w:val="none" w:sz="0" w:space="0" w:color="auto"/>
              </w:divBdr>
              <w:divsChild>
                <w:div w:id="13925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800557">
      <w:bodyDiv w:val="1"/>
      <w:marLeft w:val="0"/>
      <w:marRight w:val="0"/>
      <w:marTop w:val="0"/>
      <w:marBottom w:val="0"/>
      <w:divBdr>
        <w:top w:val="none" w:sz="0" w:space="0" w:color="auto"/>
        <w:left w:val="none" w:sz="0" w:space="0" w:color="auto"/>
        <w:bottom w:val="none" w:sz="0" w:space="0" w:color="auto"/>
        <w:right w:val="none" w:sz="0" w:space="0" w:color="auto"/>
      </w:divBdr>
      <w:divsChild>
        <w:div w:id="787434869">
          <w:marLeft w:val="0"/>
          <w:marRight w:val="0"/>
          <w:marTop w:val="0"/>
          <w:marBottom w:val="0"/>
          <w:divBdr>
            <w:top w:val="none" w:sz="0" w:space="0" w:color="auto"/>
            <w:left w:val="none" w:sz="0" w:space="0" w:color="auto"/>
            <w:bottom w:val="none" w:sz="0" w:space="0" w:color="auto"/>
            <w:right w:val="none" w:sz="0" w:space="0" w:color="auto"/>
          </w:divBdr>
          <w:divsChild>
            <w:div w:id="1279485557">
              <w:marLeft w:val="0"/>
              <w:marRight w:val="0"/>
              <w:marTop w:val="0"/>
              <w:marBottom w:val="0"/>
              <w:divBdr>
                <w:top w:val="none" w:sz="0" w:space="0" w:color="auto"/>
                <w:left w:val="none" w:sz="0" w:space="0" w:color="auto"/>
                <w:bottom w:val="none" w:sz="0" w:space="0" w:color="auto"/>
                <w:right w:val="none" w:sz="0" w:space="0" w:color="auto"/>
              </w:divBdr>
              <w:divsChild>
                <w:div w:id="50131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819589">
      <w:bodyDiv w:val="1"/>
      <w:marLeft w:val="0"/>
      <w:marRight w:val="0"/>
      <w:marTop w:val="0"/>
      <w:marBottom w:val="0"/>
      <w:divBdr>
        <w:top w:val="none" w:sz="0" w:space="0" w:color="auto"/>
        <w:left w:val="none" w:sz="0" w:space="0" w:color="auto"/>
        <w:bottom w:val="none" w:sz="0" w:space="0" w:color="auto"/>
        <w:right w:val="none" w:sz="0" w:space="0" w:color="auto"/>
      </w:divBdr>
      <w:divsChild>
        <w:div w:id="1677883912">
          <w:marLeft w:val="0"/>
          <w:marRight w:val="0"/>
          <w:marTop w:val="0"/>
          <w:marBottom w:val="0"/>
          <w:divBdr>
            <w:top w:val="none" w:sz="0" w:space="0" w:color="auto"/>
            <w:left w:val="none" w:sz="0" w:space="0" w:color="auto"/>
            <w:bottom w:val="none" w:sz="0" w:space="0" w:color="auto"/>
            <w:right w:val="none" w:sz="0" w:space="0" w:color="auto"/>
          </w:divBdr>
          <w:divsChild>
            <w:div w:id="1242254104">
              <w:marLeft w:val="0"/>
              <w:marRight w:val="0"/>
              <w:marTop w:val="0"/>
              <w:marBottom w:val="0"/>
              <w:divBdr>
                <w:top w:val="none" w:sz="0" w:space="0" w:color="auto"/>
                <w:left w:val="none" w:sz="0" w:space="0" w:color="auto"/>
                <w:bottom w:val="none" w:sz="0" w:space="0" w:color="auto"/>
                <w:right w:val="none" w:sz="0" w:space="0" w:color="auto"/>
              </w:divBdr>
              <w:divsChild>
                <w:div w:id="46990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050843">
      <w:bodyDiv w:val="1"/>
      <w:marLeft w:val="0"/>
      <w:marRight w:val="0"/>
      <w:marTop w:val="0"/>
      <w:marBottom w:val="0"/>
      <w:divBdr>
        <w:top w:val="none" w:sz="0" w:space="0" w:color="auto"/>
        <w:left w:val="none" w:sz="0" w:space="0" w:color="auto"/>
        <w:bottom w:val="none" w:sz="0" w:space="0" w:color="auto"/>
        <w:right w:val="none" w:sz="0" w:space="0" w:color="auto"/>
      </w:divBdr>
      <w:divsChild>
        <w:div w:id="1926762228">
          <w:marLeft w:val="0"/>
          <w:marRight w:val="0"/>
          <w:marTop w:val="0"/>
          <w:marBottom w:val="0"/>
          <w:divBdr>
            <w:top w:val="none" w:sz="0" w:space="0" w:color="auto"/>
            <w:left w:val="none" w:sz="0" w:space="0" w:color="auto"/>
            <w:bottom w:val="none" w:sz="0" w:space="0" w:color="auto"/>
            <w:right w:val="none" w:sz="0" w:space="0" w:color="auto"/>
          </w:divBdr>
          <w:divsChild>
            <w:div w:id="12923390">
              <w:marLeft w:val="0"/>
              <w:marRight w:val="0"/>
              <w:marTop w:val="0"/>
              <w:marBottom w:val="0"/>
              <w:divBdr>
                <w:top w:val="none" w:sz="0" w:space="0" w:color="auto"/>
                <w:left w:val="none" w:sz="0" w:space="0" w:color="auto"/>
                <w:bottom w:val="none" w:sz="0" w:space="0" w:color="auto"/>
                <w:right w:val="none" w:sz="0" w:space="0" w:color="auto"/>
              </w:divBdr>
              <w:divsChild>
                <w:div w:id="125431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88039">
      <w:bodyDiv w:val="1"/>
      <w:marLeft w:val="0"/>
      <w:marRight w:val="0"/>
      <w:marTop w:val="0"/>
      <w:marBottom w:val="0"/>
      <w:divBdr>
        <w:top w:val="none" w:sz="0" w:space="0" w:color="auto"/>
        <w:left w:val="none" w:sz="0" w:space="0" w:color="auto"/>
        <w:bottom w:val="none" w:sz="0" w:space="0" w:color="auto"/>
        <w:right w:val="none" w:sz="0" w:space="0" w:color="auto"/>
      </w:divBdr>
    </w:div>
    <w:div w:id="811673140">
      <w:bodyDiv w:val="1"/>
      <w:marLeft w:val="0"/>
      <w:marRight w:val="0"/>
      <w:marTop w:val="0"/>
      <w:marBottom w:val="0"/>
      <w:divBdr>
        <w:top w:val="none" w:sz="0" w:space="0" w:color="auto"/>
        <w:left w:val="none" w:sz="0" w:space="0" w:color="auto"/>
        <w:bottom w:val="none" w:sz="0" w:space="0" w:color="auto"/>
        <w:right w:val="none" w:sz="0" w:space="0" w:color="auto"/>
      </w:divBdr>
    </w:div>
    <w:div w:id="878005811">
      <w:bodyDiv w:val="1"/>
      <w:marLeft w:val="0"/>
      <w:marRight w:val="0"/>
      <w:marTop w:val="0"/>
      <w:marBottom w:val="0"/>
      <w:divBdr>
        <w:top w:val="none" w:sz="0" w:space="0" w:color="auto"/>
        <w:left w:val="none" w:sz="0" w:space="0" w:color="auto"/>
        <w:bottom w:val="none" w:sz="0" w:space="0" w:color="auto"/>
        <w:right w:val="none" w:sz="0" w:space="0" w:color="auto"/>
      </w:divBdr>
      <w:divsChild>
        <w:div w:id="2017228119">
          <w:marLeft w:val="0"/>
          <w:marRight w:val="0"/>
          <w:marTop w:val="0"/>
          <w:marBottom w:val="0"/>
          <w:divBdr>
            <w:top w:val="none" w:sz="0" w:space="0" w:color="auto"/>
            <w:left w:val="none" w:sz="0" w:space="0" w:color="auto"/>
            <w:bottom w:val="none" w:sz="0" w:space="0" w:color="auto"/>
            <w:right w:val="none" w:sz="0" w:space="0" w:color="auto"/>
          </w:divBdr>
          <w:divsChild>
            <w:div w:id="946624605">
              <w:marLeft w:val="0"/>
              <w:marRight w:val="0"/>
              <w:marTop w:val="0"/>
              <w:marBottom w:val="0"/>
              <w:divBdr>
                <w:top w:val="none" w:sz="0" w:space="0" w:color="auto"/>
                <w:left w:val="none" w:sz="0" w:space="0" w:color="auto"/>
                <w:bottom w:val="none" w:sz="0" w:space="0" w:color="auto"/>
                <w:right w:val="none" w:sz="0" w:space="0" w:color="auto"/>
              </w:divBdr>
              <w:divsChild>
                <w:div w:id="180997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721628">
      <w:bodyDiv w:val="1"/>
      <w:marLeft w:val="0"/>
      <w:marRight w:val="0"/>
      <w:marTop w:val="0"/>
      <w:marBottom w:val="0"/>
      <w:divBdr>
        <w:top w:val="none" w:sz="0" w:space="0" w:color="auto"/>
        <w:left w:val="none" w:sz="0" w:space="0" w:color="auto"/>
        <w:bottom w:val="none" w:sz="0" w:space="0" w:color="auto"/>
        <w:right w:val="none" w:sz="0" w:space="0" w:color="auto"/>
      </w:divBdr>
    </w:div>
    <w:div w:id="908685899">
      <w:bodyDiv w:val="1"/>
      <w:marLeft w:val="0"/>
      <w:marRight w:val="0"/>
      <w:marTop w:val="0"/>
      <w:marBottom w:val="0"/>
      <w:divBdr>
        <w:top w:val="none" w:sz="0" w:space="0" w:color="auto"/>
        <w:left w:val="none" w:sz="0" w:space="0" w:color="auto"/>
        <w:bottom w:val="none" w:sz="0" w:space="0" w:color="auto"/>
        <w:right w:val="none" w:sz="0" w:space="0" w:color="auto"/>
      </w:divBdr>
    </w:div>
    <w:div w:id="918292371">
      <w:bodyDiv w:val="1"/>
      <w:marLeft w:val="0"/>
      <w:marRight w:val="0"/>
      <w:marTop w:val="0"/>
      <w:marBottom w:val="0"/>
      <w:divBdr>
        <w:top w:val="none" w:sz="0" w:space="0" w:color="auto"/>
        <w:left w:val="none" w:sz="0" w:space="0" w:color="auto"/>
        <w:bottom w:val="none" w:sz="0" w:space="0" w:color="auto"/>
        <w:right w:val="none" w:sz="0" w:space="0" w:color="auto"/>
      </w:divBdr>
    </w:div>
    <w:div w:id="922105077">
      <w:bodyDiv w:val="1"/>
      <w:marLeft w:val="0"/>
      <w:marRight w:val="0"/>
      <w:marTop w:val="0"/>
      <w:marBottom w:val="0"/>
      <w:divBdr>
        <w:top w:val="none" w:sz="0" w:space="0" w:color="auto"/>
        <w:left w:val="none" w:sz="0" w:space="0" w:color="auto"/>
        <w:bottom w:val="none" w:sz="0" w:space="0" w:color="auto"/>
        <w:right w:val="none" w:sz="0" w:space="0" w:color="auto"/>
      </w:divBdr>
      <w:divsChild>
        <w:div w:id="703334445">
          <w:marLeft w:val="0"/>
          <w:marRight w:val="0"/>
          <w:marTop w:val="0"/>
          <w:marBottom w:val="0"/>
          <w:divBdr>
            <w:top w:val="none" w:sz="0" w:space="0" w:color="auto"/>
            <w:left w:val="none" w:sz="0" w:space="0" w:color="auto"/>
            <w:bottom w:val="none" w:sz="0" w:space="0" w:color="auto"/>
            <w:right w:val="none" w:sz="0" w:space="0" w:color="auto"/>
          </w:divBdr>
          <w:divsChild>
            <w:div w:id="1173684825">
              <w:marLeft w:val="0"/>
              <w:marRight w:val="0"/>
              <w:marTop w:val="0"/>
              <w:marBottom w:val="0"/>
              <w:divBdr>
                <w:top w:val="none" w:sz="0" w:space="0" w:color="auto"/>
                <w:left w:val="none" w:sz="0" w:space="0" w:color="auto"/>
                <w:bottom w:val="none" w:sz="0" w:space="0" w:color="auto"/>
                <w:right w:val="none" w:sz="0" w:space="0" w:color="auto"/>
              </w:divBdr>
              <w:divsChild>
                <w:div w:id="188999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47582">
      <w:bodyDiv w:val="1"/>
      <w:marLeft w:val="0"/>
      <w:marRight w:val="0"/>
      <w:marTop w:val="0"/>
      <w:marBottom w:val="0"/>
      <w:divBdr>
        <w:top w:val="none" w:sz="0" w:space="0" w:color="auto"/>
        <w:left w:val="none" w:sz="0" w:space="0" w:color="auto"/>
        <w:bottom w:val="none" w:sz="0" w:space="0" w:color="auto"/>
        <w:right w:val="none" w:sz="0" w:space="0" w:color="auto"/>
      </w:divBdr>
      <w:divsChild>
        <w:div w:id="142671933">
          <w:marLeft w:val="0"/>
          <w:marRight w:val="0"/>
          <w:marTop w:val="0"/>
          <w:marBottom w:val="0"/>
          <w:divBdr>
            <w:top w:val="none" w:sz="0" w:space="0" w:color="auto"/>
            <w:left w:val="none" w:sz="0" w:space="0" w:color="auto"/>
            <w:bottom w:val="none" w:sz="0" w:space="0" w:color="auto"/>
            <w:right w:val="none" w:sz="0" w:space="0" w:color="auto"/>
          </w:divBdr>
          <w:divsChild>
            <w:div w:id="2145997376">
              <w:marLeft w:val="0"/>
              <w:marRight w:val="0"/>
              <w:marTop w:val="0"/>
              <w:marBottom w:val="0"/>
              <w:divBdr>
                <w:top w:val="none" w:sz="0" w:space="0" w:color="auto"/>
                <w:left w:val="none" w:sz="0" w:space="0" w:color="auto"/>
                <w:bottom w:val="none" w:sz="0" w:space="0" w:color="auto"/>
                <w:right w:val="none" w:sz="0" w:space="0" w:color="auto"/>
              </w:divBdr>
              <w:divsChild>
                <w:div w:id="23671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92597">
      <w:bodyDiv w:val="1"/>
      <w:marLeft w:val="0"/>
      <w:marRight w:val="0"/>
      <w:marTop w:val="0"/>
      <w:marBottom w:val="0"/>
      <w:divBdr>
        <w:top w:val="none" w:sz="0" w:space="0" w:color="auto"/>
        <w:left w:val="none" w:sz="0" w:space="0" w:color="auto"/>
        <w:bottom w:val="none" w:sz="0" w:space="0" w:color="auto"/>
        <w:right w:val="none" w:sz="0" w:space="0" w:color="auto"/>
      </w:divBdr>
    </w:div>
    <w:div w:id="949900242">
      <w:bodyDiv w:val="1"/>
      <w:marLeft w:val="0"/>
      <w:marRight w:val="0"/>
      <w:marTop w:val="0"/>
      <w:marBottom w:val="0"/>
      <w:divBdr>
        <w:top w:val="none" w:sz="0" w:space="0" w:color="auto"/>
        <w:left w:val="none" w:sz="0" w:space="0" w:color="auto"/>
        <w:bottom w:val="none" w:sz="0" w:space="0" w:color="auto"/>
        <w:right w:val="none" w:sz="0" w:space="0" w:color="auto"/>
      </w:divBdr>
      <w:divsChild>
        <w:div w:id="1982614501">
          <w:marLeft w:val="0"/>
          <w:marRight w:val="0"/>
          <w:marTop w:val="0"/>
          <w:marBottom w:val="0"/>
          <w:divBdr>
            <w:top w:val="none" w:sz="0" w:space="0" w:color="auto"/>
            <w:left w:val="none" w:sz="0" w:space="0" w:color="auto"/>
            <w:bottom w:val="none" w:sz="0" w:space="0" w:color="auto"/>
            <w:right w:val="none" w:sz="0" w:space="0" w:color="auto"/>
          </w:divBdr>
          <w:divsChild>
            <w:div w:id="737361744">
              <w:marLeft w:val="0"/>
              <w:marRight w:val="0"/>
              <w:marTop w:val="0"/>
              <w:marBottom w:val="0"/>
              <w:divBdr>
                <w:top w:val="none" w:sz="0" w:space="0" w:color="auto"/>
                <w:left w:val="none" w:sz="0" w:space="0" w:color="auto"/>
                <w:bottom w:val="none" w:sz="0" w:space="0" w:color="auto"/>
                <w:right w:val="none" w:sz="0" w:space="0" w:color="auto"/>
              </w:divBdr>
              <w:divsChild>
                <w:div w:id="140583986">
                  <w:marLeft w:val="0"/>
                  <w:marRight w:val="0"/>
                  <w:marTop w:val="0"/>
                  <w:marBottom w:val="0"/>
                  <w:divBdr>
                    <w:top w:val="none" w:sz="0" w:space="0" w:color="auto"/>
                    <w:left w:val="none" w:sz="0" w:space="0" w:color="auto"/>
                    <w:bottom w:val="none" w:sz="0" w:space="0" w:color="auto"/>
                    <w:right w:val="none" w:sz="0" w:space="0" w:color="auto"/>
                  </w:divBdr>
                  <w:divsChild>
                    <w:div w:id="191720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72049">
      <w:bodyDiv w:val="1"/>
      <w:marLeft w:val="0"/>
      <w:marRight w:val="0"/>
      <w:marTop w:val="0"/>
      <w:marBottom w:val="0"/>
      <w:divBdr>
        <w:top w:val="none" w:sz="0" w:space="0" w:color="auto"/>
        <w:left w:val="none" w:sz="0" w:space="0" w:color="auto"/>
        <w:bottom w:val="none" w:sz="0" w:space="0" w:color="auto"/>
        <w:right w:val="none" w:sz="0" w:space="0" w:color="auto"/>
      </w:divBdr>
      <w:divsChild>
        <w:div w:id="423959242">
          <w:marLeft w:val="0"/>
          <w:marRight w:val="0"/>
          <w:marTop w:val="0"/>
          <w:marBottom w:val="0"/>
          <w:divBdr>
            <w:top w:val="none" w:sz="0" w:space="0" w:color="auto"/>
            <w:left w:val="none" w:sz="0" w:space="0" w:color="auto"/>
            <w:bottom w:val="none" w:sz="0" w:space="0" w:color="auto"/>
            <w:right w:val="none" w:sz="0" w:space="0" w:color="auto"/>
          </w:divBdr>
          <w:divsChild>
            <w:div w:id="1681002604">
              <w:marLeft w:val="0"/>
              <w:marRight w:val="0"/>
              <w:marTop w:val="0"/>
              <w:marBottom w:val="0"/>
              <w:divBdr>
                <w:top w:val="none" w:sz="0" w:space="0" w:color="auto"/>
                <w:left w:val="none" w:sz="0" w:space="0" w:color="auto"/>
                <w:bottom w:val="none" w:sz="0" w:space="0" w:color="auto"/>
                <w:right w:val="none" w:sz="0" w:space="0" w:color="auto"/>
              </w:divBdr>
              <w:divsChild>
                <w:div w:id="56275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836841">
      <w:bodyDiv w:val="1"/>
      <w:marLeft w:val="0"/>
      <w:marRight w:val="0"/>
      <w:marTop w:val="0"/>
      <w:marBottom w:val="0"/>
      <w:divBdr>
        <w:top w:val="none" w:sz="0" w:space="0" w:color="auto"/>
        <w:left w:val="none" w:sz="0" w:space="0" w:color="auto"/>
        <w:bottom w:val="none" w:sz="0" w:space="0" w:color="auto"/>
        <w:right w:val="none" w:sz="0" w:space="0" w:color="auto"/>
      </w:divBdr>
    </w:div>
    <w:div w:id="998768897">
      <w:bodyDiv w:val="1"/>
      <w:marLeft w:val="0"/>
      <w:marRight w:val="0"/>
      <w:marTop w:val="0"/>
      <w:marBottom w:val="0"/>
      <w:divBdr>
        <w:top w:val="none" w:sz="0" w:space="0" w:color="auto"/>
        <w:left w:val="none" w:sz="0" w:space="0" w:color="auto"/>
        <w:bottom w:val="none" w:sz="0" w:space="0" w:color="auto"/>
        <w:right w:val="none" w:sz="0" w:space="0" w:color="auto"/>
      </w:divBdr>
    </w:div>
    <w:div w:id="1015963991">
      <w:bodyDiv w:val="1"/>
      <w:marLeft w:val="0"/>
      <w:marRight w:val="0"/>
      <w:marTop w:val="0"/>
      <w:marBottom w:val="0"/>
      <w:divBdr>
        <w:top w:val="none" w:sz="0" w:space="0" w:color="auto"/>
        <w:left w:val="none" w:sz="0" w:space="0" w:color="auto"/>
        <w:bottom w:val="none" w:sz="0" w:space="0" w:color="auto"/>
        <w:right w:val="none" w:sz="0" w:space="0" w:color="auto"/>
      </w:divBdr>
    </w:div>
    <w:div w:id="1017731228">
      <w:bodyDiv w:val="1"/>
      <w:marLeft w:val="0"/>
      <w:marRight w:val="0"/>
      <w:marTop w:val="0"/>
      <w:marBottom w:val="0"/>
      <w:divBdr>
        <w:top w:val="none" w:sz="0" w:space="0" w:color="auto"/>
        <w:left w:val="none" w:sz="0" w:space="0" w:color="auto"/>
        <w:bottom w:val="none" w:sz="0" w:space="0" w:color="auto"/>
        <w:right w:val="none" w:sz="0" w:space="0" w:color="auto"/>
      </w:divBdr>
      <w:divsChild>
        <w:div w:id="2081827708">
          <w:marLeft w:val="0"/>
          <w:marRight w:val="0"/>
          <w:marTop w:val="0"/>
          <w:marBottom w:val="0"/>
          <w:divBdr>
            <w:top w:val="none" w:sz="0" w:space="0" w:color="auto"/>
            <w:left w:val="none" w:sz="0" w:space="0" w:color="auto"/>
            <w:bottom w:val="none" w:sz="0" w:space="0" w:color="auto"/>
            <w:right w:val="none" w:sz="0" w:space="0" w:color="auto"/>
          </w:divBdr>
          <w:divsChild>
            <w:div w:id="245308795">
              <w:marLeft w:val="0"/>
              <w:marRight w:val="0"/>
              <w:marTop w:val="0"/>
              <w:marBottom w:val="0"/>
              <w:divBdr>
                <w:top w:val="none" w:sz="0" w:space="0" w:color="auto"/>
                <w:left w:val="none" w:sz="0" w:space="0" w:color="auto"/>
                <w:bottom w:val="none" w:sz="0" w:space="0" w:color="auto"/>
                <w:right w:val="none" w:sz="0" w:space="0" w:color="auto"/>
              </w:divBdr>
              <w:divsChild>
                <w:div w:id="46199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93982">
      <w:bodyDiv w:val="1"/>
      <w:marLeft w:val="0"/>
      <w:marRight w:val="0"/>
      <w:marTop w:val="0"/>
      <w:marBottom w:val="0"/>
      <w:divBdr>
        <w:top w:val="none" w:sz="0" w:space="0" w:color="auto"/>
        <w:left w:val="none" w:sz="0" w:space="0" w:color="auto"/>
        <w:bottom w:val="none" w:sz="0" w:space="0" w:color="auto"/>
        <w:right w:val="none" w:sz="0" w:space="0" w:color="auto"/>
      </w:divBdr>
    </w:div>
    <w:div w:id="1037120665">
      <w:bodyDiv w:val="1"/>
      <w:marLeft w:val="0"/>
      <w:marRight w:val="0"/>
      <w:marTop w:val="0"/>
      <w:marBottom w:val="0"/>
      <w:divBdr>
        <w:top w:val="none" w:sz="0" w:space="0" w:color="auto"/>
        <w:left w:val="none" w:sz="0" w:space="0" w:color="auto"/>
        <w:bottom w:val="none" w:sz="0" w:space="0" w:color="auto"/>
        <w:right w:val="none" w:sz="0" w:space="0" w:color="auto"/>
      </w:divBdr>
      <w:divsChild>
        <w:div w:id="1409764883">
          <w:marLeft w:val="0"/>
          <w:marRight w:val="0"/>
          <w:marTop w:val="0"/>
          <w:marBottom w:val="0"/>
          <w:divBdr>
            <w:top w:val="none" w:sz="0" w:space="0" w:color="auto"/>
            <w:left w:val="none" w:sz="0" w:space="0" w:color="auto"/>
            <w:bottom w:val="none" w:sz="0" w:space="0" w:color="auto"/>
            <w:right w:val="none" w:sz="0" w:space="0" w:color="auto"/>
          </w:divBdr>
          <w:divsChild>
            <w:div w:id="1976794473">
              <w:marLeft w:val="0"/>
              <w:marRight w:val="0"/>
              <w:marTop w:val="0"/>
              <w:marBottom w:val="0"/>
              <w:divBdr>
                <w:top w:val="none" w:sz="0" w:space="0" w:color="auto"/>
                <w:left w:val="none" w:sz="0" w:space="0" w:color="auto"/>
                <w:bottom w:val="none" w:sz="0" w:space="0" w:color="auto"/>
                <w:right w:val="none" w:sz="0" w:space="0" w:color="auto"/>
              </w:divBdr>
              <w:divsChild>
                <w:div w:id="106938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839543">
      <w:bodyDiv w:val="1"/>
      <w:marLeft w:val="0"/>
      <w:marRight w:val="0"/>
      <w:marTop w:val="0"/>
      <w:marBottom w:val="0"/>
      <w:divBdr>
        <w:top w:val="none" w:sz="0" w:space="0" w:color="auto"/>
        <w:left w:val="none" w:sz="0" w:space="0" w:color="auto"/>
        <w:bottom w:val="none" w:sz="0" w:space="0" w:color="auto"/>
        <w:right w:val="none" w:sz="0" w:space="0" w:color="auto"/>
      </w:divBdr>
      <w:divsChild>
        <w:div w:id="115872064">
          <w:marLeft w:val="0"/>
          <w:marRight w:val="0"/>
          <w:marTop w:val="0"/>
          <w:marBottom w:val="0"/>
          <w:divBdr>
            <w:top w:val="none" w:sz="0" w:space="0" w:color="auto"/>
            <w:left w:val="none" w:sz="0" w:space="0" w:color="auto"/>
            <w:bottom w:val="none" w:sz="0" w:space="0" w:color="auto"/>
            <w:right w:val="none" w:sz="0" w:space="0" w:color="auto"/>
          </w:divBdr>
          <w:divsChild>
            <w:div w:id="903222891">
              <w:marLeft w:val="0"/>
              <w:marRight w:val="0"/>
              <w:marTop w:val="0"/>
              <w:marBottom w:val="0"/>
              <w:divBdr>
                <w:top w:val="none" w:sz="0" w:space="0" w:color="auto"/>
                <w:left w:val="none" w:sz="0" w:space="0" w:color="auto"/>
                <w:bottom w:val="none" w:sz="0" w:space="0" w:color="auto"/>
                <w:right w:val="none" w:sz="0" w:space="0" w:color="auto"/>
              </w:divBdr>
              <w:divsChild>
                <w:div w:id="21082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83590">
      <w:bodyDiv w:val="1"/>
      <w:marLeft w:val="0"/>
      <w:marRight w:val="0"/>
      <w:marTop w:val="0"/>
      <w:marBottom w:val="0"/>
      <w:divBdr>
        <w:top w:val="none" w:sz="0" w:space="0" w:color="auto"/>
        <w:left w:val="none" w:sz="0" w:space="0" w:color="auto"/>
        <w:bottom w:val="none" w:sz="0" w:space="0" w:color="auto"/>
        <w:right w:val="none" w:sz="0" w:space="0" w:color="auto"/>
      </w:divBdr>
    </w:div>
    <w:div w:id="1078598171">
      <w:bodyDiv w:val="1"/>
      <w:marLeft w:val="0"/>
      <w:marRight w:val="0"/>
      <w:marTop w:val="0"/>
      <w:marBottom w:val="0"/>
      <w:divBdr>
        <w:top w:val="none" w:sz="0" w:space="0" w:color="auto"/>
        <w:left w:val="none" w:sz="0" w:space="0" w:color="auto"/>
        <w:bottom w:val="none" w:sz="0" w:space="0" w:color="auto"/>
        <w:right w:val="none" w:sz="0" w:space="0" w:color="auto"/>
      </w:divBdr>
      <w:divsChild>
        <w:div w:id="672608955">
          <w:marLeft w:val="0"/>
          <w:marRight w:val="0"/>
          <w:marTop w:val="0"/>
          <w:marBottom w:val="0"/>
          <w:divBdr>
            <w:top w:val="none" w:sz="0" w:space="0" w:color="auto"/>
            <w:left w:val="none" w:sz="0" w:space="0" w:color="auto"/>
            <w:bottom w:val="none" w:sz="0" w:space="0" w:color="auto"/>
            <w:right w:val="none" w:sz="0" w:space="0" w:color="auto"/>
          </w:divBdr>
          <w:divsChild>
            <w:div w:id="597324776">
              <w:marLeft w:val="0"/>
              <w:marRight w:val="0"/>
              <w:marTop w:val="0"/>
              <w:marBottom w:val="0"/>
              <w:divBdr>
                <w:top w:val="none" w:sz="0" w:space="0" w:color="auto"/>
                <w:left w:val="none" w:sz="0" w:space="0" w:color="auto"/>
                <w:bottom w:val="none" w:sz="0" w:space="0" w:color="auto"/>
                <w:right w:val="none" w:sz="0" w:space="0" w:color="auto"/>
              </w:divBdr>
              <w:divsChild>
                <w:div w:id="96531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240481">
      <w:bodyDiv w:val="1"/>
      <w:marLeft w:val="0"/>
      <w:marRight w:val="0"/>
      <w:marTop w:val="0"/>
      <w:marBottom w:val="0"/>
      <w:divBdr>
        <w:top w:val="none" w:sz="0" w:space="0" w:color="auto"/>
        <w:left w:val="none" w:sz="0" w:space="0" w:color="auto"/>
        <w:bottom w:val="none" w:sz="0" w:space="0" w:color="auto"/>
        <w:right w:val="none" w:sz="0" w:space="0" w:color="auto"/>
      </w:divBdr>
      <w:divsChild>
        <w:div w:id="1100879371">
          <w:marLeft w:val="0"/>
          <w:marRight w:val="0"/>
          <w:marTop w:val="0"/>
          <w:marBottom w:val="0"/>
          <w:divBdr>
            <w:top w:val="none" w:sz="0" w:space="0" w:color="auto"/>
            <w:left w:val="none" w:sz="0" w:space="0" w:color="auto"/>
            <w:bottom w:val="none" w:sz="0" w:space="0" w:color="auto"/>
            <w:right w:val="none" w:sz="0" w:space="0" w:color="auto"/>
          </w:divBdr>
          <w:divsChild>
            <w:div w:id="660232660">
              <w:marLeft w:val="0"/>
              <w:marRight w:val="0"/>
              <w:marTop w:val="0"/>
              <w:marBottom w:val="0"/>
              <w:divBdr>
                <w:top w:val="none" w:sz="0" w:space="0" w:color="auto"/>
                <w:left w:val="none" w:sz="0" w:space="0" w:color="auto"/>
                <w:bottom w:val="none" w:sz="0" w:space="0" w:color="auto"/>
                <w:right w:val="none" w:sz="0" w:space="0" w:color="auto"/>
              </w:divBdr>
              <w:divsChild>
                <w:div w:id="188239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289586">
      <w:bodyDiv w:val="1"/>
      <w:marLeft w:val="0"/>
      <w:marRight w:val="0"/>
      <w:marTop w:val="0"/>
      <w:marBottom w:val="0"/>
      <w:divBdr>
        <w:top w:val="none" w:sz="0" w:space="0" w:color="auto"/>
        <w:left w:val="none" w:sz="0" w:space="0" w:color="auto"/>
        <w:bottom w:val="none" w:sz="0" w:space="0" w:color="auto"/>
        <w:right w:val="none" w:sz="0" w:space="0" w:color="auto"/>
      </w:divBdr>
      <w:divsChild>
        <w:div w:id="713847534">
          <w:marLeft w:val="0"/>
          <w:marRight w:val="0"/>
          <w:marTop w:val="0"/>
          <w:marBottom w:val="0"/>
          <w:divBdr>
            <w:top w:val="none" w:sz="0" w:space="0" w:color="auto"/>
            <w:left w:val="none" w:sz="0" w:space="0" w:color="auto"/>
            <w:bottom w:val="none" w:sz="0" w:space="0" w:color="auto"/>
            <w:right w:val="none" w:sz="0" w:space="0" w:color="auto"/>
          </w:divBdr>
          <w:divsChild>
            <w:div w:id="1686635158">
              <w:marLeft w:val="0"/>
              <w:marRight w:val="0"/>
              <w:marTop w:val="0"/>
              <w:marBottom w:val="0"/>
              <w:divBdr>
                <w:top w:val="none" w:sz="0" w:space="0" w:color="auto"/>
                <w:left w:val="none" w:sz="0" w:space="0" w:color="auto"/>
                <w:bottom w:val="none" w:sz="0" w:space="0" w:color="auto"/>
                <w:right w:val="none" w:sz="0" w:space="0" w:color="auto"/>
              </w:divBdr>
              <w:divsChild>
                <w:div w:id="18645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689709">
      <w:bodyDiv w:val="1"/>
      <w:marLeft w:val="0"/>
      <w:marRight w:val="0"/>
      <w:marTop w:val="0"/>
      <w:marBottom w:val="0"/>
      <w:divBdr>
        <w:top w:val="none" w:sz="0" w:space="0" w:color="auto"/>
        <w:left w:val="none" w:sz="0" w:space="0" w:color="auto"/>
        <w:bottom w:val="none" w:sz="0" w:space="0" w:color="auto"/>
        <w:right w:val="none" w:sz="0" w:space="0" w:color="auto"/>
      </w:divBdr>
      <w:divsChild>
        <w:div w:id="307630203">
          <w:marLeft w:val="0"/>
          <w:marRight w:val="0"/>
          <w:marTop w:val="0"/>
          <w:marBottom w:val="0"/>
          <w:divBdr>
            <w:top w:val="none" w:sz="0" w:space="0" w:color="auto"/>
            <w:left w:val="none" w:sz="0" w:space="0" w:color="auto"/>
            <w:bottom w:val="none" w:sz="0" w:space="0" w:color="auto"/>
            <w:right w:val="none" w:sz="0" w:space="0" w:color="auto"/>
          </w:divBdr>
          <w:divsChild>
            <w:div w:id="975719476">
              <w:marLeft w:val="0"/>
              <w:marRight w:val="0"/>
              <w:marTop w:val="0"/>
              <w:marBottom w:val="0"/>
              <w:divBdr>
                <w:top w:val="none" w:sz="0" w:space="0" w:color="auto"/>
                <w:left w:val="none" w:sz="0" w:space="0" w:color="auto"/>
                <w:bottom w:val="none" w:sz="0" w:space="0" w:color="auto"/>
                <w:right w:val="none" w:sz="0" w:space="0" w:color="auto"/>
              </w:divBdr>
              <w:divsChild>
                <w:div w:id="9262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434520">
      <w:bodyDiv w:val="1"/>
      <w:marLeft w:val="0"/>
      <w:marRight w:val="0"/>
      <w:marTop w:val="0"/>
      <w:marBottom w:val="0"/>
      <w:divBdr>
        <w:top w:val="none" w:sz="0" w:space="0" w:color="auto"/>
        <w:left w:val="none" w:sz="0" w:space="0" w:color="auto"/>
        <w:bottom w:val="none" w:sz="0" w:space="0" w:color="auto"/>
        <w:right w:val="none" w:sz="0" w:space="0" w:color="auto"/>
      </w:divBdr>
    </w:div>
    <w:div w:id="1267424721">
      <w:bodyDiv w:val="1"/>
      <w:marLeft w:val="0"/>
      <w:marRight w:val="0"/>
      <w:marTop w:val="0"/>
      <w:marBottom w:val="0"/>
      <w:divBdr>
        <w:top w:val="none" w:sz="0" w:space="0" w:color="auto"/>
        <w:left w:val="none" w:sz="0" w:space="0" w:color="auto"/>
        <w:bottom w:val="none" w:sz="0" w:space="0" w:color="auto"/>
        <w:right w:val="none" w:sz="0" w:space="0" w:color="auto"/>
      </w:divBdr>
    </w:div>
    <w:div w:id="1318460958">
      <w:bodyDiv w:val="1"/>
      <w:marLeft w:val="0"/>
      <w:marRight w:val="0"/>
      <w:marTop w:val="0"/>
      <w:marBottom w:val="0"/>
      <w:divBdr>
        <w:top w:val="none" w:sz="0" w:space="0" w:color="auto"/>
        <w:left w:val="none" w:sz="0" w:space="0" w:color="auto"/>
        <w:bottom w:val="none" w:sz="0" w:space="0" w:color="auto"/>
        <w:right w:val="none" w:sz="0" w:space="0" w:color="auto"/>
      </w:divBdr>
      <w:divsChild>
        <w:div w:id="941381029">
          <w:marLeft w:val="0"/>
          <w:marRight w:val="0"/>
          <w:marTop w:val="0"/>
          <w:marBottom w:val="0"/>
          <w:divBdr>
            <w:top w:val="none" w:sz="0" w:space="0" w:color="auto"/>
            <w:left w:val="none" w:sz="0" w:space="0" w:color="auto"/>
            <w:bottom w:val="none" w:sz="0" w:space="0" w:color="auto"/>
            <w:right w:val="none" w:sz="0" w:space="0" w:color="auto"/>
          </w:divBdr>
          <w:divsChild>
            <w:div w:id="2112384539">
              <w:marLeft w:val="0"/>
              <w:marRight w:val="0"/>
              <w:marTop w:val="0"/>
              <w:marBottom w:val="0"/>
              <w:divBdr>
                <w:top w:val="none" w:sz="0" w:space="0" w:color="auto"/>
                <w:left w:val="none" w:sz="0" w:space="0" w:color="auto"/>
                <w:bottom w:val="none" w:sz="0" w:space="0" w:color="auto"/>
                <w:right w:val="none" w:sz="0" w:space="0" w:color="auto"/>
              </w:divBdr>
              <w:divsChild>
                <w:div w:id="158626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697187">
      <w:bodyDiv w:val="1"/>
      <w:marLeft w:val="0"/>
      <w:marRight w:val="0"/>
      <w:marTop w:val="0"/>
      <w:marBottom w:val="0"/>
      <w:divBdr>
        <w:top w:val="none" w:sz="0" w:space="0" w:color="auto"/>
        <w:left w:val="none" w:sz="0" w:space="0" w:color="auto"/>
        <w:bottom w:val="none" w:sz="0" w:space="0" w:color="auto"/>
        <w:right w:val="none" w:sz="0" w:space="0" w:color="auto"/>
      </w:divBdr>
    </w:div>
    <w:div w:id="1335108248">
      <w:bodyDiv w:val="1"/>
      <w:marLeft w:val="0"/>
      <w:marRight w:val="0"/>
      <w:marTop w:val="0"/>
      <w:marBottom w:val="0"/>
      <w:divBdr>
        <w:top w:val="none" w:sz="0" w:space="0" w:color="auto"/>
        <w:left w:val="none" w:sz="0" w:space="0" w:color="auto"/>
        <w:bottom w:val="none" w:sz="0" w:space="0" w:color="auto"/>
        <w:right w:val="none" w:sz="0" w:space="0" w:color="auto"/>
      </w:divBdr>
      <w:divsChild>
        <w:div w:id="130946538">
          <w:marLeft w:val="0"/>
          <w:marRight w:val="0"/>
          <w:marTop w:val="0"/>
          <w:marBottom w:val="0"/>
          <w:divBdr>
            <w:top w:val="none" w:sz="0" w:space="0" w:color="auto"/>
            <w:left w:val="none" w:sz="0" w:space="0" w:color="auto"/>
            <w:bottom w:val="none" w:sz="0" w:space="0" w:color="auto"/>
            <w:right w:val="none" w:sz="0" w:space="0" w:color="auto"/>
          </w:divBdr>
          <w:divsChild>
            <w:div w:id="2065106564">
              <w:marLeft w:val="0"/>
              <w:marRight w:val="0"/>
              <w:marTop w:val="0"/>
              <w:marBottom w:val="0"/>
              <w:divBdr>
                <w:top w:val="none" w:sz="0" w:space="0" w:color="auto"/>
                <w:left w:val="none" w:sz="0" w:space="0" w:color="auto"/>
                <w:bottom w:val="none" w:sz="0" w:space="0" w:color="auto"/>
                <w:right w:val="none" w:sz="0" w:space="0" w:color="auto"/>
              </w:divBdr>
              <w:divsChild>
                <w:div w:id="147852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133767">
      <w:bodyDiv w:val="1"/>
      <w:marLeft w:val="0"/>
      <w:marRight w:val="0"/>
      <w:marTop w:val="0"/>
      <w:marBottom w:val="0"/>
      <w:divBdr>
        <w:top w:val="none" w:sz="0" w:space="0" w:color="auto"/>
        <w:left w:val="none" w:sz="0" w:space="0" w:color="auto"/>
        <w:bottom w:val="none" w:sz="0" w:space="0" w:color="auto"/>
        <w:right w:val="none" w:sz="0" w:space="0" w:color="auto"/>
      </w:divBdr>
      <w:divsChild>
        <w:div w:id="1800876284">
          <w:marLeft w:val="0"/>
          <w:marRight w:val="0"/>
          <w:marTop w:val="0"/>
          <w:marBottom w:val="0"/>
          <w:divBdr>
            <w:top w:val="none" w:sz="0" w:space="0" w:color="auto"/>
            <w:left w:val="none" w:sz="0" w:space="0" w:color="auto"/>
            <w:bottom w:val="none" w:sz="0" w:space="0" w:color="auto"/>
            <w:right w:val="none" w:sz="0" w:space="0" w:color="auto"/>
          </w:divBdr>
          <w:divsChild>
            <w:div w:id="1851332812">
              <w:marLeft w:val="0"/>
              <w:marRight w:val="0"/>
              <w:marTop w:val="0"/>
              <w:marBottom w:val="0"/>
              <w:divBdr>
                <w:top w:val="none" w:sz="0" w:space="0" w:color="auto"/>
                <w:left w:val="none" w:sz="0" w:space="0" w:color="auto"/>
                <w:bottom w:val="none" w:sz="0" w:space="0" w:color="auto"/>
                <w:right w:val="none" w:sz="0" w:space="0" w:color="auto"/>
              </w:divBdr>
              <w:divsChild>
                <w:div w:id="68216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707486">
      <w:bodyDiv w:val="1"/>
      <w:marLeft w:val="0"/>
      <w:marRight w:val="0"/>
      <w:marTop w:val="0"/>
      <w:marBottom w:val="0"/>
      <w:divBdr>
        <w:top w:val="none" w:sz="0" w:space="0" w:color="auto"/>
        <w:left w:val="none" w:sz="0" w:space="0" w:color="auto"/>
        <w:bottom w:val="none" w:sz="0" w:space="0" w:color="auto"/>
        <w:right w:val="none" w:sz="0" w:space="0" w:color="auto"/>
      </w:divBdr>
    </w:div>
    <w:div w:id="1394158947">
      <w:bodyDiv w:val="1"/>
      <w:marLeft w:val="0"/>
      <w:marRight w:val="0"/>
      <w:marTop w:val="0"/>
      <w:marBottom w:val="0"/>
      <w:divBdr>
        <w:top w:val="none" w:sz="0" w:space="0" w:color="auto"/>
        <w:left w:val="none" w:sz="0" w:space="0" w:color="auto"/>
        <w:bottom w:val="none" w:sz="0" w:space="0" w:color="auto"/>
        <w:right w:val="none" w:sz="0" w:space="0" w:color="auto"/>
      </w:divBdr>
      <w:divsChild>
        <w:div w:id="532614027">
          <w:marLeft w:val="0"/>
          <w:marRight w:val="0"/>
          <w:marTop w:val="0"/>
          <w:marBottom w:val="0"/>
          <w:divBdr>
            <w:top w:val="none" w:sz="0" w:space="0" w:color="auto"/>
            <w:left w:val="none" w:sz="0" w:space="0" w:color="auto"/>
            <w:bottom w:val="none" w:sz="0" w:space="0" w:color="auto"/>
            <w:right w:val="none" w:sz="0" w:space="0" w:color="auto"/>
          </w:divBdr>
          <w:divsChild>
            <w:div w:id="534386817">
              <w:marLeft w:val="0"/>
              <w:marRight w:val="0"/>
              <w:marTop w:val="0"/>
              <w:marBottom w:val="0"/>
              <w:divBdr>
                <w:top w:val="none" w:sz="0" w:space="0" w:color="auto"/>
                <w:left w:val="none" w:sz="0" w:space="0" w:color="auto"/>
                <w:bottom w:val="none" w:sz="0" w:space="0" w:color="auto"/>
                <w:right w:val="none" w:sz="0" w:space="0" w:color="auto"/>
              </w:divBdr>
              <w:divsChild>
                <w:div w:id="14373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50485">
      <w:bodyDiv w:val="1"/>
      <w:marLeft w:val="0"/>
      <w:marRight w:val="0"/>
      <w:marTop w:val="0"/>
      <w:marBottom w:val="0"/>
      <w:divBdr>
        <w:top w:val="none" w:sz="0" w:space="0" w:color="auto"/>
        <w:left w:val="none" w:sz="0" w:space="0" w:color="auto"/>
        <w:bottom w:val="none" w:sz="0" w:space="0" w:color="auto"/>
        <w:right w:val="none" w:sz="0" w:space="0" w:color="auto"/>
      </w:divBdr>
    </w:div>
    <w:div w:id="1462267491">
      <w:bodyDiv w:val="1"/>
      <w:marLeft w:val="0"/>
      <w:marRight w:val="0"/>
      <w:marTop w:val="0"/>
      <w:marBottom w:val="0"/>
      <w:divBdr>
        <w:top w:val="none" w:sz="0" w:space="0" w:color="auto"/>
        <w:left w:val="none" w:sz="0" w:space="0" w:color="auto"/>
        <w:bottom w:val="none" w:sz="0" w:space="0" w:color="auto"/>
        <w:right w:val="none" w:sz="0" w:space="0" w:color="auto"/>
      </w:divBdr>
      <w:divsChild>
        <w:div w:id="419061412">
          <w:marLeft w:val="0"/>
          <w:marRight w:val="0"/>
          <w:marTop w:val="0"/>
          <w:marBottom w:val="0"/>
          <w:divBdr>
            <w:top w:val="none" w:sz="0" w:space="0" w:color="auto"/>
            <w:left w:val="none" w:sz="0" w:space="0" w:color="auto"/>
            <w:bottom w:val="none" w:sz="0" w:space="0" w:color="auto"/>
            <w:right w:val="none" w:sz="0" w:space="0" w:color="auto"/>
          </w:divBdr>
          <w:divsChild>
            <w:div w:id="1339773638">
              <w:marLeft w:val="0"/>
              <w:marRight w:val="0"/>
              <w:marTop w:val="0"/>
              <w:marBottom w:val="0"/>
              <w:divBdr>
                <w:top w:val="none" w:sz="0" w:space="0" w:color="auto"/>
                <w:left w:val="none" w:sz="0" w:space="0" w:color="auto"/>
                <w:bottom w:val="none" w:sz="0" w:space="0" w:color="auto"/>
                <w:right w:val="none" w:sz="0" w:space="0" w:color="auto"/>
              </w:divBdr>
              <w:divsChild>
                <w:div w:id="26627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541057">
      <w:bodyDiv w:val="1"/>
      <w:marLeft w:val="0"/>
      <w:marRight w:val="0"/>
      <w:marTop w:val="0"/>
      <w:marBottom w:val="0"/>
      <w:divBdr>
        <w:top w:val="none" w:sz="0" w:space="0" w:color="auto"/>
        <w:left w:val="none" w:sz="0" w:space="0" w:color="auto"/>
        <w:bottom w:val="none" w:sz="0" w:space="0" w:color="auto"/>
        <w:right w:val="none" w:sz="0" w:space="0" w:color="auto"/>
      </w:divBdr>
      <w:divsChild>
        <w:div w:id="1478958648">
          <w:marLeft w:val="0"/>
          <w:marRight w:val="0"/>
          <w:marTop w:val="0"/>
          <w:marBottom w:val="0"/>
          <w:divBdr>
            <w:top w:val="none" w:sz="0" w:space="0" w:color="auto"/>
            <w:left w:val="none" w:sz="0" w:space="0" w:color="auto"/>
            <w:bottom w:val="none" w:sz="0" w:space="0" w:color="auto"/>
            <w:right w:val="none" w:sz="0" w:space="0" w:color="auto"/>
          </w:divBdr>
          <w:divsChild>
            <w:div w:id="184253751">
              <w:marLeft w:val="0"/>
              <w:marRight w:val="0"/>
              <w:marTop w:val="0"/>
              <w:marBottom w:val="0"/>
              <w:divBdr>
                <w:top w:val="none" w:sz="0" w:space="0" w:color="auto"/>
                <w:left w:val="none" w:sz="0" w:space="0" w:color="auto"/>
                <w:bottom w:val="none" w:sz="0" w:space="0" w:color="auto"/>
                <w:right w:val="none" w:sz="0" w:space="0" w:color="auto"/>
              </w:divBdr>
              <w:divsChild>
                <w:div w:id="1324242954">
                  <w:marLeft w:val="0"/>
                  <w:marRight w:val="0"/>
                  <w:marTop w:val="0"/>
                  <w:marBottom w:val="0"/>
                  <w:divBdr>
                    <w:top w:val="none" w:sz="0" w:space="0" w:color="auto"/>
                    <w:left w:val="none" w:sz="0" w:space="0" w:color="auto"/>
                    <w:bottom w:val="none" w:sz="0" w:space="0" w:color="auto"/>
                    <w:right w:val="none" w:sz="0" w:space="0" w:color="auto"/>
                  </w:divBdr>
                  <w:divsChild>
                    <w:div w:id="10284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85932">
      <w:bodyDiv w:val="1"/>
      <w:marLeft w:val="0"/>
      <w:marRight w:val="0"/>
      <w:marTop w:val="0"/>
      <w:marBottom w:val="0"/>
      <w:divBdr>
        <w:top w:val="none" w:sz="0" w:space="0" w:color="auto"/>
        <w:left w:val="none" w:sz="0" w:space="0" w:color="auto"/>
        <w:bottom w:val="none" w:sz="0" w:space="0" w:color="auto"/>
        <w:right w:val="none" w:sz="0" w:space="0" w:color="auto"/>
      </w:divBdr>
      <w:divsChild>
        <w:div w:id="1406487376">
          <w:marLeft w:val="0"/>
          <w:marRight w:val="0"/>
          <w:marTop w:val="0"/>
          <w:marBottom w:val="0"/>
          <w:divBdr>
            <w:top w:val="none" w:sz="0" w:space="0" w:color="auto"/>
            <w:left w:val="none" w:sz="0" w:space="0" w:color="auto"/>
            <w:bottom w:val="none" w:sz="0" w:space="0" w:color="auto"/>
            <w:right w:val="none" w:sz="0" w:space="0" w:color="auto"/>
          </w:divBdr>
          <w:divsChild>
            <w:div w:id="2145660737">
              <w:marLeft w:val="0"/>
              <w:marRight w:val="0"/>
              <w:marTop w:val="0"/>
              <w:marBottom w:val="0"/>
              <w:divBdr>
                <w:top w:val="none" w:sz="0" w:space="0" w:color="auto"/>
                <w:left w:val="none" w:sz="0" w:space="0" w:color="auto"/>
                <w:bottom w:val="none" w:sz="0" w:space="0" w:color="auto"/>
                <w:right w:val="none" w:sz="0" w:space="0" w:color="auto"/>
              </w:divBdr>
              <w:divsChild>
                <w:div w:id="88710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97494">
      <w:bodyDiv w:val="1"/>
      <w:marLeft w:val="0"/>
      <w:marRight w:val="0"/>
      <w:marTop w:val="0"/>
      <w:marBottom w:val="0"/>
      <w:divBdr>
        <w:top w:val="none" w:sz="0" w:space="0" w:color="auto"/>
        <w:left w:val="none" w:sz="0" w:space="0" w:color="auto"/>
        <w:bottom w:val="none" w:sz="0" w:space="0" w:color="auto"/>
        <w:right w:val="none" w:sz="0" w:space="0" w:color="auto"/>
      </w:divBdr>
    </w:div>
    <w:div w:id="1549144246">
      <w:bodyDiv w:val="1"/>
      <w:marLeft w:val="0"/>
      <w:marRight w:val="0"/>
      <w:marTop w:val="0"/>
      <w:marBottom w:val="0"/>
      <w:divBdr>
        <w:top w:val="none" w:sz="0" w:space="0" w:color="auto"/>
        <w:left w:val="none" w:sz="0" w:space="0" w:color="auto"/>
        <w:bottom w:val="none" w:sz="0" w:space="0" w:color="auto"/>
        <w:right w:val="none" w:sz="0" w:space="0" w:color="auto"/>
      </w:divBdr>
    </w:div>
    <w:div w:id="1630091466">
      <w:bodyDiv w:val="1"/>
      <w:marLeft w:val="0"/>
      <w:marRight w:val="0"/>
      <w:marTop w:val="0"/>
      <w:marBottom w:val="0"/>
      <w:divBdr>
        <w:top w:val="none" w:sz="0" w:space="0" w:color="auto"/>
        <w:left w:val="none" w:sz="0" w:space="0" w:color="auto"/>
        <w:bottom w:val="none" w:sz="0" w:space="0" w:color="auto"/>
        <w:right w:val="none" w:sz="0" w:space="0" w:color="auto"/>
      </w:divBdr>
    </w:div>
    <w:div w:id="1631550770">
      <w:bodyDiv w:val="1"/>
      <w:marLeft w:val="0"/>
      <w:marRight w:val="0"/>
      <w:marTop w:val="0"/>
      <w:marBottom w:val="0"/>
      <w:divBdr>
        <w:top w:val="none" w:sz="0" w:space="0" w:color="auto"/>
        <w:left w:val="none" w:sz="0" w:space="0" w:color="auto"/>
        <w:bottom w:val="none" w:sz="0" w:space="0" w:color="auto"/>
        <w:right w:val="none" w:sz="0" w:space="0" w:color="auto"/>
      </w:divBdr>
    </w:div>
    <w:div w:id="1715619570">
      <w:bodyDiv w:val="1"/>
      <w:marLeft w:val="0"/>
      <w:marRight w:val="0"/>
      <w:marTop w:val="0"/>
      <w:marBottom w:val="0"/>
      <w:divBdr>
        <w:top w:val="none" w:sz="0" w:space="0" w:color="auto"/>
        <w:left w:val="none" w:sz="0" w:space="0" w:color="auto"/>
        <w:bottom w:val="none" w:sz="0" w:space="0" w:color="auto"/>
        <w:right w:val="none" w:sz="0" w:space="0" w:color="auto"/>
      </w:divBdr>
    </w:div>
    <w:div w:id="1736125894">
      <w:bodyDiv w:val="1"/>
      <w:marLeft w:val="0"/>
      <w:marRight w:val="0"/>
      <w:marTop w:val="0"/>
      <w:marBottom w:val="0"/>
      <w:divBdr>
        <w:top w:val="none" w:sz="0" w:space="0" w:color="auto"/>
        <w:left w:val="none" w:sz="0" w:space="0" w:color="auto"/>
        <w:bottom w:val="none" w:sz="0" w:space="0" w:color="auto"/>
        <w:right w:val="none" w:sz="0" w:space="0" w:color="auto"/>
      </w:divBdr>
      <w:divsChild>
        <w:div w:id="1233347153">
          <w:marLeft w:val="0"/>
          <w:marRight w:val="0"/>
          <w:marTop w:val="0"/>
          <w:marBottom w:val="0"/>
          <w:divBdr>
            <w:top w:val="none" w:sz="0" w:space="0" w:color="auto"/>
            <w:left w:val="none" w:sz="0" w:space="0" w:color="auto"/>
            <w:bottom w:val="none" w:sz="0" w:space="0" w:color="auto"/>
            <w:right w:val="none" w:sz="0" w:space="0" w:color="auto"/>
          </w:divBdr>
          <w:divsChild>
            <w:div w:id="237641612">
              <w:marLeft w:val="0"/>
              <w:marRight w:val="0"/>
              <w:marTop w:val="0"/>
              <w:marBottom w:val="0"/>
              <w:divBdr>
                <w:top w:val="none" w:sz="0" w:space="0" w:color="auto"/>
                <w:left w:val="none" w:sz="0" w:space="0" w:color="auto"/>
                <w:bottom w:val="none" w:sz="0" w:space="0" w:color="auto"/>
                <w:right w:val="none" w:sz="0" w:space="0" w:color="auto"/>
              </w:divBdr>
              <w:divsChild>
                <w:div w:id="1810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338843">
      <w:bodyDiv w:val="1"/>
      <w:marLeft w:val="0"/>
      <w:marRight w:val="0"/>
      <w:marTop w:val="0"/>
      <w:marBottom w:val="0"/>
      <w:divBdr>
        <w:top w:val="none" w:sz="0" w:space="0" w:color="auto"/>
        <w:left w:val="none" w:sz="0" w:space="0" w:color="auto"/>
        <w:bottom w:val="none" w:sz="0" w:space="0" w:color="auto"/>
        <w:right w:val="none" w:sz="0" w:space="0" w:color="auto"/>
      </w:divBdr>
      <w:divsChild>
        <w:div w:id="971986879">
          <w:marLeft w:val="0"/>
          <w:marRight w:val="0"/>
          <w:marTop w:val="0"/>
          <w:marBottom w:val="0"/>
          <w:divBdr>
            <w:top w:val="none" w:sz="0" w:space="0" w:color="auto"/>
            <w:left w:val="none" w:sz="0" w:space="0" w:color="auto"/>
            <w:bottom w:val="none" w:sz="0" w:space="0" w:color="auto"/>
            <w:right w:val="none" w:sz="0" w:space="0" w:color="auto"/>
          </w:divBdr>
          <w:divsChild>
            <w:div w:id="171071139">
              <w:marLeft w:val="0"/>
              <w:marRight w:val="0"/>
              <w:marTop w:val="0"/>
              <w:marBottom w:val="0"/>
              <w:divBdr>
                <w:top w:val="none" w:sz="0" w:space="0" w:color="auto"/>
                <w:left w:val="none" w:sz="0" w:space="0" w:color="auto"/>
                <w:bottom w:val="none" w:sz="0" w:space="0" w:color="auto"/>
                <w:right w:val="none" w:sz="0" w:space="0" w:color="auto"/>
              </w:divBdr>
              <w:divsChild>
                <w:div w:id="128672949">
                  <w:marLeft w:val="0"/>
                  <w:marRight w:val="0"/>
                  <w:marTop w:val="0"/>
                  <w:marBottom w:val="0"/>
                  <w:divBdr>
                    <w:top w:val="none" w:sz="0" w:space="0" w:color="auto"/>
                    <w:left w:val="none" w:sz="0" w:space="0" w:color="auto"/>
                    <w:bottom w:val="none" w:sz="0" w:space="0" w:color="auto"/>
                    <w:right w:val="none" w:sz="0" w:space="0" w:color="auto"/>
                  </w:divBdr>
                  <w:divsChild>
                    <w:div w:id="177709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405670">
      <w:bodyDiv w:val="1"/>
      <w:marLeft w:val="0"/>
      <w:marRight w:val="0"/>
      <w:marTop w:val="0"/>
      <w:marBottom w:val="0"/>
      <w:divBdr>
        <w:top w:val="none" w:sz="0" w:space="0" w:color="auto"/>
        <w:left w:val="none" w:sz="0" w:space="0" w:color="auto"/>
        <w:bottom w:val="none" w:sz="0" w:space="0" w:color="auto"/>
        <w:right w:val="none" w:sz="0" w:space="0" w:color="auto"/>
      </w:divBdr>
    </w:div>
    <w:div w:id="1806774087">
      <w:bodyDiv w:val="1"/>
      <w:marLeft w:val="0"/>
      <w:marRight w:val="0"/>
      <w:marTop w:val="0"/>
      <w:marBottom w:val="0"/>
      <w:divBdr>
        <w:top w:val="none" w:sz="0" w:space="0" w:color="auto"/>
        <w:left w:val="none" w:sz="0" w:space="0" w:color="auto"/>
        <w:bottom w:val="none" w:sz="0" w:space="0" w:color="auto"/>
        <w:right w:val="none" w:sz="0" w:space="0" w:color="auto"/>
      </w:divBdr>
      <w:divsChild>
        <w:div w:id="934435732">
          <w:marLeft w:val="0"/>
          <w:marRight w:val="0"/>
          <w:marTop w:val="0"/>
          <w:marBottom w:val="0"/>
          <w:divBdr>
            <w:top w:val="none" w:sz="0" w:space="0" w:color="auto"/>
            <w:left w:val="none" w:sz="0" w:space="0" w:color="auto"/>
            <w:bottom w:val="none" w:sz="0" w:space="0" w:color="auto"/>
            <w:right w:val="none" w:sz="0" w:space="0" w:color="auto"/>
          </w:divBdr>
          <w:divsChild>
            <w:div w:id="981271173">
              <w:marLeft w:val="0"/>
              <w:marRight w:val="0"/>
              <w:marTop w:val="0"/>
              <w:marBottom w:val="0"/>
              <w:divBdr>
                <w:top w:val="none" w:sz="0" w:space="0" w:color="auto"/>
                <w:left w:val="none" w:sz="0" w:space="0" w:color="auto"/>
                <w:bottom w:val="none" w:sz="0" w:space="0" w:color="auto"/>
                <w:right w:val="none" w:sz="0" w:space="0" w:color="auto"/>
              </w:divBdr>
              <w:divsChild>
                <w:div w:id="159581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833501">
      <w:bodyDiv w:val="1"/>
      <w:marLeft w:val="0"/>
      <w:marRight w:val="0"/>
      <w:marTop w:val="0"/>
      <w:marBottom w:val="0"/>
      <w:divBdr>
        <w:top w:val="none" w:sz="0" w:space="0" w:color="auto"/>
        <w:left w:val="none" w:sz="0" w:space="0" w:color="auto"/>
        <w:bottom w:val="none" w:sz="0" w:space="0" w:color="auto"/>
        <w:right w:val="none" w:sz="0" w:space="0" w:color="auto"/>
      </w:divBdr>
      <w:divsChild>
        <w:div w:id="984241961">
          <w:marLeft w:val="0"/>
          <w:marRight w:val="0"/>
          <w:marTop w:val="0"/>
          <w:marBottom w:val="0"/>
          <w:divBdr>
            <w:top w:val="none" w:sz="0" w:space="0" w:color="auto"/>
            <w:left w:val="none" w:sz="0" w:space="0" w:color="auto"/>
            <w:bottom w:val="none" w:sz="0" w:space="0" w:color="auto"/>
            <w:right w:val="none" w:sz="0" w:space="0" w:color="auto"/>
          </w:divBdr>
          <w:divsChild>
            <w:div w:id="2031295905">
              <w:marLeft w:val="0"/>
              <w:marRight w:val="0"/>
              <w:marTop w:val="0"/>
              <w:marBottom w:val="0"/>
              <w:divBdr>
                <w:top w:val="none" w:sz="0" w:space="0" w:color="auto"/>
                <w:left w:val="none" w:sz="0" w:space="0" w:color="auto"/>
                <w:bottom w:val="none" w:sz="0" w:space="0" w:color="auto"/>
                <w:right w:val="none" w:sz="0" w:space="0" w:color="auto"/>
              </w:divBdr>
              <w:divsChild>
                <w:div w:id="52883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592795">
      <w:bodyDiv w:val="1"/>
      <w:marLeft w:val="0"/>
      <w:marRight w:val="0"/>
      <w:marTop w:val="0"/>
      <w:marBottom w:val="0"/>
      <w:divBdr>
        <w:top w:val="none" w:sz="0" w:space="0" w:color="auto"/>
        <w:left w:val="none" w:sz="0" w:space="0" w:color="auto"/>
        <w:bottom w:val="none" w:sz="0" w:space="0" w:color="auto"/>
        <w:right w:val="none" w:sz="0" w:space="0" w:color="auto"/>
      </w:divBdr>
      <w:divsChild>
        <w:div w:id="1294870430">
          <w:marLeft w:val="0"/>
          <w:marRight w:val="0"/>
          <w:marTop w:val="0"/>
          <w:marBottom w:val="0"/>
          <w:divBdr>
            <w:top w:val="none" w:sz="0" w:space="0" w:color="auto"/>
            <w:left w:val="none" w:sz="0" w:space="0" w:color="auto"/>
            <w:bottom w:val="none" w:sz="0" w:space="0" w:color="auto"/>
            <w:right w:val="none" w:sz="0" w:space="0" w:color="auto"/>
          </w:divBdr>
          <w:divsChild>
            <w:div w:id="102650170">
              <w:marLeft w:val="0"/>
              <w:marRight w:val="0"/>
              <w:marTop w:val="0"/>
              <w:marBottom w:val="0"/>
              <w:divBdr>
                <w:top w:val="none" w:sz="0" w:space="0" w:color="auto"/>
                <w:left w:val="none" w:sz="0" w:space="0" w:color="auto"/>
                <w:bottom w:val="none" w:sz="0" w:space="0" w:color="auto"/>
                <w:right w:val="none" w:sz="0" w:space="0" w:color="auto"/>
              </w:divBdr>
              <w:divsChild>
                <w:div w:id="119453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582685">
      <w:bodyDiv w:val="1"/>
      <w:marLeft w:val="0"/>
      <w:marRight w:val="0"/>
      <w:marTop w:val="0"/>
      <w:marBottom w:val="0"/>
      <w:divBdr>
        <w:top w:val="none" w:sz="0" w:space="0" w:color="auto"/>
        <w:left w:val="none" w:sz="0" w:space="0" w:color="auto"/>
        <w:bottom w:val="none" w:sz="0" w:space="0" w:color="auto"/>
        <w:right w:val="none" w:sz="0" w:space="0" w:color="auto"/>
      </w:divBdr>
    </w:div>
    <w:div w:id="1891652197">
      <w:bodyDiv w:val="1"/>
      <w:marLeft w:val="0"/>
      <w:marRight w:val="0"/>
      <w:marTop w:val="0"/>
      <w:marBottom w:val="0"/>
      <w:divBdr>
        <w:top w:val="none" w:sz="0" w:space="0" w:color="auto"/>
        <w:left w:val="none" w:sz="0" w:space="0" w:color="auto"/>
        <w:bottom w:val="none" w:sz="0" w:space="0" w:color="auto"/>
        <w:right w:val="none" w:sz="0" w:space="0" w:color="auto"/>
      </w:divBdr>
      <w:divsChild>
        <w:div w:id="45303375">
          <w:marLeft w:val="0"/>
          <w:marRight w:val="0"/>
          <w:marTop w:val="0"/>
          <w:marBottom w:val="0"/>
          <w:divBdr>
            <w:top w:val="none" w:sz="0" w:space="0" w:color="auto"/>
            <w:left w:val="none" w:sz="0" w:space="0" w:color="auto"/>
            <w:bottom w:val="none" w:sz="0" w:space="0" w:color="auto"/>
            <w:right w:val="none" w:sz="0" w:space="0" w:color="auto"/>
          </w:divBdr>
          <w:divsChild>
            <w:div w:id="1134323893">
              <w:marLeft w:val="0"/>
              <w:marRight w:val="0"/>
              <w:marTop w:val="0"/>
              <w:marBottom w:val="0"/>
              <w:divBdr>
                <w:top w:val="none" w:sz="0" w:space="0" w:color="auto"/>
                <w:left w:val="none" w:sz="0" w:space="0" w:color="auto"/>
                <w:bottom w:val="none" w:sz="0" w:space="0" w:color="auto"/>
                <w:right w:val="none" w:sz="0" w:space="0" w:color="auto"/>
              </w:divBdr>
              <w:divsChild>
                <w:div w:id="165285567">
                  <w:marLeft w:val="0"/>
                  <w:marRight w:val="0"/>
                  <w:marTop w:val="0"/>
                  <w:marBottom w:val="0"/>
                  <w:divBdr>
                    <w:top w:val="none" w:sz="0" w:space="0" w:color="auto"/>
                    <w:left w:val="none" w:sz="0" w:space="0" w:color="auto"/>
                    <w:bottom w:val="none" w:sz="0" w:space="0" w:color="auto"/>
                    <w:right w:val="none" w:sz="0" w:space="0" w:color="auto"/>
                  </w:divBdr>
                </w:div>
              </w:divsChild>
            </w:div>
            <w:div w:id="611403819">
              <w:marLeft w:val="0"/>
              <w:marRight w:val="0"/>
              <w:marTop w:val="0"/>
              <w:marBottom w:val="0"/>
              <w:divBdr>
                <w:top w:val="none" w:sz="0" w:space="0" w:color="auto"/>
                <w:left w:val="none" w:sz="0" w:space="0" w:color="auto"/>
                <w:bottom w:val="none" w:sz="0" w:space="0" w:color="auto"/>
                <w:right w:val="none" w:sz="0" w:space="0" w:color="auto"/>
              </w:divBdr>
              <w:divsChild>
                <w:div w:id="556940129">
                  <w:marLeft w:val="0"/>
                  <w:marRight w:val="0"/>
                  <w:marTop w:val="0"/>
                  <w:marBottom w:val="0"/>
                  <w:divBdr>
                    <w:top w:val="none" w:sz="0" w:space="0" w:color="auto"/>
                    <w:left w:val="none" w:sz="0" w:space="0" w:color="auto"/>
                    <w:bottom w:val="none" w:sz="0" w:space="0" w:color="auto"/>
                    <w:right w:val="none" w:sz="0" w:space="0" w:color="auto"/>
                  </w:divBdr>
                </w:div>
              </w:divsChild>
            </w:div>
            <w:div w:id="347486121">
              <w:marLeft w:val="0"/>
              <w:marRight w:val="0"/>
              <w:marTop w:val="0"/>
              <w:marBottom w:val="0"/>
              <w:divBdr>
                <w:top w:val="none" w:sz="0" w:space="0" w:color="auto"/>
                <w:left w:val="none" w:sz="0" w:space="0" w:color="auto"/>
                <w:bottom w:val="none" w:sz="0" w:space="0" w:color="auto"/>
                <w:right w:val="none" w:sz="0" w:space="0" w:color="auto"/>
              </w:divBdr>
              <w:divsChild>
                <w:div w:id="1124884203">
                  <w:marLeft w:val="0"/>
                  <w:marRight w:val="0"/>
                  <w:marTop w:val="0"/>
                  <w:marBottom w:val="0"/>
                  <w:divBdr>
                    <w:top w:val="none" w:sz="0" w:space="0" w:color="auto"/>
                    <w:left w:val="none" w:sz="0" w:space="0" w:color="auto"/>
                    <w:bottom w:val="none" w:sz="0" w:space="0" w:color="auto"/>
                    <w:right w:val="none" w:sz="0" w:space="0" w:color="auto"/>
                  </w:divBdr>
                </w:div>
              </w:divsChild>
            </w:div>
            <w:div w:id="1639608577">
              <w:marLeft w:val="0"/>
              <w:marRight w:val="0"/>
              <w:marTop w:val="0"/>
              <w:marBottom w:val="0"/>
              <w:divBdr>
                <w:top w:val="none" w:sz="0" w:space="0" w:color="auto"/>
                <w:left w:val="none" w:sz="0" w:space="0" w:color="auto"/>
                <w:bottom w:val="none" w:sz="0" w:space="0" w:color="auto"/>
                <w:right w:val="none" w:sz="0" w:space="0" w:color="auto"/>
              </w:divBdr>
              <w:divsChild>
                <w:div w:id="1848055265">
                  <w:marLeft w:val="0"/>
                  <w:marRight w:val="0"/>
                  <w:marTop w:val="0"/>
                  <w:marBottom w:val="0"/>
                  <w:divBdr>
                    <w:top w:val="none" w:sz="0" w:space="0" w:color="auto"/>
                    <w:left w:val="none" w:sz="0" w:space="0" w:color="auto"/>
                    <w:bottom w:val="none" w:sz="0" w:space="0" w:color="auto"/>
                    <w:right w:val="none" w:sz="0" w:space="0" w:color="auto"/>
                  </w:divBdr>
                </w:div>
              </w:divsChild>
            </w:div>
            <w:div w:id="460390857">
              <w:marLeft w:val="0"/>
              <w:marRight w:val="0"/>
              <w:marTop w:val="0"/>
              <w:marBottom w:val="0"/>
              <w:divBdr>
                <w:top w:val="none" w:sz="0" w:space="0" w:color="auto"/>
                <w:left w:val="none" w:sz="0" w:space="0" w:color="auto"/>
                <w:bottom w:val="none" w:sz="0" w:space="0" w:color="auto"/>
                <w:right w:val="none" w:sz="0" w:space="0" w:color="auto"/>
              </w:divBdr>
              <w:divsChild>
                <w:div w:id="165887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211338">
      <w:bodyDiv w:val="1"/>
      <w:marLeft w:val="0"/>
      <w:marRight w:val="0"/>
      <w:marTop w:val="0"/>
      <w:marBottom w:val="0"/>
      <w:divBdr>
        <w:top w:val="none" w:sz="0" w:space="0" w:color="auto"/>
        <w:left w:val="none" w:sz="0" w:space="0" w:color="auto"/>
        <w:bottom w:val="none" w:sz="0" w:space="0" w:color="auto"/>
        <w:right w:val="none" w:sz="0" w:space="0" w:color="auto"/>
      </w:divBdr>
    </w:div>
    <w:div w:id="1946617601">
      <w:bodyDiv w:val="1"/>
      <w:marLeft w:val="0"/>
      <w:marRight w:val="0"/>
      <w:marTop w:val="0"/>
      <w:marBottom w:val="0"/>
      <w:divBdr>
        <w:top w:val="none" w:sz="0" w:space="0" w:color="auto"/>
        <w:left w:val="none" w:sz="0" w:space="0" w:color="auto"/>
        <w:bottom w:val="none" w:sz="0" w:space="0" w:color="auto"/>
        <w:right w:val="none" w:sz="0" w:space="0" w:color="auto"/>
      </w:divBdr>
    </w:div>
    <w:div w:id="1989624203">
      <w:bodyDiv w:val="1"/>
      <w:marLeft w:val="0"/>
      <w:marRight w:val="0"/>
      <w:marTop w:val="0"/>
      <w:marBottom w:val="0"/>
      <w:divBdr>
        <w:top w:val="none" w:sz="0" w:space="0" w:color="auto"/>
        <w:left w:val="none" w:sz="0" w:space="0" w:color="auto"/>
        <w:bottom w:val="none" w:sz="0" w:space="0" w:color="auto"/>
        <w:right w:val="none" w:sz="0" w:space="0" w:color="auto"/>
      </w:divBdr>
    </w:div>
    <w:div w:id="1996955910">
      <w:bodyDiv w:val="1"/>
      <w:marLeft w:val="0"/>
      <w:marRight w:val="0"/>
      <w:marTop w:val="0"/>
      <w:marBottom w:val="0"/>
      <w:divBdr>
        <w:top w:val="none" w:sz="0" w:space="0" w:color="auto"/>
        <w:left w:val="none" w:sz="0" w:space="0" w:color="auto"/>
        <w:bottom w:val="none" w:sz="0" w:space="0" w:color="auto"/>
        <w:right w:val="none" w:sz="0" w:space="0" w:color="auto"/>
      </w:divBdr>
      <w:divsChild>
        <w:div w:id="670761196">
          <w:marLeft w:val="0"/>
          <w:marRight w:val="0"/>
          <w:marTop w:val="0"/>
          <w:marBottom w:val="0"/>
          <w:divBdr>
            <w:top w:val="none" w:sz="0" w:space="0" w:color="auto"/>
            <w:left w:val="none" w:sz="0" w:space="0" w:color="auto"/>
            <w:bottom w:val="none" w:sz="0" w:space="0" w:color="auto"/>
            <w:right w:val="none" w:sz="0" w:space="0" w:color="auto"/>
          </w:divBdr>
          <w:divsChild>
            <w:div w:id="1196846169">
              <w:marLeft w:val="0"/>
              <w:marRight w:val="0"/>
              <w:marTop w:val="0"/>
              <w:marBottom w:val="0"/>
              <w:divBdr>
                <w:top w:val="none" w:sz="0" w:space="0" w:color="auto"/>
                <w:left w:val="none" w:sz="0" w:space="0" w:color="auto"/>
                <w:bottom w:val="none" w:sz="0" w:space="0" w:color="auto"/>
                <w:right w:val="none" w:sz="0" w:space="0" w:color="auto"/>
              </w:divBdr>
              <w:divsChild>
                <w:div w:id="482812869">
                  <w:marLeft w:val="0"/>
                  <w:marRight w:val="0"/>
                  <w:marTop w:val="0"/>
                  <w:marBottom w:val="0"/>
                  <w:divBdr>
                    <w:top w:val="none" w:sz="0" w:space="0" w:color="auto"/>
                    <w:left w:val="none" w:sz="0" w:space="0" w:color="auto"/>
                    <w:bottom w:val="none" w:sz="0" w:space="0" w:color="auto"/>
                    <w:right w:val="none" w:sz="0" w:space="0" w:color="auto"/>
                  </w:divBdr>
                  <w:divsChild>
                    <w:div w:id="3955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160121">
      <w:bodyDiv w:val="1"/>
      <w:marLeft w:val="0"/>
      <w:marRight w:val="0"/>
      <w:marTop w:val="0"/>
      <w:marBottom w:val="0"/>
      <w:divBdr>
        <w:top w:val="none" w:sz="0" w:space="0" w:color="auto"/>
        <w:left w:val="none" w:sz="0" w:space="0" w:color="auto"/>
        <w:bottom w:val="none" w:sz="0" w:space="0" w:color="auto"/>
        <w:right w:val="none" w:sz="0" w:space="0" w:color="auto"/>
      </w:divBdr>
      <w:divsChild>
        <w:div w:id="939338501">
          <w:marLeft w:val="0"/>
          <w:marRight w:val="0"/>
          <w:marTop w:val="0"/>
          <w:marBottom w:val="0"/>
          <w:divBdr>
            <w:top w:val="none" w:sz="0" w:space="0" w:color="auto"/>
            <w:left w:val="none" w:sz="0" w:space="0" w:color="auto"/>
            <w:bottom w:val="none" w:sz="0" w:space="0" w:color="auto"/>
            <w:right w:val="none" w:sz="0" w:space="0" w:color="auto"/>
          </w:divBdr>
          <w:divsChild>
            <w:div w:id="356736505">
              <w:marLeft w:val="0"/>
              <w:marRight w:val="0"/>
              <w:marTop w:val="0"/>
              <w:marBottom w:val="0"/>
              <w:divBdr>
                <w:top w:val="none" w:sz="0" w:space="0" w:color="auto"/>
                <w:left w:val="none" w:sz="0" w:space="0" w:color="auto"/>
                <w:bottom w:val="none" w:sz="0" w:space="0" w:color="auto"/>
                <w:right w:val="none" w:sz="0" w:space="0" w:color="auto"/>
              </w:divBdr>
              <w:divsChild>
                <w:div w:id="105488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91754">
      <w:bodyDiv w:val="1"/>
      <w:marLeft w:val="0"/>
      <w:marRight w:val="0"/>
      <w:marTop w:val="0"/>
      <w:marBottom w:val="0"/>
      <w:divBdr>
        <w:top w:val="none" w:sz="0" w:space="0" w:color="auto"/>
        <w:left w:val="none" w:sz="0" w:space="0" w:color="auto"/>
        <w:bottom w:val="none" w:sz="0" w:space="0" w:color="auto"/>
        <w:right w:val="none" w:sz="0" w:space="0" w:color="auto"/>
      </w:divBdr>
    </w:div>
    <w:div w:id="2030375949">
      <w:bodyDiv w:val="1"/>
      <w:marLeft w:val="0"/>
      <w:marRight w:val="0"/>
      <w:marTop w:val="0"/>
      <w:marBottom w:val="0"/>
      <w:divBdr>
        <w:top w:val="none" w:sz="0" w:space="0" w:color="auto"/>
        <w:left w:val="none" w:sz="0" w:space="0" w:color="auto"/>
        <w:bottom w:val="none" w:sz="0" w:space="0" w:color="auto"/>
        <w:right w:val="none" w:sz="0" w:space="0" w:color="auto"/>
      </w:divBdr>
    </w:div>
    <w:div w:id="2053655537">
      <w:bodyDiv w:val="1"/>
      <w:marLeft w:val="0"/>
      <w:marRight w:val="0"/>
      <w:marTop w:val="0"/>
      <w:marBottom w:val="0"/>
      <w:divBdr>
        <w:top w:val="none" w:sz="0" w:space="0" w:color="auto"/>
        <w:left w:val="none" w:sz="0" w:space="0" w:color="auto"/>
        <w:bottom w:val="none" w:sz="0" w:space="0" w:color="auto"/>
        <w:right w:val="none" w:sz="0" w:space="0" w:color="auto"/>
      </w:divBdr>
      <w:divsChild>
        <w:div w:id="1120103952">
          <w:marLeft w:val="0"/>
          <w:marRight w:val="0"/>
          <w:marTop w:val="0"/>
          <w:marBottom w:val="0"/>
          <w:divBdr>
            <w:top w:val="none" w:sz="0" w:space="0" w:color="auto"/>
            <w:left w:val="none" w:sz="0" w:space="0" w:color="auto"/>
            <w:bottom w:val="none" w:sz="0" w:space="0" w:color="auto"/>
            <w:right w:val="none" w:sz="0" w:space="0" w:color="auto"/>
          </w:divBdr>
          <w:divsChild>
            <w:div w:id="506793159">
              <w:marLeft w:val="0"/>
              <w:marRight w:val="0"/>
              <w:marTop w:val="0"/>
              <w:marBottom w:val="0"/>
              <w:divBdr>
                <w:top w:val="none" w:sz="0" w:space="0" w:color="auto"/>
                <w:left w:val="none" w:sz="0" w:space="0" w:color="auto"/>
                <w:bottom w:val="none" w:sz="0" w:space="0" w:color="auto"/>
                <w:right w:val="none" w:sz="0" w:space="0" w:color="auto"/>
              </w:divBdr>
              <w:divsChild>
                <w:div w:id="14203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07567">
      <w:bodyDiv w:val="1"/>
      <w:marLeft w:val="0"/>
      <w:marRight w:val="0"/>
      <w:marTop w:val="0"/>
      <w:marBottom w:val="0"/>
      <w:divBdr>
        <w:top w:val="none" w:sz="0" w:space="0" w:color="auto"/>
        <w:left w:val="none" w:sz="0" w:space="0" w:color="auto"/>
        <w:bottom w:val="none" w:sz="0" w:space="0" w:color="auto"/>
        <w:right w:val="none" w:sz="0" w:space="0" w:color="auto"/>
      </w:divBdr>
    </w:div>
    <w:div w:id="2095778033">
      <w:bodyDiv w:val="1"/>
      <w:marLeft w:val="0"/>
      <w:marRight w:val="0"/>
      <w:marTop w:val="0"/>
      <w:marBottom w:val="0"/>
      <w:divBdr>
        <w:top w:val="none" w:sz="0" w:space="0" w:color="auto"/>
        <w:left w:val="none" w:sz="0" w:space="0" w:color="auto"/>
        <w:bottom w:val="none" w:sz="0" w:space="0" w:color="auto"/>
        <w:right w:val="none" w:sz="0" w:space="0" w:color="auto"/>
      </w:divBdr>
    </w:div>
    <w:div w:id="2115251274">
      <w:bodyDiv w:val="1"/>
      <w:marLeft w:val="0"/>
      <w:marRight w:val="0"/>
      <w:marTop w:val="0"/>
      <w:marBottom w:val="0"/>
      <w:divBdr>
        <w:top w:val="none" w:sz="0" w:space="0" w:color="auto"/>
        <w:left w:val="none" w:sz="0" w:space="0" w:color="auto"/>
        <w:bottom w:val="none" w:sz="0" w:space="0" w:color="auto"/>
        <w:right w:val="none" w:sz="0" w:space="0" w:color="auto"/>
      </w:divBdr>
      <w:divsChild>
        <w:div w:id="1414087334">
          <w:marLeft w:val="0"/>
          <w:marRight w:val="0"/>
          <w:marTop w:val="0"/>
          <w:marBottom w:val="0"/>
          <w:divBdr>
            <w:top w:val="none" w:sz="0" w:space="0" w:color="auto"/>
            <w:left w:val="none" w:sz="0" w:space="0" w:color="auto"/>
            <w:bottom w:val="none" w:sz="0" w:space="0" w:color="auto"/>
            <w:right w:val="none" w:sz="0" w:space="0" w:color="auto"/>
          </w:divBdr>
          <w:divsChild>
            <w:div w:id="1529686314">
              <w:marLeft w:val="0"/>
              <w:marRight w:val="0"/>
              <w:marTop w:val="0"/>
              <w:marBottom w:val="0"/>
              <w:divBdr>
                <w:top w:val="none" w:sz="0" w:space="0" w:color="auto"/>
                <w:left w:val="none" w:sz="0" w:space="0" w:color="auto"/>
                <w:bottom w:val="none" w:sz="0" w:space="0" w:color="auto"/>
                <w:right w:val="none" w:sz="0" w:space="0" w:color="auto"/>
              </w:divBdr>
              <w:divsChild>
                <w:div w:id="164681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64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s13012-017-0605-9" TargetMode="External"/><Relationship Id="rId13" Type="http://schemas.openxmlformats.org/officeDocument/2006/relationships/hyperlink" Target="http://dx.doi.org/10.1016/j.midw.2016.09.015" TargetMode="External"/><Relationship Id="rId18" Type="http://schemas.openxmlformats.org/officeDocument/2006/relationships/hyperlink" Target="https://doi.org/10.1080/1750984X.2017.1317357"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sciencedirect.com/journal/midwifery" TargetMode="External"/><Relationship Id="rId17" Type="http://schemas.openxmlformats.org/officeDocument/2006/relationships/hyperlink" Target="https://doi.org/10.1080/2159676X.2017.1393221" TargetMode="External"/><Relationship Id="rId2" Type="http://schemas.openxmlformats.org/officeDocument/2006/relationships/numbering" Target="numbering.xml"/><Relationship Id="rId16" Type="http://schemas.openxmlformats.org/officeDocument/2006/relationships/hyperlink" Target="https://doi.org/10.1080/1612197X.2017.129555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1/bjhp.12437" TargetMode="External"/><Relationship Id="rId5" Type="http://schemas.openxmlformats.org/officeDocument/2006/relationships/webSettings" Target="webSettings.xml"/><Relationship Id="rId15" Type="http://schemas.openxmlformats.org/officeDocument/2006/relationships/hyperlink" Target="http://dx.doi.org/10.1186/1748-5908-2-8" TargetMode="External"/><Relationship Id="rId23" Type="http://schemas.openxmlformats.org/officeDocument/2006/relationships/theme" Target="theme/theme1.xml"/><Relationship Id="rId10" Type="http://schemas.openxmlformats.org/officeDocument/2006/relationships/hyperlink" Target="https://doi.org/10.1080/17461391.2019.1694588" TargetMode="External"/><Relationship Id="rId19" Type="http://schemas.openxmlformats.org/officeDocument/2006/relationships/hyperlink" Target="https://doi.org/10.1080/10413200.2020.1854898" TargetMode="External"/><Relationship Id="rId4" Type="http://schemas.openxmlformats.org/officeDocument/2006/relationships/settings" Target="settings.xml"/><Relationship Id="rId9" Type="http://schemas.openxmlformats.org/officeDocument/2006/relationships/hyperlink" Target="https://psycnet.apa.org/doi/10.1191/1478088706qp063oa" TargetMode="External"/><Relationship Id="rId14" Type="http://schemas.openxmlformats.org/officeDocument/2006/relationships/hyperlink" Target="https://doi.org/10.1136/qshc.2004.01115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459A2-2A4E-4AA5-A423-04F726571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4939</Words>
  <Characters>28155</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Winter</dc:creator>
  <cp:keywords/>
  <dc:description/>
  <cp:lastModifiedBy>Stacy</cp:lastModifiedBy>
  <cp:revision>2</cp:revision>
  <dcterms:created xsi:type="dcterms:W3CDTF">2024-10-22T13:02:00Z</dcterms:created>
  <dcterms:modified xsi:type="dcterms:W3CDTF">2024-10-22T13:02:00Z</dcterms:modified>
</cp:coreProperties>
</file>